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8E" w:rsidRPr="00C1771E" w:rsidRDefault="0095768E" w:rsidP="0095768E">
      <w:pPr>
        <w:pStyle w:val="tkTek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71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77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768E" w:rsidRDefault="0095768E" w:rsidP="0095768E">
      <w:pPr>
        <w:pStyle w:val="a3"/>
        <w:shd w:val="clear" w:color="auto" w:fill="FFFFFF"/>
        <w:spacing w:before="400" w:beforeAutospacing="0" w:after="400" w:afterAutospacing="0" w:line="187" w:lineRule="atLeast"/>
        <w:ind w:left="1134" w:right="1134"/>
        <w:jc w:val="center"/>
        <w:rPr>
          <w:b/>
          <w:bCs/>
          <w:color w:val="222222"/>
        </w:rPr>
      </w:pPr>
      <w:r w:rsidRPr="00076DA3">
        <w:rPr>
          <w:b/>
          <w:bCs/>
          <w:color w:val="222222"/>
        </w:rPr>
        <w:t>РЕЕСТР</w:t>
      </w:r>
      <w:r w:rsidRPr="00076DA3">
        <w:rPr>
          <w:b/>
          <w:bCs/>
          <w:color w:val="222222"/>
        </w:rPr>
        <w:br/>
        <w:t>предложений и ответов</w:t>
      </w:r>
      <w:r>
        <w:rPr>
          <w:b/>
          <w:bCs/>
          <w:color w:val="222222"/>
        </w:rPr>
        <w:t xml:space="preserve"> публичных консультаций </w:t>
      </w:r>
    </w:p>
    <w:tbl>
      <w:tblPr>
        <w:tblStyle w:val="a4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4536"/>
        <w:gridCol w:w="2835"/>
        <w:gridCol w:w="1276"/>
        <w:gridCol w:w="4678"/>
      </w:tblGrid>
      <w:tr w:rsidR="0095768E" w:rsidRPr="00364702" w:rsidTr="009B0DEB">
        <w:tc>
          <w:tcPr>
            <w:tcW w:w="1163" w:type="dxa"/>
          </w:tcPr>
          <w:p w:rsidR="0095768E" w:rsidRPr="00364702" w:rsidRDefault="0095768E" w:rsidP="009B0DEB">
            <w:pPr>
              <w:pStyle w:val="a3"/>
              <w:spacing w:before="0" w:beforeAutospacing="0" w:after="0" w:afterAutospacing="0" w:line="187" w:lineRule="atLeast"/>
              <w:ind w:right="33"/>
              <w:jc w:val="center"/>
              <w:rPr>
                <w:b/>
                <w:bCs/>
                <w:color w:val="222222"/>
              </w:rPr>
            </w:pPr>
            <w:r w:rsidRPr="00364702">
              <w:rPr>
                <w:b/>
                <w:bCs/>
              </w:rPr>
              <w:t>Регистрационный №</w:t>
            </w:r>
          </w:p>
        </w:tc>
        <w:tc>
          <w:tcPr>
            <w:tcW w:w="4536" w:type="dxa"/>
          </w:tcPr>
          <w:p w:rsidR="0095768E" w:rsidRPr="00364702" w:rsidRDefault="0095768E" w:rsidP="009B0DEB">
            <w:pPr>
              <w:pStyle w:val="a3"/>
              <w:spacing w:before="0" w:beforeAutospacing="0" w:after="0" w:afterAutospacing="0" w:line="187" w:lineRule="atLeast"/>
              <w:jc w:val="center"/>
              <w:rPr>
                <w:b/>
                <w:bCs/>
                <w:color w:val="222222"/>
              </w:rPr>
            </w:pPr>
            <w:r w:rsidRPr="00364702">
              <w:rPr>
                <w:b/>
                <w:bCs/>
              </w:rPr>
              <w:t>Замечания и (или) предложения</w:t>
            </w:r>
          </w:p>
        </w:tc>
        <w:tc>
          <w:tcPr>
            <w:tcW w:w="2835" w:type="dxa"/>
          </w:tcPr>
          <w:p w:rsidR="0095768E" w:rsidRPr="00364702" w:rsidRDefault="0095768E" w:rsidP="009B0DEB">
            <w:pPr>
              <w:pStyle w:val="a3"/>
              <w:spacing w:before="0" w:beforeAutospacing="0" w:after="0" w:afterAutospacing="0" w:line="187" w:lineRule="atLeast"/>
              <w:ind w:right="33"/>
              <w:jc w:val="center"/>
              <w:rPr>
                <w:b/>
                <w:bCs/>
                <w:color w:val="222222"/>
              </w:rPr>
            </w:pPr>
            <w:r w:rsidRPr="00364702">
              <w:rPr>
                <w:b/>
                <w:bCs/>
              </w:rPr>
              <w:t>Автор (участник публичных консультаций)</w:t>
            </w:r>
          </w:p>
        </w:tc>
        <w:tc>
          <w:tcPr>
            <w:tcW w:w="1276" w:type="dxa"/>
          </w:tcPr>
          <w:p w:rsidR="0095768E" w:rsidRPr="00364702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jc w:val="center"/>
              <w:rPr>
                <w:b/>
                <w:bCs/>
                <w:color w:val="222222"/>
              </w:rPr>
            </w:pPr>
            <w:r w:rsidRPr="00364702">
              <w:rPr>
                <w:b/>
                <w:bCs/>
              </w:rPr>
              <w:t>Дата получения</w:t>
            </w:r>
          </w:p>
        </w:tc>
        <w:tc>
          <w:tcPr>
            <w:tcW w:w="4678" w:type="dxa"/>
          </w:tcPr>
          <w:p w:rsidR="0095768E" w:rsidRPr="00364702" w:rsidRDefault="0095768E" w:rsidP="009B0DEB">
            <w:pPr>
              <w:pStyle w:val="a3"/>
              <w:spacing w:before="0" w:beforeAutospacing="0" w:after="0" w:afterAutospacing="0" w:line="187" w:lineRule="atLeast"/>
              <w:jc w:val="center"/>
              <w:rPr>
                <w:b/>
                <w:bCs/>
                <w:color w:val="222222"/>
              </w:rPr>
            </w:pPr>
            <w:r w:rsidRPr="00364702">
              <w:rPr>
                <w:b/>
                <w:bCs/>
              </w:rPr>
              <w:t xml:space="preserve">Позиция членов рабочей группы </w:t>
            </w:r>
          </w:p>
        </w:tc>
      </w:tr>
      <w:tr w:rsidR="0095768E" w:rsidRPr="00594221" w:rsidTr="009B0DEB">
        <w:trPr>
          <w:trHeight w:val="1611"/>
        </w:trPr>
        <w:tc>
          <w:tcPr>
            <w:tcW w:w="1163" w:type="dxa"/>
          </w:tcPr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ind w:right="33"/>
              <w:rPr>
                <w:b/>
                <w:bCs/>
              </w:rPr>
            </w:pPr>
            <w:r w:rsidRPr="00594221">
              <w:rPr>
                <w:b/>
                <w:bCs/>
              </w:rPr>
              <w:t>1.</w:t>
            </w:r>
          </w:p>
        </w:tc>
        <w:tc>
          <w:tcPr>
            <w:tcW w:w="4536" w:type="dxa"/>
          </w:tcPr>
          <w:p w:rsidR="0095768E" w:rsidRPr="00594221" w:rsidRDefault="0095768E" w:rsidP="009B0DE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  <w:r w:rsidRPr="00594221">
              <w:rPr>
                <w:rFonts w:eastAsia="Calibri"/>
                <w:b/>
                <w:sz w:val="24"/>
                <w:szCs w:val="24"/>
                <w:lang w:eastAsia="en-US"/>
              </w:rPr>
              <w:t>В основные понятия:</w:t>
            </w:r>
          </w:p>
          <w:p w:rsidR="0095768E" w:rsidRPr="00594221" w:rsidRDefault="0095768E" w:rsidP="009B0DEB">
            <w:pPr>
              <w:jc w:val="both"/>
              <w:rPr>
                <w:rFonts w:eastAsia="Calibri"/>
                <w:lang w:eastAsia="en-US"/>
              </w:rPr>
            </w:pPr>
            <w:r w:rsidRPr="00594221">
              <w:rPr>
                <w:rFonts w:eastAsia="Calibri"/>
                <w:b/>
                <w:sz w:val="24"/>
                <w:szCs w:val="24"/>
                <w:lang w:eastAsia="en-US"/>
              </w:rPr>
              <w:t>Приключенческий туризм</w:t>
            </w:r>
            <w:r w:rsidRPr="00594221">
              <w:rPr>
                <w:rFonts w:eastAsia="Calibri"/>
                <w:sz w:val="24"/>
                <w:szCs w:val="24"/>
                <w:lang w:eastAsia="en-US"/>
              </w:rPr>
              <w:t xml:space="preserve"> - разновидность активного отдыха с риском для здоровья и (или) жизни туриста и с необычностью обстановки путешествия; с необходимостью владения специальными знаниями, навыками и умениями, необходимыми для прохождения маршрута</w:t>
            </w:r>
            <w:r w:rsidRPr="00594221">
              <w:rPr>
                <w:rFonts w:eastAsia="Calibri"/>
                <w:lang w:eastAsia="en-US"/>
              </w:rPr>
              <w:t xml:space="preserve"> </w:t>
            </w:r>
          </w:p>
          <w:p w:rsidR="0095768E" w:rsidRPr="00594221" w:rsidRDefault="0095768E" w:rsidP="009B0DEB">
            <w:pPr>
              <w:shd w:val="clear" w:color="auto" w:fill="FFFFFF"/>
              <w:tabs>
                <w:tab w:val="left" w:pos="464"/>
              </w:tabs>
              <w:ind w:firstLine="36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4221">
              <w:rPr>
                <w:b/>
                <w:bCs/>
                <w:i/>
                <w:iCs/>
                <w:sz w:val="24"/>
                <w:szCs w:val="24"/>
              </w:rPr>
              <w:t>Гид приключенческого туризма</w:t>
            </w:r>
            <w:r w:rsidRPr="0059422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- физическое лицо со специальным профессиональным образованием, которое планирует, организует, прокладывает маршрут, обеспечивает безопасность, обслуживает.</w:t>
            </w:r>
          </w:p>
          <w:p w:rsidR="0095768E" w:rsidRPr="00594221" w:rsidRDefault="0095768E" w:rsidP="009B0DEB">
            <w:pPr>
              <w:shd w:val="clear" w:color="auto" w:fill="FFFFFF"/>
              <w:tabs>
                <w:tab w:val="left" w:pos="360"/>
                <w:tab w:val="left" w:pos="1276"/>
              </w:tabs>
              <w:ind w:firstLine="360"/>
              <w:jc w:val="both"/>
              <w:rPr>
                <w:b/>
                <w:bCs/>
                <w:i/>
                <w:iCs/>
                <w:lang w:eastAsia="en-US"/>
              </w:rPr>
            </w:pPr>
            <w:r w:rsidRPr="00594221">
              <w:rPr>
                <w:b/>
                <w:bCs/>
                <w:i/>
                <w:iCs/>
                <w:lang w:eastAsia="en-US"/>
              </w:rPr>
              <w:t>Ин</w:t>
            </w:r>
            <w:r w:rsidRPr="00594221">
              <w:rPr>
                <w:b/>
                <w:bCs/>
                <w:i/>
                <w:iCs/>
                <w:sz w:val="24"/>
                <w:szCs w:val="24"/>
              </w:rPr>
              <w:t>структор приключенческого туризма</w:t>
            </w:r>
            <w:r w:rsidRPr="00594221">
              <w:rPr>
                <w:b/>
                <w:bCs/>
                <w:i/>
                <w:iCs/>
                <w:lang w:eastAsia="en-US"/>
              </w:rPr>
              <w:t xml:space="preserve"> - </w:t>
            </w:r>
            <w:r w:rsidRPr="0059422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физическое лицо со специальным профессиональным образованием</w:t>
            </w:r>
            <w:r w:rsidRPr="00594221">
              <w:rPr>
                <w:b/>
                <w:bCs/>
                <w:i/>
                <w:iCs/>
                <w:lang w:eastAsia="en-US"/>
              </w:rPr>
              <w:t>, которое</w:t>
            </w:r>
            <w:r w:rsidRPr="0059422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планирует, организует, обучает, контролирует </w:t>
            </w:r>
            <w:r w:rsidRPr="00594221">
              <w:rPr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правильность и безопасность прохождения маршрута.</w:t>
            </w:r>
          </w:p>
          <w:p w:rsidR="0095768E" w:rsidRPr="00594221" w:rsidRDefault="0095768E" w:rsidP="009B0DEB">
            <w:pPr>
              <w:ind w:firstLine="32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4221">
              <w:rPr>
                <w:rFonts w:eastAsia="Calibri"/>
                <w:sz w:val="24"/>
                <w:szCs w:val="24"/>
                <w:lang w:eastAsia="en-US"/>
              </w:rPr>
              <w:t xml:space="preserve">Перечень видов приключенческого туризма услуги в которых подлежат регулированию определяется уполномоченным </w:t>
            </w:r>
            <w:proofErr w:type="spellStart"/>
            <w:r w:rsidRPr="00594221">
              <w:rPr>
                <w:rFonts w:eastAsia="Calibri"/>
                <w:sz w:val="24"/>
                <w:szCs w:val="24"/>
                <w:lang w:eastAsia="en-US"/>
              </w:rPr>
              <w:t>гос</w:t>
            </w:r>
            <w:proofErr w:type="spellEnd"/>
            <w:r w:rsidRPr="00594221">
              <w:rPr>
                <w:rFonts w:eastAsia="Calibri"/>
                <w:sz w:val="24"/>
                <w:szCs w:val="24"/>
                <w:lang w:eastAsia="en-US"/>
              </w:rPr>
              <w:t xml:space="preserve"> органом по туризму или</w:t>
            </w:r>
          </w:p>
          <w:p w:rsidR="0095768E" w:rsidRPr="00594221" w:rsidRDefault="0095768E" w:rsidP="009B0DEB">
            <w:pPr>
              <w:ind w:firstLine="3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4221">
              <w:rPr>
                <w:rFonts w:eastAsia="Calibri"/>
                <w:sz w:val="24"/>
                <w:szCs w:val="24"/>
                <w:lang w:eastAsia="en-US"/>
              </w:rPr>
              <w:t xml:space="preserve">Перечень видов приключенческого туризма услуги определяется уполномоченным </w:t>
            </w:r>
            <w:proofErr w:type="spellStart"/>
            <w:r w:rsidRPr="00594221">
              <w:rPr>
                <w:rFonts w:eastAsia="Calibri"/>
                <w:sz w:val="24"/>
                <w:szCs w:val="24"/>
                <w:lang w:eastAsia="en-US"/>
              </w:rPr>
              <w:t>гос</w:t>
            </w:r>
            <w:proofErr w:type="spellEnd"/>
            <w:r w:rsidRPr="00594221">
              <w:rPr>
                <w:rFonts w:eastAsia="Calibri"/>
                <w:sz w:val="24"/>
                <w:szCs w:val="24"/>
                <w:lang w:eastAsia="en-US"/>
              </w:rPr>
              <w:t xml:space="preserve"> органом по туризму</w:t>
            </w:r>
          </w:p>
          <w:p w:rsidR="0095768E" w:rsidRPr="00594221" w:rsidRDefault="0095768E" w:rsidP="009B0DEB">
            <w:pPr>
              <w:ind w:firstLine="32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4221">
              <w:rPr>
                <w:rFonts w:eastAsia="Calibri"/>
                <w:b/>
                <w:sz w:val="24"/>
                <w:szCs w:val="24"/>
                <w:lang w:eastAsia="en-US"/>
              </w:rPr>
              <w:t>В регулирование:</w:t>
            </w:r>
          </w:p>
          <w:p w:rsidR="0095768E" w:rsidRPr="00594221" w:rsidRDefault="0095768E" w:rsidP="009B0DEB">
            <w:pPr>
              <w:ind w:firstLine="322"/>
              <w:rPr>
                <w:rFonts w:eastAsia="Calibri"/>
                <w:sz w:val="24"/>
                <w:szCs w:val="24"/>
                <w:lang w:eastAsia="en-US"/>
              </w:rPr>
            </w:pPr>
            <w:r w:rsidRPr="00594221">
              <w:rPr>
                <w:rFonts w:eastAsia="Calibri"/>
                <w:sz w:val="24"/>
                <w:szCs w:val="24"/>
                <w:lang w:eastAsia="en-US"/>
              </w:rPr>
              <w:t>Гидами и инструкторами приключенческого туризма имеют право работать лица со специальным профессиональным образованием, имеющие диплом или иной документ о присвоении соответствующей квалификации, соответствующей требованиям национальных и/или международных стандартов, признанных в Кыргызской Республике.</w:t>
            </w:r>
          </w:p>
          <w:p w:rsidR="0095768E" w:rsidRPr="00594221" w:rsidRDefault="0095768E" w:rsidP="009B0DEB">
            <w:pPr>
              <w:ind w:firstLine="322"/>
              <w:rPr>
                <w:rFonts w:eastAsia="Calibri"/>
                <w:b/>
                <w:lang w:eastAsia="en-US"/>
              </w:rPr>
            </w:pPr>
            <w:r w:rsidRPr="00594221">
              <w:rPr>
                <w:rFonts w:eastAsia="Calibri"/>
                <w:b/>
                <w:sz w:val="24"/>
                <w:szCs w:val="24"/>
                <w:lang w:eastAsia="en-US"/>
              </w:rPr>
              <w:t>Пояснения:</w:t>
            </w:r>
          </w:p>
          <w:p w:rsidR="0095768E" w:rsidRPr="00594221" w:rsidRDefault="0095768E" w:rsidP="009B0DEB">
            <w:pPr>
              <w:shd w:val="clear" w:color="auto" w:fill="FFFFFF"/>
              <w:tabs>
                <w:tab w:val="left" w:pos="993"/>
                <w:tab w:val="left" w:pos="1276"/>
              </w:tabs>
              <w:ind w:firstLine="322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594221">
              <w:rPr>
                <w:b/>
                <w:bCs/>
                <w:i/>
                <w:iCs/>
                <w:sz w:val="24"/>
                <w:lang w:eastAsia="en-US"/>
              </w:rPr>
              <w:t>Основные функциональные обязанности гидов и инструкторов:</w:t>
            </w:r>
          </w:p>
          <w:p w:rsidR="0095768E" w:rsidRPr="00594221" w:rsidRDefault="0095768E" w:rsidP="009576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4"/>
                <w:tab w:val="left" w:pos="1276"/>
              </w:tabs>
              <w:spacing w:after="0" w:line="254" w:lineRule="auto"/>
              <w:ind w:left="464" w:hanging="284"/>
              <w:contextualSpacing/>
              <w:rPr>
                <w:sz w:val="24"/>
                <w:szCs w:val="24"/>
              </w:rPr>
            </w:pPr>
            <w:r w:rsidRPr="00594221">
              <w:rPr>
                <w:sz w:val="24"/>
                <w:szCs w:val="24"/>
              </w:rPr>
              <w:t xml:space="preserve">Инструктор – планирует, организует, обучает, контролирует правильность </w:t>
            </w:r>
            <w:r w:rsidRPr="00594221">
              <w:rPr>
                <w:sz w:val="24"/>
                <w:szCs w:val="24"/>
              </w:rPr>
              <w:lastRenderedPageBreak/>
              <w:t>прохождения маршрута и безопасность прохождения.</w:t>
            </w:r>
          </w:p>
          <w:p w:rsidR="0095768E" w:rsidRPr="00594221" w:rsidRDefault="0095768E" w:rsidP="009576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4"/>
                <w:tab w:val="left" w:pos="1276"/>
              </w:tabs>
              <w:spacing w:after="0" w:line="254" w:lineRule="auto"/>
              <w:ind w:left="464" w:hanging="284"/>
              <w:contextualSpacing/>
              <w:rPr>
                <w:sz w:val="24"/>
                <w:szCs w:val="24"/>
              </w:rPr>
            </w:pPr>
            <w:r w:rsidRPr="00594221">
              <w:rPr>
                <w:sz w:val="24"/>
                <w:szCs w:val="24"/>
              </w:rPr>
              <w:t>Гид – планирует, организует, прокладывает маршрут, обеспечивает безопасность, обслуживает.</w:t>
            </w:r>
          </w:p>
          <w:p w:rsidR="0095768E" w:rsidRPr="00594221" w:rsidRDefault="0095768E" w:rsidP="009B0DEB">
            <w:pPr>
              <w:shd w:val="clear" w:color="auto" w:fill="FFFFFF"/>
              <w:tabs>
                <w:tab w:val="left" w:pos="993"/>
                <w:tab w:val="left" w:pos="1276"/>
              </w:tabs>
              <w:ind w:firstLine="322"/>
              <w:jc w:val="both"/>
              <w:rPr>
                <w:b/>
                <w:bCs/>
                <w:i/>
                <w:iCs/>
                <w:sz w:val="24"/>
              </w:rPr>
            </w:pPr>
            <w:r w:rsidRPr="00594221">
              <w:rPr>
                <w:b/>
                <w:bCs/>
                <w:i/>
                <w:iCs/>
                <w:sz w:val="24"/>
              </w:rPr>
              <w:t>Количество клиентов у гида определяется возможностью обеспечения безопасности (</w:t>
            </w:r>
            <w:proofErr w:type="spellStart"/>
            <w:r w:rsidRPr="00594221">
              <w:rPr>
                <w:b/>
                <w:bCs/>
                <w:i/>
                <w:iCs/>
                <w:sz w:val="24"/>
              </w:rPr>
              <w:t>напр</w:t>
            </w:r>
            <w:proofErr w:type="spellEnd"/>
            <w:r w:rsidRPr="00594221">
              <w:rPr>
                <w:b/>
                <w:bCs/>
                <w:i/>
                <w:iCs/>
                <w:sz w:val="24"/>
              </w:rPr>
              <w:t xml:space="preserve"> у ГГ обычно не более 3-х).</w:t>
            </w:r>
          </w:p>
          <w:p w:rsidR="0095768E" w:rsidRDefault="0095768E" w:rsidP="009B0DEB">
            <w:pPr>
              <w:shd w:val="clear" w:color="auto" w:fill="FFFFFF"/>
              <w:tabs>
                <w:tab w:val="left" w:pos="0"/>
              </w:tabs>
              <w:ind w:firstLine="322"/>
              <w:jc w:val="both"/>
              <w:rPr>
                <w:sz w:val="24"/>
                <w:szCs w:val="24"/>
                <w:lang w:val="ky-KG"/>
              </w:rPr>
            </w:pPr>
            <w:r w:rsidRPr="00594221">
              <w:rPr>
                <w:sz w:val="24"/>
                <w:szCs w:val="24"/>
                <w:lang w:val="ky-KG"/>
              </w:rPr>
              <w:t>У инструктора количество клиентов определяется количеством эффективного обучения и контроля на маршруте (4-10)</w:t>
            </w:r>
          </w:p>
          <w:p w:rsidR="0095768E" w:rsidRDefault="0095768E" w:rsidP="009B0DEB">
            <w:pPr>
              <w:shd w:val="clear" w:color="auto" w:fill="FFFFFF"/>
              <w:tabs>
                <w:tab w:val="left" w:pos="0"/>
              </w:tabs>
              <w:ind w:firstLine="32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2. Исключить статью 13 </w:t>
            </w:r>
            <w:r w:rsidRPr="00DE1D2E">
              <w:rPr>
                <w:rFonts w:eastAsia="Times New Roman"/>
                <w:b/>
                <w:bCs/>
                <w:sz w:val="24"/>
                <w:szCs w:val="24"/>
              </w:rPr>
              <w:t>Страхование при осуществлении туристской деятельности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5768E" w:rsidRPr="00DE1D2E" w:rsidRDefault="0095768E" w:rsidP="009B0DEB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768E" w:rsidRPr="00E667EA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jc w:val="center"/>
              <w:rPr>
                <w:bCs/>
              </w:rPr>
            </w:pPr>
            <w:r w:rsidRPr="00E667EA">
              <w:rPr>
                <w:bCs/>
              </w:rPr>
              <w:lastRenderedPageBreak/>
              <w:t>В.А. Комиссаров – Ассоциация туризма Шелкового пути</w:t>
            </w:r>
          </w:p>
        </w:tc>
        <w:tc>
          <w:tcPr>
            <w:tcW w:w="1276" w:type="dxa"/>
          </w:tcPr>
          <w:p w:rsidR="0095768E" w:rsidRPr="0095139E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jc w:val="center"/>
              <w:rPr>
                <w:bCs/>
              </w:rPr>
            </w:pPr>
            <w:r w:rsidRPr="0095139E">
              <w:rPr>
                <w:bCs/>
              </w:rPr>
              <w:t>23.02.2022 года</w:t>
            </w:r>
          </w:p>
        </w:tc>
        <w:tc>
          <w:tcPr>
            <w:tcW w:w="4678" w:type="dxa"/>
          </w:tcPr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 w:rsidRPr="0003508B">
              <w:rPr>
                <w:b/>
                <w:bCs/>
              </w:rPr>
              <w:t>1.</w:t>
            </w:r>
            <w:r>
              <w:rPr>
                <w:bCs/>
              </w:rPr>
              <w:t xml:space="preserve"> Представители Кыргызской Ассоциации Туроператоров в ходе обсуждения выразили позицию о преждевременности введения </w:t>
            </w:r>
            <w:r w:rsidRPr="00631F1A">
              <w:rPr>
                <w:bCs/>
              </w:rPr>
              <w:t xml:space="preserve">регулирования деятельности гидов </w:t>
            </w:r>
            <w:r>
              <w:rPr>
                <w:bCs/>
              </w:rPr>
              <w:t>«</w:t>
            </w:r>
            <w:r w:rsidRPr="00631F1A">
              <w:rPr>
                <w:bCs/>
              </w:rPr>
              <w:t>приключенческого</w:t>
            </w:r>
            <w:r>
              <w:rPr>
                <w:bCs/>
              </w:rPr>
              <w:t xml:space="preserve">» </w:t>
            </w:r>
            <w:r w:rsidRPr="00631F1A">
              <w:rPr>
                <w:bCs/>
              </w:rPr>
              <w:t>туризма</w:t>
            </w:r>
            <w:r>
              <w:rPr>
                <w:bCs/>
              </w:rPr>
              <w:t xml:space="preserve"> для обеспечения безопасности туристов, объясняя тем что это может привести к нехватке гидов приключенческого туризма на отечественном рынке, и наплыв иностранных квалифицированных гидов.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Учитывая необходимость совершенствования системы обеспечения безопасности туристов в стране Департамент туризма выразил позицию о необходимости введения регулирования для гидов приключенческого туризма.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</w:p>
          <w:p w:rsidR="0095768E" w:rsidRPr="0003508B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/>
                <w:bCs/>
                <w:lang w:val="ky-KG"/>
              </w:rPr>
            </w:pPr>
            <w:r w:rsidRPr="0003508B">
              <w:rPr>
                <w:b/>
                <w:bCs/>
                <w:lang w:val="ky-KG"/>
              </w:rPr>
              <w:t>2. принято.</w:t>
            </w:r>
          </w:p>
          <w:p w:rsidR="0095768E" w:rsidRPr="0003508B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  <w:r w:rsidRPr="0003508B">
              <w:rPr>
                <w:bCs/>
                <w:lang w:val="ky-KG"/>
              </w:rPr>
              <w:t xml:space="preserve">Статья не работает совершенно. ЕЕ необходимо исключить в данной редакции. Вопрос требует детальной проработки со всеми сторонами </w:t>
            </w:r>
          </w:p>
          <w:p w:rsidR="0095768E" w:rsidRPr="0003508B" w:rsidRDefault="0095768E" w:rsidP="009B0DEB">
            <w:pPr>
              <w:pStyle w:val="a3"/>
              <w:spacing w:after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1)</w:t>
            </w:r>
            <w:r w:rsidRPr="0003508B">
              <w:rPr>
                <w:bCs/>
                <w:lang w:val="ky-KG"/>
              </w:rPr>
              <w:tab/>
              <w:t>Нет инструментов исполнения  обязательности.</w:t>
            </w:r>
          </w:p>
          <w:p w:rsidR="0095768E" w:rsidRPr="0003508B" w:rsidRDefault="0095768E" w:rsidP="009B0DEB">
            <w:pPr>
              <w:pStyle w:val="a3"/>
              <w:spacing w:after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lastRenderedPageBreak/>
              <w:t>2)</w:t>
            </w:r>
            <w:r w:rsidRPr="0003508B">
              <w:rPr>
                <w:bCs/>
                <w:lang w:val="ky-KG"/>
              </w:rPr>
              <w:tab/>
              <w:t>Большинство зарубежных туристов  приезжают уже застрахованными и навязывать им дополнительное страхование нельзя.</w:t>
            </w:r>
          </w:p>
          <w:p w:rsidR="0095768E" w:rsidRPr="0003508B" w:rsidRDefault="0095768E" w:rsidP="009B0DEB">
            <w:pPr>
              <w:pStyle w:val="a3"/>
              <w:spacing w:after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3)</w:t>
            </w:r>
            <w:r w:rsidRPr="0003508B">
              <w:rPr>
                <w:bCs/>
                <w:lang w:val="ky-KG"/>
              </w:rPr>
              <w:tab/>
              <w:t>Статья предполагает страхование организованных туристов. Как быть с неорганизованными или частично организованными которых год от года становится все больше и больше.  Кто их  будет страховать если они не покупают пакет услуг, а  покупают отдельные услуги.</w:t>
            </w:r>
          </w:p>
          <w:p w:rsidR="0095768E" w:rsidRPr="0003508B" w:rsidRDefault="0095768E" w:rsidP="009B0DEB">
            <w:pPr>
              <w:pStyle w:val="a3"/>
              <w:spacing w:after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4)</w:t>
            </w:r>
            <w:r w:rsidRPr="0003508B">
              <w:rPr>
                <w:bCs/>
                <w:lang w:val="ky-KG"/>
              </w:rPr>
              <w:tab/>
              <w:t>Статья не делает различие между въездным, внутренним и выездным туризмом, хотя страхование их проходит по-разному.</w:t>
            </w:r>
          </w:p>
          <w:p w:rsidR="0095768E" w:rsidRPr="0003508B" w:rsidRDefault="0095768E" w:rsidP="009B0DEB">
            <w:pPr>
              <w:pStyle w:val="a3"/>
              <w:spacing w:after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5)</w:t>
            </w:r>
            <w:r w:rsidRPr="0003508B">
              <w:rPr>
                <w:bCs/>
                <w:lang w:val="ky-KG"/>
              </w:rPr>
              <w:tab/>
              <w:t>Второй абзац указывает оплату медицинской помощи и возмещение расходов при наступлении страхового случая. Страховые случаи могут быть разными и в страховках указывается какие случаи страхуются.. Страховки не могут учитывать абсолютно все страховые случаи. Нет инструментов их регулирования.  Турист может предъявить самую дешевую страховку, которая практически ничего не будет покрывать.</w:t>
            </w:r>
          </w:p>
          <w:p w:rsidR="0095768E" w:rsidRPr="00F145C8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6)</w:t>
            </w:r>
            <w:r w:rsidRPr="0003508B">
              <w:rPr>
                <w:bCs/>
                <w:lang w:val="ky-KG"/>
              </w:rPr>
              <w:tab/>
              <w:t>Существующая статья не дает ни одного ответа на вопросы сегодняшнего времени.</w:t>
            </w:r>
          </w:p>
        </w:tc>
      </w:tr>
      <w:tr w:rsidR="0095768E" w:rsidRPr="00594221" w:rsidTr="009B0DEB">
        <w:tc>
          <w:tcPr>
            <w:tcW w:w="1163" w:type="dxa"/>
            <w:tcBorders>
              <w:bottom w:val="single" w:sz="4" w:space="0" w:color="auto"/>
            </w:tcBorders>
          </w:tcPr>
          <w:p w:rsidR="0095768E" w:rsidRPr="000A3CE8" w:rsidRDefault="0095768E" w:rsidP="009B0DEB">
            <w:pPr>
              <w:pStyle w:val="a3"/>
              <w:spacing w:before="0" w:beforeAutospacing="0" w:after="0" w:afterAutospacing="0" w:line="187" w:lineRule="atLeast"/>
              <w:ind w:right="33"/>
              <w:rPr>
                <w:bCs/>
                <w:lang w:val="ky-KG"/>
              </w:rPr>
            </w:pPr>
            <w:r w:rsidRPr="000A3CE8">
              <w:rPr>
                <w:bCs/>
                <w:lang w:val="ky-KG"/>
              </w:rPr>
              <w:lastRenderedPageBreak/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768E" w:rsidRPr="000D33D9" w:rsidRDefault="0095768E" w:rsidP="009B0DEB">
            <w:pPr>
              <w:pStyle w:val="a3"/>
              <w:spacing w:after="0" w:line="187" w:lineRule="atLeast"/>
              <w:jc w:val="both"/>
              <w:rPr>
                <w:bCs/>
                <w:color w:val="222222"/>
              </w:rPr>
            </w:pPr>
            <w:r w:rsidRPr="000D33D9">
              <w:rPr>
                <w:bCs/>
                <w:color w:val="222222"/>
              </w:rPr>
              <w:t xml:space="preserve">Нужно было оставить старую редакцию определения </w:t>
            </w:r>
            <w:r>
              <w:rPr>
                <w:bCs/>
                <w:color w:val="222222"/>
              </w:rPr>
              <w:t>«</w:t>
            </w:r>
            <w:r w:rsidRPr="000D33D9">
              <w:rPr>
                <w:bCs/>
                <w:color w:val="222222"/>
              </w:rPr>
              <w:t>турист</w:t>
            </w:r>
            <w:r>
              <w:rPr>
                <w:bCs/>
                <w:color w:val="222222"/>
              </w:rPr>
              <w:t>»</w:t>
            </w:r>
            <w:r w:rsidRPr="000D33D9">
              <w:rPr>
                <w:bCs/>
                <w:color w:val="222222"/>
              </w:rPr>
              <w:t xml:space="preserve"> или разделить их на две категории: </w:t>
            </w:r>
          </w:p>
          <w:p w:rsidR="0095768E" w:rsidRPr="000D33D9" w:rsidRDefault="0095768E" w:rsidP="009B0DEB">
            <w:pPr>
              <w:pStyle w:val="a3"/>
              <w:spacing w:after="0" w:line="187" w:lineRule="atLeast"/>
              <w:jc w:val="both"/>
              <w:rPr>
                <w:bCs/>
                <w:color w:val="222222"/>
              </w:rPr>
            </w:pPr>
            <w:r w:rsidRPr="000D33D9">
              <w:rPr>
                <w:bCs/>
                <w:color w:val="222222"/>
              </w:rPr>
              <w:t>1) внутренний турист</w:t>
            </w:r>
          </w:p>
          <w:p w:rsidR="0095768E" w:rsidRPr="000D33D9" w:rsidRDefault="0095768E" w:rsidP="009B0DEB">
            <w:pPr>
              <w:pStyle w:val="a3"/>
              <w:spacing w:after="0" w:line="187" w:lineRule="atLeast"/>
              <w:jc w:val="both"/>
              <w:rPr>
                <w:bCs/>
                <w:color w:val="222222"/>
              </w:rPr>
            </w:pPr>
            <w:r w:rsidRPr="000D33D9">
              <w:rPr>
                <w:bCs/>
                <w:color w:val="222222"/>
              </w:rPr>
              <w:t xml:space="preserve">2) иностранный турист. </w:t>
            </w:r>
          </w:p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/>
                <w:bCs/>
                <w:color w:val="222222"/>
              </w:rPr>
            </w:pPr>
            <w:r w:rsidRPr="000D33D9">
              <w:rPr>
                <w:bCs/>
                <w:color w:val="222222"/>
              </w:rPr>
              <w:t xml:space="preserve">Если убрать сроки пребывания туриста, чревато тем, что могут менять и/или убрать Закон о безвизовом режиме, который ссылается на закон о туризме по определению срока безвизового </w:t>
            </w:r>
            <w:r w:rsidRPr="000D33D9">
              <w:rPr>
                <w:bCs/>
                <w:color w:val="222222"/>
              </w:rPr>
              <w:lastRenderedPageBreak/>
              <w:t xml:space="preserve">пребывания в КР. Кроме этого, статистика может пострадать. По НСК, есть четкие рекомендации по учету туристов, где методология должна доработаться. Это касается именно 24 часов и более, чтобы </w:t>
            </w:r>
            <w:proofErr w:type="spellStart"/>
            <w:r w:rsidRPr="000D33D9">
              <w:rPr>
                <w:bCs/>
                <w:color w:val="222222"/>
              </w:rPr>
              <w:t>отсеить</w:t>
            </w:r>
            <w:proofErr w:type="spellEnd"/>
            <w:r w:rsidRPr="000D33D9">
              <w:rPr>
                <w:bCs/>
                <w:color w:val="222222"/>
              </w:rPr>
              <w:t xml:space="preserve"> тех, которые каждый день пересекают границу в целях торговли и наемного труда.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68E" w:rsidRPr="000D33D9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rPr>
                <w:color w:val="2B2B2B"/>
              </w:rPr>
            </w:pPr>
            <w:r w:rsidRPr="000D33D9">
              <w:rPr>
                <w:color w:val="2B2B2B"/>
                <w:lang w:val="ky-KG"/>
              </w:rPr>
              <w:lastRenderedPageBreak/>
              <w:t>Максат Дамир уулу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68E" w:rsidRPr="00684B96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rPr>
                <w:bCs/>
              </w:rPr>
            </w:pPr>
            <w:r w:rsidRPr="00684B96">
              <w:rPr>
                <w:bCs/>
              </w:rPr>
              <w:t>9.03.2022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rPr>
                <w:bCs/>
              </w:rPr>
            </w:pPr>
            <w:r w:rsidRPr="000A3CE8">
              <w:rPr>
                <w:bCs/>
              </w:rPr>
              <w:t xml:space="preserve">1. </w:t>
            </w:r>
            <w:r>
              <w:rPr>
                <w:bCs/>
              </w:rPr>
              <w:t>не принято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rPr>
                <w:bCs/>
              </w:rPr>
            </w:pPr>
            <w:r>
              <w:rPr>
                <w:bCs/>
              </w:rPr>
              <w:t>В</w:t>
            </w:r>
            <w:r w:rsidRPr="009A7DC9">
              <w:rPr>
                <w:bCs/>
              </w:rPr>
              <w:t xml:space="preserve"> законе четко разграничены понятия въездной, выездной и внутренний туризм.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rFonts w:eastAsia="Calibri"/>
                <w:color w:val="202020"/>
              </w:rPr>
            </w:pPr>
            <w:r>
              <w:rPr>
                <w:bCs/>
              </w:rPr>
              <w:t>Кыргызскую Республику посещают м</w:t>
            </w:r>
            <w:r w:rsidRPr="005846C3">
              <w:rPr>
                <w:bCs/>
              </w:rPr>
              <w:t>ного тех</w:t>
            </w:r>
            <w:r>
              <w:rPr>
                <w:bCs/>
              </w:rPr>
              <w:t xml:space="preserve"> иностранных граждан пребывающие на территории страны менее 24 часа с целю туризма, например организация экскурсии по ознакомлению </w:t>
            </w:r>
            <w:r w:rsidRPr="002310F2">
              <w:rPr>
                <w:rFonts w:eastAsia="Calibri"/>
                <w:color w:val="202020"/>
              </w:rPr>
              <w:t>с природой, памятниками истории и культуры, музеями и т.д</w:t>
            </w:r>
            <w:r>
              <w:rPr>
                <w:rFonts w:eastAsia="Calibri"/>
                <w:color w:val="202020"/>
              </w:rPr>
              <w:t>., что по сути тоже является туризмом.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rFonts w:eastAsia="Calibri"/>
                <w:color w:val="202020"/>
              </w:rPr>
            </w:pPr>
            <w:r>
              <w:rPr>
                <w:rFonts w:eastAsia="Calibri"/>
                <w:color w:val="202020"/>
              </w:rPr>
              <w:t xml:space="preserve">В целях разграничения прибытия иностранных граждан с целью туризма и иными целями не касающееся туризм </w:t>
            </w:r>
            <w:r>
              <w:rPr>
                <w:rFonts w:eastAsia="Calibri"/>
                <w:color w:val="202020"/>
              </w:rPr>
              <w:lastRenderedPageBreak/>
              <w:t>необходимо совершенствование методологии статистики.</w:t>
            </w:r>
          </w:p>
          <w:p w:rsidR="0095768E" w:rsidRPr="000A3CE8" w:rsidRDefault="0095768E" w:rsidP="009B0DEB">
            <w:pPr>
              <w:pStyle w:val="a3"/>
              <w:spacing w:before="0" w:beforeAutospacing="0" w:after="0" w:afterAutospacing="0" w:line="187" w:lineRule="atLeast"/>
              <w:rPr>
                <w:bCs/>
              </w:rPr>
            </w:pPr>
            <w:r w:rsidRPr="00BC0E10">
              <w:rPr>
                <w:rFonts w:eastAsia="Calibri"/>
                <w:color w:val="202020"/>
              </w:rPr>
              <w:t>На сегодняшний день раб</w:t>
            </w:r>
            <w:r>
              <w:rPr>
                <w:rFonts w:eastAsia="Calibri"/>
                <w:color w:val="202020"/>
              </w:rPr>
              <w:t xml:space="preserve">отают проекты в статистике, где </w:t>
            </w:r>
            <w:r w:rsidRPr="00BC0E10">
              <w:rPr>
                <w:rFonts w:eastAsia="Calibri"/>
                <w:color w:val="202020"/>
              </w:rPr>
              <w:t>разрабатываются методологии</w:t>
            </w:r>
            <w:r>
              <w:rPr>
                <w:rFonts w:eastAsia="Calibri"/>
                <w:color w:val="202020"/>
              </w:rPr>
              <w:t xml:space="preserve"> </w:t>
            </w:r>
            <w:r w:rsidRPr="00BC0E10">
              <w:rPr>
                <w:rFonts w:eastAsia="Calibri"/>
                <w:color w:val="202020"/>
              </w:rPr>
              <w:t>в соответствии с международными стандартами ЮНВТО, подсчеты будут проводиться в соответствии с критериями и требованиями </w:t>
            </w:r>
            <w:r>
              <w:rPr>
                <w:rFonts w:eastAsia="Calibri"/>
                <w:color w:val="202020"/>
              </w:rPr>
              <w:t xml:space="preserve">Комитета </w:t>
            </w:r>
            <w:r w:rsidRPr="00BC0E10">
              <w:rPr>
                <w:rFonts w:eastAsia="Calibri"/>
                <w:color w:val="202020"/>
              </w:rPr>
              <w:t>статистики ЮНВТО</w:t>
            </w:r>
            <w:r>
              <w:rPr>
                <w:rFonts w:eastAsia="Calibri"/>
                <w:color w:val="202020"/>
              </w:rPr>
              <w:t>.</w:t>
            </w:r>
          </w:p>
        </w:tc>
      </w:tr>
      <w:tr w:rsidR="0095768E" w:rsidRPr="00594221" w:rsidTr="009B0DEB">
        <w:tc>
          <w:tcPr>
            <w:tcW w:w="1163" w:type="dxa"/>
            <w:tcBorders>
              <w:bottom w:val="single" w:sz="4" w:space="0" w:color="auto"/>
            </w:tcBorders>
          </w:tcPr>
          <w:p w:rsidR="0095768E" w:rsidRPr="000A3CE8" w:rsidRDefault="0095768E" w:rsidP="009B0DEB">
            <w:pPr>
              <w:pStyle w:val="a3"/>
              <w:spacing w:before="0" w:beforeAutospacing="0" w:after="0" w:afterAutospacing="0" w:line="187" w:lineRule="atLeast"/>
              <w:ind w:right="33"/>
              <w:rPr>
                <w:bCs/>
                <w:lang w:val="ky-KG"/>
              </w:rPr>
            </w:pPr>
            <w:r w:rsidRPr="000A3CE8">
              <w:rPr>
                <w:bCs/>
                <w:lang w:val="ky-KG"/>
              </w:rPr>
              <w:lastRenderedPageBreak/>
              <w:t xml:space="preserve">3.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768E" w:rsidRPr="00803AE7" w:rsidRDefault="0095768E" w:rsidP="009B0D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803AE7">
              <w:rPr>
                <w:bCs/>
                <w:sz w:val="24"/>
                <w:szCs w:val="24"/>
              </w:rPr>
              <w:t>Удалить Статья 3-1. Национальный совет по вопросам развития туризма.</w:t>
            </w:r>
          </w:p>
          <w:p w:rsidR="0095768E" w:rsidRDefault="0095768E" w:rsidP="009B0DEB">
            <w:pPr>
              <w:jc w:val="both"/>
              <w:rPr>
                <w:bCs/>
                <w:sz w:val="24"/>
                <w:szCs w:val="24"/>
              </w:rPr>
            </w:pPr>
            <w:r w:rsidRPr="00803AE7">
              <w:rPr>
                <w:bCs/>
                <w:sz w:val="24"/>
                <w:szCs w:val="24"/>
              </w:rPr>
              <w:t>Пояснение: указанные нормы регулируются другими НПА.</w:t>
            </w:r>
          </w:p>
          <w:p w:rsidR="0095768E" w:rsidRDefault="0095768E" w:rsidP="009B0D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4377AB">
              <w:rPr>
                <w:bCs/>
                <w:sz w:val="24"/>
                <w:szCs w:val="24"/>
              </w:rPr>
              <w:t>Исключить статью 4, абзац «Услуги гидов приключенческого туризма вправе предоставлять лица, обладающие соответствующей квалификацией, полученной в лицензированных образовательных организациях Кыргызской Республики, а также лица, обладающие иностранным профессиональным образованием или квалификацией, признанными в Кыргызской Республике.</w:t>
            </w:r>
          </w:p>
          <w:p w:rsidR="0095768E" w:rsidRPr="004377AB" w:rsidRDefault="0095768E" w:rsidP="009B0DEB">
            <w:pPr>
              <w:ind w:firstLine="579"/>
              <w:jc w:val="both"/>
              <w:rPr>
                <w:bCs/>
                <w:sz w:val="24"/>
                <w:szCs w:val="24"/>
              </w:rPr>
            </w:pPr>
            <w:r w:rsidRPr="004377AB">
              <w:rPr>
                <w:bCs/>
                <w:sz w:val="24"/>
                <w:szCs w:val="24"/>
              </w:rPr>
              <w:t xml:space="preserve">Пояснение: отсутствует достаточное количество лицензированных образовательных организаций. Обучение достаточно дорогое и занимает несколько лет. Учитывая существующий дефицит </w:t>
            </w:r>
            <w:r w:rsidRPr="004377AB">
              <w:rPr>
                <w:bCs/>
                <w:sz w:val="24"/>
                <w:szCs w:val="24"/>
              </w:rPr>
              <w:lastRenderedPageBreak/>
              <w:t xml:space="preserve">кадров в туризме, а именно гидов приключенческого туризма, внесение данных поправок повлечет за собой закрытие целых направлений в туризме, например, таких как альпинизм. Существующее количество квалицированных гидов, выпущенных кыргызскими школами, не покрывает нужды туристического сектора. </w:t>
            </w:r>
            <w:proofErr w:type="spellStart"/>
            <w:r w:rsidRPr="004377AB">
              <w:rPr>
                <w:bCs/>
                <w:sz w:val="24"/>
                <w:szCs w:val="24"/>
              </w:rPr>
              <w:t>Тур.компании</w:t>
            </w:r>
            <w:proofErr w:type="spellEnd"/>
            <w:r w:rsidRPr="004377AB">
              <w:rPr>
                <w:bCs/>
                <w:sz w:val="24"/>
                <w:szCs w:val="24"/>
              </w:rPr>
              <w:t xml:space="preserve"> вынуждены привлекать именитых гидов из зарубежных стран. Существует множество международных школ по подготовке специализированных гидов, и их признание в КР займет долгое время. Как итог – туристы будут ходить в горы без гидов. Назревает риторический </w:t>
            </w:r>
            <w:proofErr w:type="gramStart"/>
            <w:r w:rsidRPr="004377AB">
              <w:rPr>
                <w:bCs/>
                <w:sz w:val="24"/>
                <w:szCs w:val="24"/>
              </w:rPr>
              <w:t>вопрос-Что</w:t>
            </w:r>
            <w:proofErr w:type="gramEnd"/>
            <w:r w:rsidRPr="004377AB">
              <w:rPr>
                <w:bCs/>
                <w:sz w:val="24"/>
                <w:szCs w:val="24"/>
              </w:rPr>
              <w:t xml:space="preserve"> безопаснее: Самостоятельное хождение в горах или хождение с гидами иностранцами? </w:t>
            </w:r>
          </w:p>
          <w:p w:rsidR="0095768E" w:rsidRPr="004377AB" w:rsidRDefault="0095768E" w:rsidP="009B0DEB">
            <w:pPr>
              <w:ind w:firstLine="579"/>
              <w:jc w:val="both"/>
              <w:rPr>
                <w:bCs/>
                <w:sz w:val="24"/>
                <w:szCs w:val="24"/>
              </w:rPr>
            </w:pPr>
            <w:r w:rsidRPr="004377AB">
              <w:rPr>
                <w:bCs/>
                <w:sz w:val="24"/>
                <w:szCs w:val="24"/>
              </w:rPr>
              <w:t xml:space="preserve">Внесение данного пункта в Закон КАТО считает преждевременным, первоначально необходимо проведение объемной работы по созданию систем квалификации, сертификации, стандартов, а также популяризации приключенческих видов туризма, так как желающих среди граждан КР работать гидами, а также способных оплатить такое обучение в данном направлении не много. </w:t>
            </w:r>
            <w:r w:rsidRPr="004377AB">
              <w:rPr>
                <w:bCs/>
                <w:sz w:val="24"/>
                <w:szCs w:val="24"/>
              </w:rPr>
              <w:lastRenderedPageBreak/>
              <w:t xml:space="preserve">А признание КР международных школ процесс долгий. </w:t>
            </w:r>
          </w:p>
          <w:p w:rsidR="0095768E" w:rsidRPr="004377AB" w:rsidRDefault="0095768E" w:rsidP="009B0DEB">
            <w:pPr>
              <w:ind w:firstLine="5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4377AB">
              <w:rPr>
                <w:bCs/>
                <w:sz w:val="24"/>
                <w:szCs w:val="24"/>
              </w:rPr>
              <w:t xml:space="preserve">Удалить </w:t>
            </w:r>
            <w:r>
              <w:rPr>
                <w:bCs/>
                <w:sz w:val="24"/>
                <w:szCs w:val="24"/>
              </w:rPr>
              <w:t>в проекте с</w:t>
            </w:r>
            <w:r w:rsidRPr="004377AB">
              <w:rPr>
                <w:bCs/>
                <w:sz w:val="24"/>
                <w:szCs w:val="24"/>
              </w:rPr>
              <w:t>тать</w:t>
            </w:r>
            <w:r>
              <w:rPr>
                <w:bCs/>
                <w:sz w:val="24"/>
                <w:szCs w:val="24"/>
              </w:rPr>
              <w:t>и</w:t>
            </w:r>
            <w:r w:rsidRPr="004377AB">
              <w:rPr>
                <w:bCs/>
                <w:sz w:val="24"/>
                <w:szCs w:val="24"/>
              </w:rPr>
              <w:t xml:space="preserve"> 5 абзац «положительно влиять на позитивный туристский имидж и уровень развития туризма».</w:t>
            </w:r>
          </w:p>
          <w:p w:rsidR="0095768E" w:rsidRPr="00803AE7" w:rsidRDefault="0095768E" w:rsidP="009B0DEB">
            <w:pPr>
              <w:ind w:firstLine="579"/>
              <w:jc w:val="both"/>
              <w:rPr>
                <w:bCs/>
                <w:sz w:val="24"/>
                <w:szCs w:val="24"/>
              </w:rPr>
            </w:pPr>
            <w:r w:rsidRPr="004377AB">
              <w:rPr>
                <w:bCs/>
                <w:sz w:val="24"/>
                <w:szCs w:val="24"/>
              </w:rPr>
              <w:t xml:space="preserve">Пояснение: Существуют ли какие-либо нормы оценки положительного или не положительного влияния на позитивный туристский имидж? Также не ясны механизмы влияния на уровень развития туризма со стороны субъектов </w:t>
            </w:r>
            <w:proofErr w:type="spellStart"/>
            <w:r w:rsidRPr="004377AB">
              <w:rPr>
                <w:bCs/>
                <w:sz w:val="24"/>
                <w:szCs w:val="24"/>
              </w:rPr>
              <w:t>тур.деятельности</w:t>
            </w:r>
            <w:proofErr w:type="spellEnd"/>
            <w:r w:rsidRPr="004377AB">
              <w:rPr>
                <w:bCs/>
                <w:sz w:val="24"/>
                <w:szCs w:val="24"/>
              </w:rPr>
              <w:t>.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i/>
                <w:sz w:val="24"/>
                <w:szCs w:val="24"/>
              </w:rPr>
            </w:pPr>
            <w:r w:rsidRPr="008C3E2D">
              <w:rPr>
                <w:bCs/>
                <w:sz w:val="24"/>
                <w:szCs w:val="24"/>
              </w:rPr>
              <w:t>4</w:t>
            </w:r>
            <w:r w:rsidRPr="00596428">
              <w:rPr>
                <w:bCs/>
                <w:sz w:val="24"/>
                <w:szCs w:val="24"/>
              </w:rPr>
              <w:t xml:space="preserve">. Статья 6. </w:t>
            </w:r>
            <w:hyperlink r:id="rId5" w:anchor="unknown" w:history="1">
              <w:r w:rsidRPr="008C3E2D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Классификация</w:t>
              </w:r>
            </w:hyperlink>
            <w:r w:rsidRPr="00596428">
              <w:rPr>
                <w:bCs/>
                <w:sz w:val="24"/>
                <w:szCs w:val="24"/>
              </w:rPr>
              <w:t xml:space="preserve"> туризма: формы, типы, видовые группы</w:t>
            </w:r>
            <w:r w:rsidRPr="00596428">
              <w:rPr>
                <w:sz w:val="24"/>
                <w:szCs w:val="24"/>
              </w:rPr>
              <w:t>: п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 xml:space="preserve">ункты 2 и 3 ст. 6 повторяются с абзацами 25, 26, 27 статьи 3 (привести в соответсвие либо пункты 2 и 3 ст. 6 дополнить смысловой нагрузкой). 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3E2D">
              <w:rPr>
                <w:rFonts w:eastAsia="Calibri"/>
                <w:sz w:val="24"/>
                <w:szCs w:val="24"/>
              </w:rPr>
              <w:t>5</w:t>
            </w:r>
            <w:r w:rsidRPr="00596428">
              <w:rPr>
                <w:rFonts w:eastAsia="Calibri"/>
                <w:sz w:val="24"/>
                <w:szCs w:val="24"/>
              </w:rPr>
              <w:t>. Статья 8. Основные направления государственной политики в сфере туризма: п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 xml:space="preserve">ункт 14 статьи 8 дополнить словами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96428">
              <w:rPr>
                <w:rFonts w:eastAsia="Calibri"/>
                <w:sz w:val="24"/>
                <w:szCs w:val="24"/>
              </w:rPr>
              <w:t xml:space="preserve">развитие сотрудничества с зарубежными странами и международными организациями по вопросам развития туризма </w:t>
            </w:r>
            <w:r w:rsidRPr="00596428">
              <w:rPr>
                <w:rFonts w:eastAsia="Calibri"/>
                <w:sz w:val="24"/>
                <w:szCs w:val="24"/>
                <w:lang w:val="ky-KG"/>
              </w:rPr>
              <w:t xml:space="preserve">для использования международных площадок </w:t>
            </w:r>
            <w:r w:rsidRPr="00596428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в </w:t>
            </w:r>
            <w:proofErr w:type="spellStart"/>
            <w:r w:rsidRPr="00596428">
              <w:rPr>
                <w:rFonts w:eastAsia="Calibri"/>
                <w:sz w:val="24"/>
                <w:szCs w:val="24"/>
              </w:rPr>
              <w:t>реализаци</w:t>
            </w:r>
            <w:proofErr w:type="spellEnd"/>
            <w:r w:rsidRPr="00596428">
              <w:rPr>
                <w:rFonts w:eastAsia="Calibri"/>
                <w:sz w:val="24"/>
                <w:szCs w:val="24"/>
                <w:lang w:val="ky-KG"/>
              </w:rPr>
              <w:t>и</w:t>
            </w:r>
            <w:r w:rsidRPr="00596428">
              <w:rPr>
                <w:rFonts w:eastAsia="Calibri"/>
                <w:sz w:val="24"/>
                <w:szCs w:val="24"/>
              </w:rPr>
              <w:t xml:space="preserve"> различных туристических проектов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>.</w:t>
            </w:r>
          </w:p>
          <w:p w:rsidR="0095768E" w:rsidRPr="00D4333B" w:rsidRDefault="0095768E" w:rsidP="009B0DEB">
            <w:pPr>
              <w:ind w:firstLine="579"/>
              <w:jc w:val="both"/>
              <w:rPr>
                <w:rFonts w:eastAsia="Calibri"/>
                <w:i/>
                <w:sz w:val="24"/>
                <w:szCs w:val="24"/>
              </w:rPr>
            </w:pPr>
            <w:r w:rsidRPr="00D4333B">
              <w:rPr>
                <w:bCs/>
                <w:sz w:val="24"/>
                <w:szCs w:val="24"/>
              </w:rPr>
              <w:t>6</w:t>
            </w:r>
            <w:r w:rsidRPr="00596428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596428">
              <w:rPr>
                <w:bCs/>
                <w:sz w:val="24"/>
                <w:szCs w:val="24"/>
              </w:rPr>
              <w:t>Стат</w:t>
            </w:r>
            <w:r w:rsidRPr="00D4333B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е 3</w:t>
            </w:r>
            <w:r w:rsidRPr="00D4333B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Государственная политика в сфере туризма</w:t>
            </w:r>
            <w:r w:rsidRPr="00596428">
              <w:rPr>
                <w:rFonts w:eastAsia="Calibri"/>
                <w:i/>
                <w:sz w:val="24"/>
                <w:szCs w:val="24"/>
              </w:rPr>
              <w:t>: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 xml:space="preserve">дополнить пунктом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>Пропагандирование зеленого туризма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 xml:space="preserve">В понятийный аппарат Закона внести определение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>зеленого туризма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>,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ky-KG" w:eastAsia="en-US"/>
              </w:rPr>
              <w:t>в статье о госполитике в сфере туризма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 xml:space="preserve"> дополнить словами </w:t>
            </w:r>
            <w:r w:rsidRPr="00AB284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96428">
              <w:rPr>
                <w:sz w:val="24"/>
                <w:szCs w:val="24"/>
              </w:rPr>
              <w:t>развитие туризма в соответствии с международными стандартами и цифровых инноваций».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596428">
              <w:rPr>
                <w:b/>
                <w:bCs/>
                <w:sz w:val="24"/>
                <w:szCs w:val="24"/>
              </w:rPr>
              <w:t>. Статья 16. Координационный совет по вопросам развития туризма</w:t>
            </w:r>
            <w:r w:rsidRPr="00596428">
              <w:rPr>
                <w:sz w:val="24"/>
                <w:szCs w:val="24"/>
              </w:rPr>
              <w:t xml:space="preserve">: </w:t>
            </w:r>
            <w:r w:rsidRPr="00596428">
              <w:rPr>
                <w:bCs/>
                <w:sz w:val="24"/>
                <w:szCs w:val="24"/>
              </w:rPr>
              <w:t xml:space="preserve">в Пункт 4 ст.16 добавить подпункт: принятие экстренных решений при возникновении чрезвычайных </w:t>
            </w:r>
            <w:r w:rsidRPr="00596428">
              <w:rPr>
                <w:rFonts w:eastAsia="Calibri"/>
                <w:sz w:val="24"/>
                <w:szCs w:val="24"/>
                <w:lang w:eastAsia="en-US"/>
              </w:rPr>
              <w:t>ситуаций природного, техногенного, антропогенного, биологического, социального экологического характера.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596428">
              <w:rPr>
                <w:b/>
                <w:bCs/>
                <w:sz w:val="24"/>
                <w:szCs w:val="24"/>
              </w:rPr>
              <w:t>. Обязанности субъектов предпринимательской деятельности сферы туризма</w:t>
            </w:r>
            <w:r w:rsidRPr="00596428">
              <w:rPr>
                <w:b/>
                <w:sz w:val="24"/>
                <w:szCs w:val="24"/>
              </w:rPr>
              <w:t>:</w:t>
            </w:r>
            <w:r w:rsidRPr="00596428">
              <w:rPr>
                <w:i/>
                <w:sz w:val="24"/>
                <w:szCs w:val="24"/>
              </w:rPr>
              <w:t xml:space="preserve"> </w:t>
            </w:r>
            <w:r w:rsidRPr="00596428">
              <w:rPr>
                <w:sz w:val="24"/>
                <w:szCs w:val="24"/>
              </w:rPr>
              <w:t xml:space="preserve">в пункт 1 добавить подпункт: положительно влиять на </w:t>
            </w:r>
            <w:r w:rsidRPr="00596428">
              <w:rPr>
                <w:sz w:val="24"/>
                <w:szCs w:val="24"/>
              </w:rPr>
              <w:lastRenderedPageBreak/>
              <w:t xml:space="preserve">позитивный туристический имидж и уровень развития туризма. </w:t>
            </w:r>
          </w:p>
          <w:p w:rsidR="0095768E" w:rsidRPr="00596428" w:rsidRDefault="0095768E" w:rsidP="009B0DEB">
            <w:pPr>
              <w:ind w:firstLine="579"/>
              <w:jc w:val="both"/>
              <w:rPr>
                <w:i/>
                <w:sz w:val="24"/>
                <w:szCs w:val="24"/>
                <w:lang w:val="ky-KG"/>
              </w:rPr>
            </w:pPr>
            <w:r w:rsidRPr="00596428">
              <w:rPr>
                <w:sz w:val="24"/>
                <w:szCs w:val="24"/>
              </w:rPr>
              <w:t xml:space="preserve">Во избежание </w:t>
            </w:r>
            <w:r w:rsidRPr="00596428">
              <w:rPr>
                <w:rFonts w:eastAsia="Calibri"/>
                <w:sz w:val="24"/>
                <w:szCs w:val="24"/>
                <w:lang w:eastAsia="en-US"/>
              </w:rPr>
              <w:t xml:space="preserve">логических противоречий и юридических казусов в текстах нормативно правовых актов в сфере туризма, а также </w:t>
            </w:r>
            <w:r w:rsidRPr="00596428">
              <w:rPr>
                <w:rFonts w:eastAsia="Calibri"/>
                <w:sz w:val="24"/>
                <w:szCs w:val="24"/>
                <w:lang w:val="ky-KG" w:eastAsia="en-US"/>
              </w:rPr>
              <w:t xml:space="preserve">для </w:t>
            </w:r>
            <w:r w:rsidRPr="00596428">
              <w:rPr>
                <w:rFonts w:eastAsia="Calibri"/>
                <w:sz w:val="24"/>
                <w:szCs w:val="24"/>
                <w:lang w:eastAsia="en-US"/>
              </w:rPr>
              <w:t xml:space="preserve">целостности информационной системы, внести в понятийный аппарат определения специфическим выражениям и </w:t>
            </w:r>
            <w:proofErr w:type="gramStart"/>
            <w:r w:rsidRPr="00596428">
              <w:rPr>
                <w:rFonts w:eastAsia="Calibri"/>
                <w:sz w:val="24"/>
                <w:szCs w:val="24"/>
                <w:lang w:eastAsia="en-US"/>
              </w:rPr>
              <w:t xml:space="preserve">словам.  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68E" w:rsidRPr="000D33D9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rPr>
                <w:color w:val="2B2B2B"/>
                <w:lang w:val="ky-KG"/>
              </w:rPr>
            </w:pPr>
            <w:r w:rsidRPr="00596428">
              <w:rPr>
                <w:color w:val="2B2B2B"/>
                <w:lang w:val="ky-KG"/>
              </w:rPr>
              <w:lastRenderedPageBreak/>
              <w:t>КАТО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68E" w:rsidRPr="00786DB9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rPr>
                <w:bCs/>
              </w:rPr>
            </w:pPr>
            <w:r>
              <w:rPr>
                <w:bCs/>
              </w:rPr>
              <w:t xml:space="preserve">01.03.2022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 w:rsidRPr="00786DB9">
              <w:rPr>
                <w:bCs/>
              </w:rPr>
              <w:t xml:space="preserve">1. </w:t>
            </w:r>
            <w:r w:rsidRPr="00264D7F">
              <w:rPr>
                <w:bCs/>
              </w:rPr>
              <w:t>В отрасли туризма задействованы многие сферы экономической деятельности государства, решение большинства вопросов относится к компетенции министерств и ведомств. Для решения вопросов в сфере туризма необходимо организовать эффективную работу таких координирующих органов, как Совет по развитию туризма в регионах и Межведомственная комиссия по развитию туристической отрасли.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>В этой связи предлагается закрепления на законодательном уровне, Национального совета по вопросам развития туризма.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 xml:space="preserve">2. В республике </w:t>
            </w:r>
            <w:r w:rsidRPr="00801621">
              <w:rPr>
                <w:bCs/>
              </w:rPr>
              <w:t xml:space="preserve">15 вузов ведут обучение по направлениям </w:t>
            </w:r>
            <w:r>
              <w:rPr>
                <w:bCs/>
              </w:rPr>
              <w:t>«</w:t>
            </w:r>
            <w:r w:rsidRPr="00801621">
              <w:rPr>
                <w:bCs/>
              </w:rPr>
              <w:t>Туризм</w:t>
            </w:r>
            <w:r>
              <w:rPr>
                <w:bCs/>
              </w:rPr>
              <w:t>»</w:t>
            </w:r>
            <w:r w:rsidRPr="00801621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801621">
              <w:rPr>
                <w:bCs/>
              </w:rPr>
              <w:t>Социально-культурный сервис и туризм</w:t>
            </w:r>
            <w:r>
              <w:rPr>
                <w:bCs/>
              </w:rPr>
              <w:t>»</w:t>
            </w:r>
            <w:r w:rsidRPr="00801621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801621">
              <w:rPr>
                <w:bCs/>
              </w:rPr>
              <w:t>Менеджмент туризма</w:t>
            </w:r>
            <w:r>
              <w:rPr>
                <w:bCs/>
              </w:rPr>
              <w:t>»</w:t>
            </w:r>
            <w:r w:rsidRPr="00801621">
              <w:rPr>
                <w:bCs/>
              </w:rPr>
              <w:t xml:space="preserve">. Для обучения специалистов в сфере туризма имеется 2 средних профессиональных учебных заведения и 21 профессиональный лицей. </w:t>
            </w:r>
            <w:r>
              <w:rPr>
                <w:bCs/>
              </w:rPr>
              <w:t xml:space="preserve">Тем самым, в стране имеется достаточная база для </w:t>
            </w:r>
            <w:r w:rsidRPr="00801621">
              <w:rPr>
                <w:bCs/>
              </w:rPr>
              <w:t>подготовки кадров влия</w:t>
            </w:r>
            <w:r>
              <w:rPr>
                <w:bCs/>
              </w:rPr>
              <w:t>ющее</w:t>
            </w:r>
            <w:r w:rsidRPr="00801621">
              <w:rPr>
                <w:bCs/>
              </w:rPr>
              <w:t xml:space="preserve"> на качество туристических услуг и </w:t>
            </w:r>
            <w:r w:rsidRPr="00801621">
              <w:rPr>
                <w:bCs/>
              </w:rPr>
              <w:lastRenderedPageBreak/>
              <w:t>конкурентоспособность субъектов туризма.</w:t>
            </w:r>
            <w:r>
              <w:rPr>
                <w:bCs/>
              </w:rPr>
              <w:t xml:space="preserve"> 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</w:rPr>
              <w:t xml:space="preserve">Департамент туризма, в целях обеспечения безопасности туристов, повышение конкурентоспособности предлагает </w:t>
            </w:r>
            <w:r w:rsidRPr="007C3B26">
              <w:rPr>
                <w:bCs/>
                <w:lang w:val="ky-KG"/>
              </w:rPr>
              <w:t>введения регулирования для</w:t>
            </w:r>
            <w:r>
              <w:rPr>
                <w:bCs/>
                <w:lang w:val="ky-KG"/>
              </w:rPr>
              <w:t xml:space="preserve"> гидов приключенческого туризма с отсрочкой вступления в силу данной нормы на 3-4 года.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3. принято.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4. принято.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5. принято.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  <w:lang w:val="ky-KG"/>
              </w:rPr>
              <w:t xml:space="preserve">6. </w:t>
            </w:r>
            <w:r w:rsidRPr="008E2BD0">
              <w:rPr>
                <w:bCs/>
                <w:lang w:val="ky-KG"/>
              </w:rPr>
              <w:t>дополнить пунктом «Пропагандирование зеленого туризма»</w:t>
            </w:r>
            <w:r>
              <w:rPr>
                <w:bCs/>
                <w:lang w:val="ky-KG"/>
              </w:rPr>
              <w:t xml:space="preserve"> здесь имеется ввиду развитие туризма с минимальным ущербом окружающей среде, в статье о государственной политике в сфере туризма включен абзац </w:t>
            </w:r>
            <w:r>
              <w:rPr>
                <w:bCs/>
              </w:rPr>
              <w:t>«Устойчивое развитие туризма» что является по значению слов схожими.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>7. принято.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D97FEC">
              <w:rPr>
                <w:bCs/>
              </w:rPr>
              <w:t>Состав Национального совета и положение о Национальном совете</w:t>
            </w:r>
            <w:r>
              <w:rPr>
                <w:bCs/>
              </w:rPr>
              <w:t xml:space="preserve"> будет утверждаться </w:t>
            </w:r>
            <w:r w:rsidRPr="00D97FEC">
              <w:rPr>
                <w:bCs/>
              </w:rPr>
              <w:t>Кабинетом Министров Кыргызской Республики.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 xml:space="preserve">9. В ходе обсуждения рабочей группы единогласно предложено о </w:t>
            </w:r>
            <w:proofErr w:type="gramStart"/>
            <w:r>
              <w:rPr>
                <w:bCs/>
              </w:rPr>
              <w:t>не целесообразности</w:t>
            </w:r>
            <w:proofErr w:type="gramEnd"/>
            <w:r>
              <w:rPr>
                <w:bCs/>
              </w:rPr>
              <w:t xml:space="preserve"> включения данного пункта «</w:t>
            </w:r>
            <w:r w:rsidRPr="00863746">
              <w:rPr>
                <w:bCs/>
              </w:rPr>
              <w:t>положительно влиять на позитивный туристический имидж и уровень развития туризма.</w:t>
            </w:r>
            <w:r>
              <w:rPr>
                <w:bCs/>
              </w:rPr>
              <w:t>»</w:t>
            </w:r>
          </w:p>
          <w:p w:rsidR="0095768E" w:rsidRPr="009442E2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</w:p>
        </w:tc>
      </w:tr>
      <w:tr w:rsidR="0095768E" w:rsidRPr="00594221" w:rsidTr="009B0DEB">
        <w:tc>
          <w:tcPr>
            <w:tcW w:w="1163" w:type="dxa"/>
            <w:tcBorders>
              <w:bottom w:val="single" w:sz="4" w:space="0" w:color="auto"/>
            </w:tcBorders>
          </w:tcPr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ind w:right="33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768E" w:rsidRPr="00103F32" w:rsidRDefault="0095768E" w:rsidP="009B0DEB">
            <w:pPr>
              <w:pStyle w:val="a3"/>
              <w:spacing w:before="0" w:beforeAutospacing="0" w:after="0" w:line="187" w:lineRule="atLeast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1. </w:t>
            </w:r>
            <w:r w:rsidRPr="00103F32">
              <w:rPr>
                <w:bCs/>
                <w:color w:val="222222"/>
              </w:rPr>
              <w:t>Если убрать сроки пребывания туриста, чревато тем, что могут менять и/или убрать Закон о безвизовом режиме, который ссылается на закон о туризме по определению срока безвизового пребывания в КР.</w:t>
            </w:r>
          </w:p>
          <w:p w:rsidR="0095768E" w:rsidRPr="00103F32" w:rsidRDefault="0095768E" w:rsidP="009B0DEB">
            <w:pPr>
              <w:pStyle w:val="a3"/>
              <w:spacing w:before="0" w:beforeAutospacing="0" w:after="0" w:line="187" w:lineRule="atLeast"/>
              <w:jc w:val="both"/>
              <w:rPr>
                <w:bCs/>
                <w:color w:val="222222"/>
              </w:rPr>
            </w:pPr>
            <w:r w:rsidRPr="00103F32">
              <w:rPr>
                <w:bCs/>
                <w:color w:val="222222"/>
              </w:rPr>
              <w:t>- безвизовый режим определяется гражданством прибывающих в страну. Де факто и де юре безвизовым режимом пользуются вне зависимости от понятийного аппарата Закона О туризме.</w:t>
            </w:r>
          </w:p>
          <w:p w:rsidR="0095768E" w:rsidRPr="00103F32" w:rsidRDefault="0095768E" w:rsidP="009B0DEB">
            <w:pPr>
              <w:pStyle w:val="a3"/>
              <w:spacing w:before="0" w:beforeAutospacing="0" w:after="0" w:line="187" w:lineRule="atLeast"/>
              <w:jc w:val="both"/>
              <w:rPr>
                <w:bCs/>
                <w:color w:val="222222"/>
              </w:rPr>
            </w:pPr>
            <w:r w:rsidRPr="00103F32">
              <w:rPr>
                <w:bCs/>
                <w:color w:val="222222"/>
              </w:rPr>
              <w:t xml:space="preserve">Кроме этого, статистика может пострадать. По НСК, есть четкие рекомендации по учету туристов, где методология должна доработаться. Это касается именно 24 часов и более, чтобы </w:t>
            </w:r>
            <w:proofErr w:type="spellStart"/>
            <w:r w:rsidRPr="00103F32">
              <w:rPr>
                <w:bCs/>
                <w:color w:val="222222"/>
              </w:rPr>
              <w:t>отсеить</w:t>
            </w:r>
            <w:proofErr w:type="spellEnd"/>
            <w:r w:rsidRPr="00103F32">
              <w:rPr>
                <w:bCs/>
                <w:color w:val="222222"/>
              </w:rPr>
              <w:t xml:space="preserve"> тех, которые каждый день пересекают границу в целях торговли и наемного труда. </w:t>
            </w:r>
          </w:p>
          <w:p w:rsidR="0095768E" w:rsidRPr="00103F32" w:rsidRDefault="0095768E" w:rsidP="009B0DEB">
            <w:pPr>
              <w:pStyle w:val="a3"/>
              <w:spacing w:before="0" w:beforeAutospacing="0" w:after="0" w:line="187" w:lineRule="atLeast"/>
              <w:jc w:val="both"/>
              <w:rPr>
                <w:bCs/>
                <w:color w:val="222222"/>
              </w:rPr>
            </w:pPr>
            <w:r w:rsidRPr="00103F32">
              <w:rPr>
                <w:bCs/>
                <w:color w:val="222222"/>
              </w:rPr>
              <w:lastRenderedPageBreak/>
              <w:t>Статистика страдает все 30 лет. Сказать точнее - её просто нет, кроме числа граждан, пересекающих границу с иностранным паспортом. Разработка методологии, позволяющей делать какие-то адекватные оценки и прогнозы бизнесу и государству - отдельная большая тема.</w:t>
            </w:r>
          </w:p>
          <w:p w:rsidR="0095768E" w:rsidRPr="00103F32" w:rsidRDefault="0095768E" w:rsidP="009B0DEB">
            <w:pPr>
              <w:pStyle w:val="a3"/>
              <w:spacing w:before="0" w:beforeAutospacing="0" w:after="0" w:line="187" w:lineRule="atLeast"/>
              <w:jc w:val="both"/>
              <w:rPr>
                <w:bCs/>
                <w:color w:val="222222"/>
              </w:rPr>
            </w:pPr>
            <w:r w:rsidRPr="00103F32">
              <w:rPr>
                <w:bCs/>
                <w:color w:val="222222"/>
              </w:rPr>
              <w:t>И еще, важно отметить, что КР является членом ЮНВТО и Совета по туризму стран СНГ, где все понятия по туризму имеют общее признание и понимание, поэтому не нужно придумывать еще что-то непонятное.</w:t>
            </w:r>
          </w:p>
          <w:p w:rsidR="0095768E" w:rsidRPr="00103F32" w:rsidRDefault="0095768E" w:rsidP="009B0DEB">
            <w:pPr>
              <w:pStyle w:val="a3"/>
              <w:spacing w:before="0" w:beforeAutospacing="0" w:after="0" w:line="187" w:lineRule="atLeast"/>
              <w:jc w:val="both"/>
              <w:rPr>
                <w:bCs/>
                <w:color w:val="222222"/>
              </w:rPr>
            </w:pPr>
            <w:r w:rsidRPr="00103F32">
              <w:rPr>
                <w:bCs/>
                <w:color w:val="222222"/>
              </w:rPr>
              <w:t xml:space="preserve">Важно понимать 1. для чего всё это надо. Как мне кажется, добиться вменяемой статистики от НСК (Погранслужбы) - одна из важнейших задач. Без статистики невозможно прогнозирование, затруднено привлечение инвесторов.  Разработка методологии возможно только при наличии рабочих определений в Законе, учитывающих специфику страны.     2. в каждой стране существуют свои особенности. </w:t>
            </w:r>
            <w:proofErr w:type="gramStart"/>
            <w:r w:rsidRPr="00103F32">
              <w:rPr>
                <w:bCs/>
                <w:color w:val="222222"/>
              </w:rPr>
              <w:t>В частности</w:t>
            </w:r>
            <w:proofErr w:type="gramEnd"/>
            <w:r w:rsidRPr="00103F32">
              <w:rPr>
                <w:bCs/>
                <w:color w:val="222222"/>
              </w:rPr>
              <w:t xml:space="preserve"> в РФ есть понятие "экскурсант" (до 24 часов), сделанное для внутреннего туризма и иностранцев в основном для Петербурга.</w:t>
            </w:r>
          </w:p>
          <w:p w:rsidR="0095768E" w:rsidRPr="00103F32" w:rsidRDefault="0095768E" w:rsidP="009B0DEB">
            <w:pPr>
              <w:pStyle w:val="a3"/>
              <w:spacing w:before="0" w:beforeAutospacing="0" w:after="0" w:line="187" w:lineRule="atLeast"/>
              <w:jc w:val="both"/>
              <w:rPr>
                <w:bCs/>
                <w:color w:val="222222"/>
              </w:rPr>
            </w:pPr>
            <w:r w:rsidRPr="00103F32">
              <w:rPr>
                <w:bCs/>
                <w:color w:val="222222"/>
              </w:rPr>
              <w:t xml:space="preserve">  Как собираетесь считать внутренний туризм? тысячи людей ездят в </w:t>
            </w:r>
            <w:proofErr w:type="spellStart"/>
            <w:r w:rsidRPr="00103F32">
              <w:rPr>
                <w:bCs/>
                <w:color w:val="222222"/>
              </w:rPr>
              <w:t>турпоездки</w:t>
            </w:r>
            <w:proofErr w:type="spellEnd"/>
            <w:r w:rsidRPr="00103F32">
              <w:rPr>
                <w:bCs/>
                <w:color w:val="222222"/>
              </w:rPr>
              <w:t xml:space="preserve"> длительностью менее 1 дня. Им нужны транспорт, гиды, кафе, дороги, туалеты и т.п. Каким образом учитывать казахов, </w:t>
            </w:r>
            <w:r w:rsidRPr="00103F32">
              <w:rPr>
                <w:bCs/>
                <w:color w:val="222222"/>
              </w:rPr>
              <w:lastRenderedPageBreak/>
              <w:t xml:space="preserve">посещающих </w:t>
            </w:r>
            <w:proofErr w:type="spellStart"/>
            <w:r w:rsidRPr="00103F32">
              <w:rPr>
                <w:bCs/>
                <w:color w:val="222222"/>
              </w:rPr>
              <w:t>Дордой</w:t>
            </w:r>
            <w:proofErr w:type="spellEnd"/>
            <w:r w:rsidRPr="00103F32">
              <w:rPr>
                <w:bCs/>
                <w:color w:val="222222"/>
              </w:rPr>
              <w:t>/ Бишкек? Это бизнес-туристы для страны, которым нужны кафе, кому</w:t>
            </w:r>
            <w:r>
              <w:rPr>
                <w:bCs/>
                <w:color w:val="222222"/>
              </w:rPr>
              <w:t>-</w:t>
            </w:r>
            <w:r w:rsidRPr="00103F32">
              <w:rPr>
                <w:bCs/>
                <w:color w:val="222222"/>
              </w:rPr>
              <w:t>то общественный транспорт и т.п.</w:t>
            </w:r>
          </w:p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/>
                <w:bCs/>
                <w:color w:val="222222"/>
              </w:rPr>
            </w:pPr>
            <w:r w:rsidRPr="00103F32">
              <w:rPr>
                <w:bCs/>
                <w:color w:val="222222"/>
              </w:rPr>
              <w:t xml:space="preserve">Можно ввести термин "посетитель" по аналогии с </w:t>
            </w:r>
            <w:proofErr w:type="spellStart"/>
            <w:r w:rsidRPr="00103F32">
              <w:rPr>
                <w:bCs/>
                <w:color w:val="222222"/>
              </w:rPr>
              <w:t>росссийским</w:t>
            </w:r>
            <w:proofErr w:type="spellEnd"/>
            <w:r w:rsidRPr="00103F32">
              <w:rPr>
                <w:bCs/>
                <w:color w:val="222222"/>
              </w:rPr>
              <w:t xml:space="preserve"> Законом, убрав услуги «экскурсовода». Ограничивая туриста 24 часами, теряем большой сегмент как внутренних, так внешних туристов-посетителей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rPr>
                <w:b/>
                <w:color w:val="2B2B2B"/>
              </w:rPr>
            </w:pPr>
            <w:proofErr w:type="spellStart"/>
            <w:r w:rsidRPr="00103F32">
              <w:rPr>
                <w:b/>
                <w:color w:val="2B2B2B"/>
              </w:rPr>
              <w:lastRenderedPageBreak/>
              <w:t>Kyrgyz</w:t>
            </w:r>
            <w:proofErr w:type="spellEnd"/>
            <w:r w:rsidRPr="00103F32">
              <w:rPr>
                <w:b/>
                <w:color w:val="2B2B2B"/>
              </w:rPr>
              <w:t xml:space="preserve"> </w:t>
            </w:r>
            <w:proofErr w:type="spellStart"/>
            <w:r w:rsidRPr="00103F32">
              <w:rPr>
                <w:b/>
                <w:color w:val="2B2B2B"/>
              </w:rPr>
              <w:t>Mountain</w:t>
            </w:r>
            <w:proofErr w:type="spellEnd"/>
            <w:r w:rsidRPr="00103F32">
              <w:rPr>
                <w:b/>
                <w:color w:val="2B2B2B"/>
              </w:rPr>
              <w:t xml:space="preserve"> </w:t>
            </w:r>
            <w:proofErr w:type="spellStart"/>
            <w:r w:rsidRPr="00103F32">
              <w:rPr>
                <w:b/>
                <w:color w:val="2B2B2B"/>
              </w:rPr>
              <w:t>Guides</w:t>
            </w:r>
            <w:proofErr w:type="spellEnd"/>
            <w:r w:rsidRPr="00103F32">
              <w:rPr>
                <w:b/>
                <w:color w:val="2B2B2B"/>
              </w:rPr>
              <w:t xml:space="preserve"> </w:t>
            </w:r>
            <w:proofErr w:type="spellStart"/>
            <w:r w:rsidRPr="00103F32">
              <w:rPr>
                <w:b/>
                <w:color w:val="2B2B2B"/>
              </w:rPr>
              <w:t>Association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jc w:val="center"/>
              <w:rPr>
                <w:bCs/>
              </w:rPr>
            </w:pPr>
            <w:r w:rsidRPr="002729DC">
              <w:rPr>
                <w:bCs/>
              </w:rPr>
              <w:t>23.02.2022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>Не принято.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rFonts w:eastAsia="Calibri"/>
                <w:color w:val="202020"/>
              </w:rPr>
            </w:pPr>
            <w:r>
              <w:rPr>
                <w:bCs/>
              </w:rPr>
              <w:t>Кыргызскую Республику посещают м</w:t>
            </w:r>
            <w:r w:rsidRPr="005846C3">
              <w:rPr>
                <w:bCs/>
              </w:rPr>
              <w:t>ного тех</w:t>
            </w:r>
            <w:r>
              <w:rPr>
                <w:bCs/>
              </w:rPr>
              <w:t xml:space="preserve"> иностранных граждан пребывающие на территории страны менее 24 часа с целю туризма, например организация экскурсии по ознакомлению </w:t>
            </w:r>
            <w:r w:rsidRPr="002310F2">
              <w:rPr>
                <w:rFonts w:eastAsia="Calibri"/>
                <w:color w:val="202020"/>
              </w:rPr>
              <w:t>с природой, памятниками истории и культуры, музеями и т.д</w:t>
            </w:r>
            <w:r>
              <w:rPr>
                <w:rFonts w:eastAsia="Calibri"/>
                <w:color w:val="202020"/>
              </w:rPr>
              <w:t>., что по сути тоже является туризмом.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rFonts w:eastAsia="Calibri"/>
                <w:color w:val="202020"/>
              </w:rPr>
            </w:pPr>
            <w:r>
              <w:rPr>
                <w:rFonts w:eastAsia="Calibri"/>
                <w:color w:val="202020"/>
              </w:rPr>
              <w:t>В целях разграничения прибытия иностранных граждан с целью туризма и иными целями не касающееся туризм необходимо совершенствование методологии статистики.</w:t>
            </w:r>
          </w:p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 w:rsidRPr="00BC0E10">
              <w:rPr>
                <w:rFonts w:eastAsia="Calibri"/>
                <w:color w:val="202020"/>
              </w:rPr>
              <w:t>На сегодняшний день работают проекты в статистике, где разрабатываются методологии</w:t>
            </w:r>
            <w:r>
              <w:rPr>
                <w:rFonts w:eastAsia="Calibri"/>
                <w:color w:val="202020"/>
              </w:rPr>
              <w:t xml:space="preserve"> </w:t>
            </w:r>
            <w:r w:rsidRPr="00BC0E10">
              <w:rPr>
                <w:rFonts w:eastAsia="Calibri"/>
                <w:color w:val="202020"/>
              </w:rPr>
              <w:t>в соответствии с международными стандартами ЮНВТО, подсчеты будут проводиться в соответствии с критериями и требованиями </w:t>
            </w:r>
            <w:r>
              <w:rPr>
                <w:rFonts w:eastAsia="Calibri"/>
                <w:color w:val="202020"/>
              </w:rPr>
              <w:t xml:space="preserve">Комитета </w:t>
            </w:r>
            <w:r w:rsidRPr="00BC0E10">
              <w:rPr>
                <w:rFonts w:eastAsia="Calibri"/>
                <w:color w:val="202020"/>
              </w:rPr>
              <w:t>статистики ЮНВТО</w:t>
            </w:r>
            <w:r>
              <w:rPr>
                <w:rFonts w:eastAsia="Calibri"/>
                <w:color w:val="202020"/>
              </w:rPr>
              <w:t>.</w:t>
            </w:r>
          </w:p>
        </w:tc>
      </w:tr>
      <w:tr w:rsidR="0095768E" w:rsidRPr="00594221" w:rsidTr="009B0DEB">
        <w:tc>
          <w:tcPr>
            <w:tcW w:w="1163" w:type="dxa"/>
          </w:tcPr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ind w:right="33"/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lastRenderedPageBreak/>
              <w:t>5.</w:t>
            </w:r>
          </w:p>
        </w:tc>
        <w:tc>
          <w:tcPr>
            <w:tcW w:w="4536" w:type="dxa"/>
          </w:tcPr>
          <w:p w:rsidR="0095768E" w:rsidRPr="00170200" w:rsidRDefault="0095768E" w:rsidP="009B0DEB">
            <w:pPr>
              <w:pStyle w:val="a3"/>
              <w:tabs>
                <w:tab w:val="left" w:pos="0"/>
              </w:tabs>
              <w:spacing w:after="0" w:line="187" w:lineRule="atLeast"/>
              <w:ind w:right="33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1. </w:t>
            </w:r>
            <w:r w:rsidRPr="00170200">
              <w:rPr>
                <w:bCs/>
                <w:color w:val="222222"/>
              </w:rPr>
              <w:t>Гид, гид-переводчик, гид приключенческого туризма – не может быть просто ФИЗИЧЕСКИМ ЛИЦОМ. Если он занимается определённой деятельностью и получает финансовое вознаграждение он должен оплачивать налоги. Соответственно, дол</w:t>
            </w:r>
            <w:r>
              <w:rPr>
                <w:bCs/>
                <w:color w:val="222222"/>
              </w:rPr>
              <w:t>ж</w:t>
            </w:r>
            <w:r w:rsidRPr="00170200">
              <w:rPr>
                <w:bCs/>
                <w:color w:val="222222"/>
              </w:rPr>
              <w:t xml:space="preserve">ен работать либо через </w:t>
            </w:r>
            <w:proofErr w:type="spellStart"/>
            <w:r w:rsidRPr="00170200">
              <w:rPr>
                <w:bCs/>
                <w:color w:val="222222"/>
              </w:rPr>
              <w:t>ОсОО</w:t>
            </w:r>
            <w:proofErr w:type="spellEnd"/>
            <w:r w:rsidRPr="00170200">
              <w:rPr>
                <w:bCs/>
                <w:color w:val="222222"/>
              </w:rPr>
              <w:t>, либо ИП, на основе патента и т.д. Надо добавить: ФИЗИЧЕСКОЕ ЛИЦО осуществляющий деятельность в качестве индивидуального предпринимателя или наемного работника</w:t>
            </w:r>
          </w:p>
          <w:p w:rsidR="0095768E" w:rsidRPr="00170200" w:rsidRDefault="0095768E" w:rsidP="009B0DEB">
            <w:pPr>
              <w:pStyle w:val="a3"/>
              <w:tabs>
                <w:tab w:val="left" w:pos="0"/>
              </w:tabs>
              <w:spacing w:after="0" w:line="187" w:lineRule="atLeast"/>
              <w:ind w:right="33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2. </w:t>
            </w:r>
            <w:r w:rsidRPr="00170200">
              <w:rPr>
                <w:bCs/>
                <w:color w:val="222222"/>
              </w:rPr>
              <w:t xml:space="preserve">В Статье 1: основные понятия -  почему убрали определение Договора? Любая услуга должна быть подкреплена договорными отношениями. Так же в статье 4 четко указано: «Взаимоотношения между субъектами туристской деятельности и туристами строятся на основании договоров </w:t>
            </w:r>
            <w:r w:rsidRPr="00170200">
              <w:rPr>
                <w:bCs/>
                <w:color w:val="222222"/>
              </w:rPr>
              <w:lastRenderedPageBreak/>
              <w:t xml:space="preserve">(контрактов)» -  Надо вернуть определение договора. </w:t>
            </w:r>
          </w:p>
          <w:p w:rsidR="0095768E" w:rsidRPr="00170200" w:rsidRDefault="0095768E" w:rsidP="009B0DEB">
            <w:pPr>
              <w:pStyle w:val="a3"/>
              <w:tabs>
                <w:tab w:val="left" w:pos="0"/>
              </w:tabs>
              <w:spacing w:after="0" w:line="187" w:lineRule="atLeast"/>
              <w:ind w:right="33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3) </w:t>
            </w:r>
            <w:r w:rsidRPr="00170200">
              <w:rPr>
                <w:bCs/>
                <w:color w:val="222222"/>
              </w:rPr>
              <w:t>Нужно РАЗДЕЛИТЬ туроператорскую деятельность на 2 вида: деятельность по формированию, продвижению и реализации туристского продукта, осуществляемая юридическим лицом или индивидуальным предпринимателем (далее - туроператор) НА ТЕРРИТОРИ КЫРГЫЗСКОЙ РЕСПУБЛИКИ;</w:t>
            </w:r>
          </w:p>
          <w:p w:rsidR="0095768E" w:rsidRPr="00170200" w:rsidRDefault="0095768E" w:rsidP="009B0DEB">
            <w:pPr>
              <w:pStyle w:val="a3"/>
              <w:tabs>
                <w:tab w:val="left" w:pos="0"/>
              </w:tabs>
              <w:spacing w:after="0" w:line="187" w:lineRule="atLeast"/>
              <w:ind w:right="33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4</w:t>
            </w:r>
            <w:r w:rsidRPr="00170200">
              <w:rPr>
                <w:bCs/>
                <w:color w:val="222222"/>
              </w:rPr>
              <w:t xml:space="preserve">) Туроператорская деятельность в сфере ВЫЕЗДНОГО туризма - деятельность по формированию, продвижению и реализации туристского продукта в сфере ВЫЕЗДНОГО ТУРИЗМА, осуществляемая юридическим лицом или индивидуальным предпринимателем (далее – туроператор) ЧЕРЕЗ ТУРИСТИЧЕСКИЕ АГЕНТСТВА </w:t>
            </w:r>
          </w:p>
          <w:p w:rsidR="0095768E" w:rsidRPr="00594221" w:rsidRDefault="0095768E" w:rsidP="009B0DEB">
            <w:pPr>
              <w:pStyle w:val="a3"/>
              <w:tabs>
                <w:tab w:val="left" w:pos="0"/>
              </w:tabs>
              <w:spacing w:before="0" w:beforeAutospacing="0" w:after="0" w:afterAutospacing="0" w:line="187" w:lineRule="atLeast"/>
              <w:ind w:right="33"/>
              <w:jc w:val="both"/>
              <w:rPr>
                <w:b/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4) </w:t>
            </w:r>
            <w:r w:rsidRPr="00170200">
              <w:rPr>
                <w:bCs/>
                <w:color w:val="222222"/>
              </w:rPr>
              <w:t>Удалить статью 3,1 – так как для начала надо внести в определение что такое НАЦИОНАЛЬНЫЙ СОВЕТ, далее функциональные обязанности расписаны очень расплывчато.</w:t>
            </w:r>
          </w:p>
        </w:tc>
        <w:tc>
          <w:tcPr>
            <w:tcW w:w="2835" w:type="dxa"/>
          </w:tcPr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jc w:val="center"/>
              <w:rPr>
                <w:b/>
                <w:color w:val="2B2B2B"/>
              </w:rPr>
            </w:pPr>
            <w:r>
              <w:rPr>
                <w:b/>
                <w:color w:val="2B2B2B"/>
              </w:rPr>
              <w:lastRenderedPageBreak/>
              <w:t>АТ КР</w:t>
            </w:r>
          </w:p>
        </w:tc>
        <w:tc>
          <w:tcPr>
            <w:tcW w:w="1276" w:type="dxa"/>
          </w:tcPr>
          <w:p w:rsidR="0095768E" w:rsidRPr="002729DC" w:rsidRDefault="0095768E" w:rsidP="009B0DEB">
            <w:pPr>
              <w:pStyle w:val="a3"/>
              <w:spacing w:before="0" w:beforeAutospacing="0" w:after="0" w:afterAutospacing="0" w:line="187" w:lineRule="atLeast"/>
              <w:ind w:right="-108"/>
              <w:jc w:val="center"/>
              <w:rPr>
                <w:bCs/>
                <w:color w:val="222222"/>
              </w:rPr>
            </w:pPr>
            <w:r w:rsidRPr="002729DC">
              <w:rPr>
                <w:bCs/>
                <w:color w:val="222222"/>
              </w:rPr>
              <w:t>1 марта 2022 года</w:t>
            </w:r>
          </w:p>
        </w:tc>
        <w:tc>
          <w:tcPr>
            <w:tcW w:w="4678" w:type="dxa"/>
          </w:tcPr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rPr>
                <w:bCs/>
              </w:rPr>
            </w:pPr>
            <w:r>
              <w:rPr>
                <w:bCs/>
              </w:rPr>
              <w:t>1. Не принято.</w:t>
            </w:r>
          </w:p>
          <w:p w:rsidR="0095768E" w:rsidRPr="006E0C83" w:rsidRDefault="0095768E" w:rsidP="009B0DEB">
            <w:pPr>
              <w:pStyle w:val="a3"/>
              <w:spacing w:before="0" w:beforeAutospacing="0" w:after="0" w:afterAutospacing="0" w:line="187" w:lineRule="atLeast"/>
              <w:rPr>
                <w:bCs/>
              </w:rPr>
            </w:pPr>
            <w:r>
              <w:rPr>
                <w:bCs/>
              </w:rPr>
              <w:t>Перечень видов деятельности подлежащей обязательному патентированию и на основе добровольного патента утверждается решением Кабинета Министров Кыргызской Республики, в связи с чем включение данного предложения в проекта Закона не целесообразно.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 xml:space="preserve">2. Рабочей группой в ходе обсуждения предложено исключить определение слова «договор» </w:t>
            </w:r>
            <w:proofErr w:type="gramStart"/>
            <w:r>
              <w:rPr>
                <w:bCs/>
              </w:rPr>
              <w:t>учитывая</w:t>
            </w:r>
            <w:proofErr w:type="gramEnd"/>
            <w:r>
              <w:rPr>
                <w:bCs/>
              </w:rPr>
              <w:t xml:space="preserve"> что гражданско-правовые отношения регулируются Гражданским кодексом Кыргызской Республики, в связи с чем нет необходимости дублирования, и нагружать закон.</w:t>
            </w:r>
          </w:p>
          <w:p w:rsidR="0095768E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>3. в законе четко разграничены понятия въездной, выездной и внутренний туризм.</w:t>
            </w:r>
          </w:p>
          <w:p w:rsidR="0095768E" w:rsidRPr="00594221" w:rsidRDefault="0095768E" w:rsidP="009B0DEB">
            <w:pPr>
              <w:pStyle w:val="a3"/>
              <w:spacing w:before="0" w:beforeAutospacing="0" w:after="0" w:afterAutospacing="0" w:line="187" w:lineRule="atLeast"/>
              <w:jc w:val="both"/>
              <w:rPr>
                <w:bCs/>
              </w:rPr>
            </w:pPr>
            <w:r>
              <w:rPr>
                <w:bCs/>
              </w:rPr>
              <w:t xml:space="preserve">4. согласно предлагаемому проекту </w:t>
            </w:r>
            <w:r w:rsidRPr="00165169">
              <w:rPr>
                <w:bCs/>
              </w:rPr>
              <w:t>Состав Национального совета и положение о Национальном совете утверждаются Кабинетом Министров Кыргызской Республики.</w:t>
            </w:r>
          </w:p>
        </w:tc>
      </w:tr>
    </w:tbl>
    <w:p w:rsidR="0095768E" w:rsidRPr="00980886" w:rsidRDefault="0095768E" w:rsidP="009576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39" w:rsidRPr="0095768E" w:rsidRDefault="0095768E" w:rsidP="0095768E">
      <w:bookmarkStart w:id="0" w:name="_GoBack"/>
      <w:bookmarkEnd w:id="0"/>
    </w:p>
    <w:sectPr w:rsidR="00201939" w:rsidRPr="0095768E" w:rsidSect="001D3A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F40C3"/>
    <w:multiLevelType w:val="hybridMultilevel"/>
    <w:tmpl w:val="96FA632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4"/>
    <w:rsid w:val="00050EFB"/>
    <w:rsid w:val="00483AE3"/>
    <w:rsid w:val="00675586"/>
    <w:rsid w:val="006828F3"/>
    <w:rsid w:val="006A05E8"/>
    <w:rsid w:val="006A6FE4"/>
    <w:rsid w:val="006B15A7"/>
    <w:rsid w:val="0087110C"/>
    <w:rsid w:val="008B7643"/>
    <w:rsid w:val="0095768E"/>
    <w:rsid w:val="00A037ED"/>
    <w:rsid w:val="00AB4A3E"/>
    <w:rsid w:val="00C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3A35-573F-4E5B-B595-9E054182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483A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3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8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12663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ernisov@list.ru</dc:creator>
  <cp:keywords/>
  <dc:description/>
  <cp:lastModifiedBy>ernisov@list.ru</cp:lastModifiedBy>
  <cp:revision>3</cp:revision>
  <dcterms:created xsi:type="dcterms:W3CDTF">2022-03-29T04:13:00Z</dcterms:created>
  <dcterms:modified xsi:type="dcterms:W3CDTF">2022-03-29T05:22:00Z</dcterms:modified>
</cp:coreProperties>
</file>