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C52C11" w14:textId="77777777" w:rsidR="00C91819" w:rsidRDefault="00481158" w:rsidP="00C91819">
      <w:pPr>
        <w:pBdr>
          <w:bottom w:val="single" w:sz="4" w:space="1" w:color="auto"/>
        </w:pBdr>
        <w:jc w:val="center"/>
        <w:rPr>
          <w:b/>
          <w:sz w:val="24"/>
          <w:szCs w:val="24"/>
        </w:rPr>
      </w:pPr>
      <w:r>
        <w:rPr>
          <w:b/>
          <w:sz w:val="24"/>
          <w:szCs w:val="24"/>
        </w:rPr>
        <w:t xml:space="preserve"> </w:t>
      </w:r>
      <w:r w:rsidR="00C91819">
        <w:rPr>
          <w:b/>
          <w:sz w:val="24"/>
          <w:szCs w:val="24"/>
        </w:rPr>
        <w:t>КЫРГЫЗ РЕСПУБЛИКАСЫНЫН УЛУТТУК СТАТИСТИКА КОМИТЕТИ</w:t>
      </w:r>
    </w:p>
    <w:p w14:paraId="13386863" w14:textId="77777777" w:rsidR="00C91819" w:rsidRDefault="00C91819" w:rsidP="00CF1252">
      <w:pPr>
        <w:pBdr>
          <w:bottom w:val="single" w:sz="4" w:space="1" w:color="auto"/>
        </w:pBdr>
        <w:rPr>
          <w:b/>
          <w:i/>
          <w:sz w:val="24"/>
          <w:szCs w:val="24"/>
        </w:rPr>
      </w:pPr>
      <w:r>
        <w:rPr>
          <w:b/>
          <w:i/>
          <w:sz w:val="24"/>
          <w:szCs w:val="24"/>
        </w:rPr>
        <w:t>НАЦИОНАЛЬНЫЙ СТАТИСТИЧЕСКИЙ КОМИТЕТ</w:t>
      </w:r>
      <w:r w:rsidR="00CF1252">
        <w:rPr>
          <w:b/>
          <w:i/>
          <w:sz w:val="24"/>
          <w:szCs w:val="24"/>
        </w:rPr>
        <w:t xml:space="preserve"> </w:t>
      </w:r>
      <w:r>
        <w:rPr>
          <w:b/>
          <w:i/>
          <w:sz w:val="24"/>
          <w:szCs w:val="24"/>
        </w:rPr>
        <w:t>КЫРГЫЗСКОЙ РЕСПУБЛИКИ</w:t>
      </w:r>
    </w:p>
    <w:p w14:paraId="76095A21" w14:textId="77777777" w:rsidR="00C91819" w:rsidRDefault="00C91819" w:rsidP="00C91819">
      <w:pPr>
        <w:jc w:val="center"/>
        <w:rPr>
          <w:b/>
          <w:i/>
          <w:color w:val="000000"/>
          <w:sz w:val="28"/>
        </w:rPr>
      </w:pPr>
    </w:p>
    <w:p w14:paraId="5FD39EB8" w14:textId="77777777" w:rsidR="00C91819" w:rsidRDefault="00C91819" w:rsidP="00C91819">
      <w:pPr>
        <w:jc w:val="center"/>
        <w:rPr>
          <w:sz w:val="28"/>
        </w:rPr>
      </w:pPr>
    </w:p>
    <w:p w14:paraId="547CE710" w14:textId="77777777" w:rsidR="00C91819" w:rsidRDefault="00C91819" w:rsidP="00C91819">
      <w:pPr>
        <w:jc w:val="center"/>
        <w:rPr>
          <w:sz w:val="28"/>
        </w:rPr>
      </w:pPr>
    </w:p>
    <w:p w14:paraId="56B93212" w14:textId="77777777" w:rsidR="00C91819" w:rsidRDefault="00C91819" w:rsidP="00C91819">
      <w:pPr>
        <w:jc w:val="center"/>
        <w:rPr>
          <w:sz w:val="28"/>
        </w:rPr>
      </w:pPr>
    </w:p>
    <w:p w14:paraId="19C2AD8A" w14:textId="77777777" w:rsidR="00C91819" w:rsidRDefault="00C91819" w:rsidP="00C91819">
      <w:pPr>
        <w:jc w:val="center"/>
        <w:rPr>
          <w:sz w:val="28"/>
        </w:rPr>
      </w:pPr>
    </w:p>
    <w:p w14:paraId="5C88482B" w14:textId="77777777" w:rsidR="00C91819" w:rsidRDefault="00C91819" w:rsidP="00C91819">
      <w:pPr>
        <w:jc w:val="center"/>
        <w:rPr>
          <w:sz w:val="28"/>
        </w:rPr>
      </w:pPr>
    </w:p>
    <w:p w14:paraId="73458CEF" w14:textId="77777777" w:rsidR="00C91819" w:rsidRDefault="00C91819" w:rsidP="00C91819">
      <w:pPr>
        <w:jc w:val="center"/>
        <w:rPr>
          <w:sz w:val="28"/>
        </w:rPr>
      </w:pPr>
    </w:p>
    <w:p w14:paraId="4E3C9B91" w14:textId="77777777" w:rsidR="00C91819" w:rsidRDefault="00C91819" w:rsidP="00C91819">
      <w:pPr>
        <w:jc w:val="center"/>
        <w:rPr>
          <w:sz w:val="28"/>
        </w:rPr>
      </w:pPr>
    </w:p>
    <w:p w14:paraId="0628F580" w14:textId="77777777" w:rsidR="00C91819" w:rsidRDefault="00C91819" w:rsidP="00C91819">
      <w:pPr>
        <w:rPr>
          <w:sz w:val="28"/>
        </w:rPr>
      </w:pPr>
    </w:p>
    <w:p w14:paraId="6C5EF196" w14:textId="77777777" w:rsidR="00C91819" w:rsidRPr="000F6FCF" w:rsidRDefault="00C91819" w:rsidP="00C91819">
      <w:pPr>
        <w:jc w:val="center"/>
        <w:rPr>
          <w:b/>
          <w:sz w:val="48"/>
        </w:rPr>
      </w:pPr>
      <w:r w:rsidRPr="000F6FCF">
        <w:rPr>
          <w:b/>
          <w:sz w:val="48"/>
        </w:rPr>
        <w:t>КЫРГЫЗСТАНДАГЫ ТУРИЗМ</w:t>
      </w:r>
    </w:p>
    <w:p w14:paraId="1166E947" w14:textId="77777777" w:rsidR="00C91819" w:rsidRPr="000F6FCF" w:rsidRDefault="00C91819" w:rsidP="00C91819">
      <w:pPr>
        <w:jc w:val="center"/>
        <w:rPr>
          <w:b/>
          <w:sz w:val="24"/>
        </w:rPr>
      </w:pPr>
    </w:p>
    <w:p w14:paraId="340FFDEB" w14:textId="77777777" w:rsidR="00C91819" w:rsidRPr="000F6FCF" w:rsidRDefault="00C91819" w:rsidP="00C91819">
      <w:pPr>
        <w:jc w:val="center"/>
        <w:rPr>
          <w:b/>
          <w:sz w:val="24"/>
        </w:rPr>
      </w:pPr>
    </w:p>
    <w:p w14:paraId="648CF1E4" w14:textId="69686ADE" w:rsidR="00C91819" w:rsidRPr="00FA7E68" w:rsidRDefault="00C91819" w:rsidP="00C91819">
      <w:pPr>
        <w:jc w:val="center"/>
        <w:rPr>
          <w:b/>
          <w:sz w:val="52"/>
          <w:lang w:val="ky-KG"/>
        </w:rPr>
      </w:pPr>
      <w:r w:rsidRPr="000F6FCF">
        <w:rPr>
          <w:b/>
          <w:sz w:val="52"/>
        </w:rPr>
        <w:t>201</w:t>
      </w:r>
      <w:r w:rsidR="00B814FB">
        <w:rPr>
          <w:b/>
          <w:sz w:val="52"/>
        </w:rPr>
        <w:t>5</w:t>
      </w:r>
      <w:r w:rsidR="002D3A69" w:rsidRPr="000F6FCF">
        <w:rPr>
          <w:b/>
          <w:sz w:val="52"/>
        </w:rPr>
        <w:t>-201</w:t>
      </w:r>
      <w:r w:rsidR="00B814FB">
        <w:rPr>
          <w:b/>
          <w:sz w:val="52"/>
        </w:rPr>
        <w:t>9</w:t>
      </w:r>
    </w:p>
    <w:p w14:paraId="0E28A9A6" w14:textId="77777777" w:rsidR="00C91819" w:rsidRPr="000F6FCF" w:rsidRDefault="00C91819" w:rsidP="00C91819">
      <w:pPr>
        <w:jc w:val="center"/>
        <w:rPr>
          <w:sz w:val="28"/>
        </w:rPr>
      </w:pPr>
    </w:p>
    <w:p w14:paraId="4900F569" w14:textId="77777777" w:rsidR="00C91819" w:rsidRPr="000F6FCF" w:rsidRDefault="00C91819" w:rsidP="00C91819">
      <w:pPr>
        <w:jc w:val="center"/>
        <w:rPr>
          <w:sz w:val="28"/>
        </w:rPr>
      </w:pPr>
    </w:p>
    <w:p w14:paraId="44D38826" w14:textId="77777777" w:rsidR="00C91819" w:rsidRPr="000F6FCF" w:rsidRDefault="00C91819" w:rsidP="00C91819">
      <w:pPr>
        <w:jc w:val="center"/>
        <w:rPr>
          <w:b/>
          <w:i/>
          <w:sz w:val="48"/>
          <w:szCs w:val="48"/>
        </w:rPr>
      </w:pPr>
      <w:r w:rsidRPr="000F6FCF">
        <w:rPr>
          <w:b/>
          <w:i/>
          <w:sz w:val="48"/>
          <w:szCs w:val="48"/>
        </w:rPr>
        <w:t>ТУРИЗМ В КЫРГЫЗСТАНЕ</w:t>
      </w:r>
    </w:p>
    <w:p w14:paraId="021AECD4" w14:textId="77777777" w:rsidR="00C91819" w:rsidRPr="000F6FCF" w:rsidRDefault="00C91819" w:rsidP="00C91819">
      <w:pPr>
        <w:jc w:val="center"/>
        <w:rPr>
          <w:b/>
          <w:sz w:val="24"/>
        </w:rPr>
      </w:pPr>
    </w:p>
    <w:p w14:paraId="5DFC3E61" w14:textId="77777777" w:rsidR="00C91819" w:rsidRPr="000F6FCF" w:rsidRDefault="00C91819" w:rsidP="00C91819">
      <w:pPr>
        <w:jc w:val="center"/>
        <w:rPr>
          <w:sz w:val="28"/>
        </w:rPr>
      </w:pPr>
    </w:p>
    <w:p w14:paraId="30F20661" w14:textId="77777777" w:rsidR="00C91819" w:rsidRPr="000F6FCF" w:rsidRDefault="00C91819" w:rsidP="00C91819">
      <w:pPr>
        <w:jc w:val="center"/>
        <w:rPr>
          <w:sz w:val="28"/>
        </w:rPr>
      </w:pPr>
    </w:p>
    <w:p w14:paraId="4FEB7A60" w14:textId="77777777" w:rsidR="00C91819" w:rsidRPr="000F6FCF" w:rsidRDefault="00C91819" w:rsidP="00C91819">
      <w:pPr>
        <w:jc w:val="center"/>
        <w:rPr>
          <w:sz w:val="28"/>
        </w:rPr>
      </w:pPr>
    </w:p>
    <w:p w14:paraId="17C28520" w14:textId="77777777" w:rsidR="00C91819" w:rsidRPr="000F6FCF" w:rsidRDefault="00C91819" w:rsidP="00C91819">
      <w:pPr>
        <w:jc w:val="center"/>
        <w:rPr>
          <w:sz w:val="28"/>
        </w:rPr>
      </w:pPr>
    </w:p>
    <w:p w14:paraId="1C79E4B5" w14:textId="77777777" w:rsidR="00C91819" w:rsidRPr="000F6FCF" w:rsidRDefault="00C91819" w:rsidP="00C91819">
      <w:pPr>
        <w:jc w:val="center"/>
        <w:rPr>
          <w:sz w:val="28"/>
        </w:rPr>
      </w:pPr>
    </w:p>
    <w:p w14:paraId="0B47C38E" w14:textId="77777777" w:rsidR="00C91819" w:rsidRPr="000F6FCF" w:rsidRDefault="00C91819" w:rsidP="00C91819">
      <w:pPr>
        <w:jc w:val="center"/>
        <w:rPr>
          <w:sz w:val="28"/>
        </w:rPr>
      </w:pPr>
    </w:p>
    <w:p w14:paraId="5B25E338" w14:textId="77777777" w:rsidR="00C91819" w:rsidRPr="000F6FCF" w:rsidRDefault="00C91819" w:rsidP="00C91819">
      <w:pPr>
        <w:jc w:val="center"/>
        <w:rPr>
          <w:sz w:val="28"/>
        </w:rPr>
      </w:pPr>
    </w:p>
    <w:p w14:paraId="578AC3DE" w14:textId="77777777" w:rsidR="00C91819" w:rsidRPr="000F6FCF" w:rsidRDefault="00C91819" w:rsidP="00C91819">
      <w:pPr>
        <w:jc w:val="center"/>
        <w:rPr>
          <w:b/>
          <w:sz w:val="40"/>
        </w:rPr>
      </w:pPr>
      <w:proofErr w:type="spellStart"/>
      <w:r w:rsidRPr="000F6FCF">
        <w:rPr>
          <w:b/>
          <w:sz w:val="40"/>
        </w:rPr>
        <w:t>Статистикалык</w:t>
      </w:r>
      <w:proofErr w:type="spellEnd"/>
      <w:r w:rsidRPr="000F6FCF">
        <w:rPr>
          <w:b/>
          <w:sz w:val="40"/>
        </w:rPr>
        <w:t xml:space="preserve"> </w:t>
      </w:r>
      <w:proofErr w:type="spellStart"/>
      <w:r w:rsidRPr="000F6FCF">
        <w:rPr>
          <w:b/>
          <w:sz w:val="40"/>
        </w:rPr>
        <w:t>жыйнак</w:t>
      </w:r>
      <w:proofErr w:type="spellEnd"/>
      <w:r w:rsidRPr="000F6FCF">
        <w:rPr>
          <w:b/>
          <w:sz w:val="40"/>
        </w:rPr>
        <w:t xml:space="preserve"> </w:t>
      </w:r>
    </w:p>
    <w:p w14:paraId="01890467" w14:textId="77777777" w:rsidR="00C91819" w:rsidRPr="000F6FCF" w:rsidRDefault="00C91819" w:rsidP="00C91819">
      <w:pPr>
        <w:jc w:val="center"/>
        <w:rPr>
          <w:b/>
          <w:i/>
          <w:sz w:val="40"/>
        </w:rPr>
      </w:pPr>
      <w:r w:rsidRPr="000F6FCF">
        <w:rPr>
          <w:b/>
          <w:i/>
          <w:sz w:val="40"/>
        </w:rPr>
        <w:t>Статистический сборник</w:t>
      </w:r>
    </w:p>
    <w:p w14:paraId="007A945A" w14:textId="77777777" w:rsidR="00C91819" w:rsidRPr="000F6FCF" w:rsidRDefault="00C91819" w:rsidP="00C91819">
      <w:pPr>
        <w:jc w:val="center"/>
        <w:rPr>
          <w:sz w:val="28"/>
        </w:rPr>
      </w:pPr>
    </w:p>
    <w:p w14:paraId="7999E542" w14:textId="77777777" w:rsidR="00C91819" w:rsidRPr="000F6FCF" w:rsidRDefault="00C91819" w:rsidP="00C91819">
      <w:pPr>
        <w:jc w:val="center"/>
        <w:rPr>
          <w:sz w:val="28"/>
        </w:rPr>
      </w:pPr>
    </w:p>
    <w:p w14:paraId="1FFD12E5" w14:textId="77777777" w:rsidR="00C91819" w:rsidRPr="000F6FCF" w:rsidRDefault="00C91819" w:rsidP="00C91819">
      <w:pPr>
        <w:jc w:val="center"/>
        <w:rPr>
          <w:sz w:val="28"/>
        </w:rPr>
      </w:pPr>
    </w:p>
    <w:p w14:paraId="4ACA945D" w14:textId="77777777" w:rsidR="00C91819" w:rsidRDefault="00C91819" w:rsidP="00C91819">
      <w:pPr>
        <w:jc w:val="center"/>
        <w:rPr>
          <w:sz w:val="28"/>
        </w:rPr>
      </w:pPr>
    </w:p>
    <w:p w14:paraId="58AA7DF7" w14:textId="77777777" w:rsidR="00F23F29" w:rsidRDefault="00F23F29" w:rsidP="00C91819">
      <w:pPr>
        <w:jc w:val="center"/>
        <w:rPr>
          <w:sz w:val="28"/>
        </w:rPr>
      </w:pPr>
    </w:p>
    <w:p w14:paraId="1FAF3FD4" w14:textId="77777777" w:rsidR="00F23F29" w:rsidRDefault="00F23F29" w:rsidP="00C91819">
      <w:pPr>
        <w:jc w:val="center"/>
        <w:rPr>
          <w:sz w:val="28"/>
        </w:rPr>
      </w:pPr>
    </w:p>
    <w:p w14:paraId="21306C5A" w14:textId="77777777" w:rsidR="00F23F29" w:rsidRDefault="00F23F29" w:rsidP="00C91819">
      <w:pPr>
        <w:jc w:val="center"/>
        <w:rPr>
          <w:sz w:val="28"/>
        </w:rPr>
      </w:pPr>
    </w:p>
    <w:p w14:paraId="59B98559" w14:textId="77777777" w:rsidR="00F23F29" w:rsidRPr="000F6FCF" w:rsidRDefault="00F23F29" w:rsidP="00C91819">
      <w:pPr>
        <w:jc w:val="center"/>
        <w:rPr>
          <w:sz w:val="28"/>
        </w:rPr>
      </w:pPr>
    </w:p>
    <w:p w14:paraId="3D3D7A34" w14:textId="77777777" w:rsidR="00C91819" w:rsidRPr="000F6FCF" w:rsidRDefault="00C91819" w:rsidP="00C91819">
      <w:pPr>
        <w:jc w:val="center"/>
        <w:rPr>
          <w:sz w:val="28"/>
        </w:rPr>
      </w:pPr>
    </w:p>
    <w:p w14:paraId="7A85F2AE" w14:textId="77777777" w:rsidR="00C91819" w:rsidRPr="000F6FCF" w:rsidRDefault="00C91819" w:rsidP="00C91819">
      <w:pPr>
        <w:jc w:val="center"/>
        <w:rPr>
          <w:sz w:val="28"/>
        </w:rPr>
      </w:pPr>
    </w:p>
    <w:p w14:paraId="7FBBFC96" w14:textId="77777777" w:rsidR="00C91819" w:rsidRPr="000F6FCF" w:rsidRDefault="00C91819" w:rsidP="00C91819">
      <w:pPr>
        <w:jc w:val="center"/>
        <w:rPr>
          <w:sz w:val="28"/>
        </w:rPr>
      </w:pPr>
    </w:p>
    <w:p w14:paraId="69D5FE9A" w14:textId="77777777" w:rsidR="00C91819" w:rsidRPr="000F6FCF" w:rsidRDefault="00C91819" w:rsidP="00C91819">
      <w:pPr>
        <w:jc w:val="center"/>
        <w:rPr>
          <w:sz w:val="28"/>
        </w:rPr>
      </w:pPr>
    </w:p>
    <w:p w14:paraId="51953A61" w14:textId="17AA3542" w:rsidR="00C91819" w:rsidRDefault="00C91819" w:rsidP="00C91819">
      <w:pPr>
        <w:jc w:val="center"/>
        <w:rPr>
          <w:b/>
          <w:i/>
          <w:sz w:val="28"/>
          <w:lang w:val="ky-KG"/>
        </w:rPr>
      </w:pPr>
      <w:proofErr w:type="gramStart"/>
      <w:r w:rsidRPr="000F6FCF">
        <w:rPr>
          <w:b/>
          <w:i/>
          <w:sz w:val="28"/>
        </w:rPr>
        <w:t>Бишкек  20</w:t>
      </w:r>
      <w:r w:rsidR="00B814FB">
        <w:rPr>
          <w:b/>
          <w:i/>
          <w:sz w:val="28"/>
        </w:rPr>
        <w:t>20</w:t>
      </w:r>
      <w:proofErr w:type="gramEnd"/>
    </w:p>
    <w:p w14:paraId="64ED6C4F" w14:textId="77777777" w:rsidR="00C91819" w:rsidRPr="000F6FCF" w:rsidRDefault="002662A4" w:rsidP="001B5257">
      <w:pPr>
        <w:rPr>
          <w:rFonts w:ascii="Kyrghyz Times" w:hAnsi="Kyrghyz Times"/>
          <w:sz w:val="18"/>
          <w:szCs w:val="18"/>
        </w:rPr>
      </w:pPr>
      <w:r>
        <w:rPr>
          <w:b/>
          <w:i/>
          <w:sz w:val="28"/>
          <w:lang w:val="ky-KG"/>
        </w:rPr>
        <w:br w:type="page"/>
      </w:r>
      <w:proofErr w:type="spellStart"/>
      <w:r w:rsidR="00C91819" w:rsidRPr="000F6FCF">
        <w:rPr>
          <w:rFonts w:ascii="Kyrghyz Times" w:hAnsi="Kyrghyz Times"/>
          <w:b/>
          <w:sz w:val="18"/>
          <w:szCs w:val="18"/>
        </w:rPr>
        <w:lastRenderedPageBreak/>
        <w:t>Кыргызстандагы</w:t>
      </w:r>
      <w:proofErr w:type="spellEnd"/>
      <w:r w:rsidR="00C91819" w:rsidRPr="000F6FCF">
        <w:rPr>
          <w:rFonts w:ascii="Kyrghyz Times" w:hAnsi="Kyrghyz Times"/>
          <w:b/>
          <w:sz w:val="18"/>
          <w:szCs w:val="18"/>
        </w:rPr>
        <w:t xml:space="preserve"> туризм</w:t>
      </w:r>
    </w:p>
    <w:p w14:paraId="03610113" w14:textId="77777777" w:rsidR="00C91819" w:rsidRPr="000F6FCF" w:rsidRDefault="0061051B" w:rsidP="00C91819">
      <w:pPr>
        <w:ind w:right="-1"/>
        <w:jc w:val="both"/>
        <w:rPr>
          <w:rFonts w:ascii="Kyrghyz Times" w:hAnsi="Kyrghyz Times"/>
          <w:sz w:val="18"/>
          <w:szCs w:val="18"/>
        </w:rPr>
      </w:pPr>
      <w:r>
        <w:rPr>
          <w:rFonts w:ascii="Kyrghyz Times" w:hAnsi="Kyrghyz Times"/>
          <w:sz w:val="18"/>
          <w:szCs w:val="18"/>
        </w:rPr>
        <w:t xml:space="preserve">          </w:t>
      </w:r>
      <w:proofErr w:type="spellStart"/>
      <w:r w:rsidR="00C91819" w:rsidRPr="000F6FCF">
        <w:rPr>
          <w:rFonts w:ascii="Kyrghyz Times" w:hAnsi="Kyrghyz Times"/>
          <w:sz w:val="18"/>
          <w:szCs w:val="18"/>
        </w:rPr>
        <w:t>Редакциялык-басмалык</w:t>
      </w:r>
      <w:proofErr w:type="spellEnd"/>
      <w:r w:rsidR="00C91819" w:rsidRPr="000F6FCF">
        <w:rPr>
          <w:rFonts w:ascii="Kyrghyz Times" w:hAnsi="Kyrghyz Times"/>
          <w:sz w:val="18"/>
          <w:szCs w:val="18"/>
        </w:rPr>
        <w:t xml:space="preserve"> </w:t>
      </w:r>
      <w:proofErr w:type="spellStart"/>
      <w:r w:rsidR="00C91819" w:rsidRPr="000F6FCF">
        <w:rPr>
          <w:rFonts w:ascii="Kyrghyz Times" w:hAnsi="Kyrghyz Times"/>
          <w:sz w:val="18"/>
          <w:szCs w:val="18"/>
        </w:rPr>
        <w:t>Ке</w:t>
      </w:r>
      <w:r w:rsidRPr="0061051B">
        <w:rPr>
          <w:rFonts w:ascii="Kyrghyz Times" w:hAnsi="Kyrghyz Times"/>
          <w:sz w:val="18"/>
          <w:szCs w:val="18"/>
        </w:rPr>
        <w:t>ѕ</w:t>
      </w:r>
      <w:r w:rsidR="00C91819" w:rsidRPr="000F6FCF">
        <w:rPr>
          <w:rFonts w:ascii="Kyrghyz Times" w:hAnsi="Kyrghyz Times"/>
          <w:sz w:val="18"/>
          <w:szCs w:val="18"/>
        </w:rPr>
        <w:t>еш</w:t>
      </w:r>
      <w:proofErr w:type="spellEnd"/>
      <w:r w:rsidR="00C91819" w:rsidRPr="000F6FCF">
        <w:rPr>
          <w:rFonts w:ascii="Kyrghyz Times" w:hAnsi="Kyrghyz Times"/>
          <w:sz w:val="18"/>
          <w:szCs w:val="18"/>
        </w:rPr>
        <w:t>:</w:t>
      </w:r>
    </w:p>
    <w:tbl>
      <w:tblPr>
        <w:tblW w:w="0" w:type="auto"/>
        <w:tblInd w:w="675" w:type="dxa"/>
        <w:tblLayout w:type="fixed"/>
        <w:tblLook w:val="04A0" w:firstRow="1" w:lastRow="0" w:firstColumn="1" w:lastColumn="0" w:noHBand="0" w:noVBand="1"/>
      </w:tblPr>
      <w:tblGrid>
        <w:gridCol w:w="2127"/>
        <w:gridCol w:w="283"/>
        <w:gridCol w:w="6237"/>
      </w:tblGrid>
      <w:tr w:rsidR="00C91819" w:rsidRPr="000F6FCF" w14:paraId="40077478" w14:textId="77777777" w:rsidTr="00D35DB9">
        <w:tc>
          <w:tcPr>
            <w:tcW w:w="2127" w:type="dxa"/>
            <w:hideMark/>
          </w:tcPr>
          <w:p w14:paraId="3B72D85F" w14:textId="366174C6" w:rsidR="00C91819" w:rsidRPr="000F6FCF" w:rsidRDefault="00C91819" w:rsidP="00A57B70">
            <w:pPr>
              <w:ind w:right="-1"/>
              <w:rPr>
                <w:rFonts w:ascii="Kyrghyz Times" w:hAnsi="Kyrghyz Times"/>
                <w:sz w:val="18"/>
                <w:szCs w:val="18"/>
              </w:rPr>
            </w:pPr>
            <w:r w:rsidRPr="000F6FCF">
              <w:rPr>
                <w:rFonts w:ascii="Kyrghyz Times" w:hAnsi="Kyrghyz Times"/>
                <w:sz w:val="18"/>
                <w:szCs w:val="18"/>
              </w:rPr>
              <w:t>Ке</w:t>
            </w:r>
            <w:r w:rsidR="00A57B70" w:rsidRPr="00A57B70">
              <w:rPr>
                <w:rFonts w:ascii="Kyrghyz Times" w:hAnsi="Kyrghyz Times"/>
                <w:sz w:val="18"/>
                <w:szCs w:val="18"/>
              </w:rPr>
              <w:t>¾</w:t>
            </w:r>
            <w:r w:rsidRPr="000F6FCF">
              <w:rPr>
                <w:rFonts w:ascii="Kyrghyz Times" w:hAnsi="Kyrghyz Times"/>
                <w:sz w:val="18"/>
                <w:szCs w:val="18"/>
              </w:rPr>
              <w:t>ештин т</w:t>
            </w:r>
            <w:r w:rsidR="00435791">
              <w:rPr>
                <w:sz w:val="18"/>
                <w:szCs w:val="18"/>
                <w:lang w:val="ky-KG"/>
              </w:rPr>
              <w:t>ө</w:t>
            </w:r>
            <w:proofErr w:type="spellStart"/>
            <w:r w:rsidRPr="000F6FCF">
              <w:rPr>
                <w:rFonts w:ascii="Kyrghyz Times" w:hAnsi="Kyrghyz Times"/>
                <w:sz w:val="18"/>
                <w:szCs w:val="18"/>
              </w:rPr>
              <w:t>рагасы</w:t>
            </w:r>
            <w:proofErr w:type="spellEnd"/>
          </w:p>
        </w:tc>
        <w:tc>
          <w:tcPr>
            <w:tcW w:w="283" w:type="dxa"/>
            <w:hideMark/>
          </w:tcPr>
          <w:p w14:paraId="3FE37D44" w14:textId="77777777" w:rsidR="00C91819" w:rsidRPr="000F6FCF" w:rsidRDefault="00C91819">
            <w:pPr>
              <w:jc w:val="right"/>
              <w:rPr>
                <w:rFonts w:ascii="Kyrghyz Times" w:hAnsi="Kyrghyz Times"/>
                <w:sz w:val="18"/>
                <w:szCs w:val="18"/>
              </w:rPr>
            </w:pPr>
            <w:r w:rsidRPr="000F6FCF">
              <w:rPr>
                <w:rFonts w:ascii="Kyrghyz Times" w:hAnsi="Kyrghyz Times"/>
                <w:sz w:val="18"/>
                <w:szCs w:val="18"/>
              </w:rPr>
              <w:t>-</w:t>
            </w:r>
          </w:p>
        </w:tc>
        <w:tc>
          <w:tcPr>
            <w:tcW w:w="6237" w:type="dxa"/>
            <w:hideMark/>
          </w:tcPr>
          <w:p w14:paraId="154981DB" w14:textId="77777777" w:rsidR="00C91819" w:rsidRPr="000F6FCF" w:rsidRDefault="00C91819">
            <w:pPr>
              <w:ind w:right="-1"/>
              <w:rPr>
                <w:rFonts w:ascii="Kyrghyz Times" w:hAnsi="Kyrghyz Times"/>
                <w:sz w:val="18"/>
                <w:szCs w:val="18"/>
              </w:rPr>
            </w:pPr>
            <w:r w:rsidRPr="000F6FCF">
              <w:rPr>
                <w:rFonts w:ascii="Kyrghyz Times" w:hAnsi="Kyrghyz Times"/>
                <w:sz w:val="18"/>
                <w:szCs w:val="18"/>
              </w:rPr>
              <w:t>Султанов А.</w:t>
            </w:r>
          </w:p>
        </w:tc>
      </w:tr>
      <w:tr w:rsidR="00A241A3" w:rsidRPr="000F6FCF" w14:paraId="5AFECBB0" w14:textId="77777777" w:rsidTr="00D35DB9">
        <w:tc>
          <w:tcPr>
            <w:tcW w:w="2127" w:type="dxa"/>
            <w:hideMark/>
          </w:tcPr>
          <w:p w14:paraId="790BE520" w14:textId="765E0BF5" w:rsidR="00A241A3" w:rsidRPr="000F6FCF" w:rsidRDefault="00A241A3" w:rsidP="00A57B70">
            <w:pPr>
              <w:ind w:right="-1"/>
              <w:rPr>
                <w:rFonts w:ascii="Kyrghyz Times" w:hAnsi="Kyrghyz Times"/>
                <w:sz w:val="18"/>
                <w:szCs w:val="18"/>
              </w:rPr>
            </w:pPr>
            <w:r w:rsidRPr="000F6FCF">
              <w:rPr>
                <w:rFonts w:ascii="Kyrghyz Times" w:hAnsi="Kyrghyz Times"/>
                <w:sz w:val="18"/>
                <w:szCs w:val="18"/>
              </w:rPr>
              <w:t>Ке</w:t>
            </w:r>
            <w:r w:rsidR="00A57B70" w:rsidRPr="00A57B70">
              <w:rPr>
                <w:rFonts w:ascii="Kyrghyz Times" w:hAnsi="Kyrghyz Times"/>
                <w:sz w:val="18"/>
                <w:szCs w:val="18"/>
              </w:rPr>
              <w:t>¾</w:t>
            </w:r>
            <w:r w:rsidR="00435791" w:rsidRPr="000F6FCF">
              <w:rPr>
                <w:rFonts w:ascii="Kyrghyz Times" w:hAnsi="Kyrghyz Times"/>
                <w:sz w:val="18"/>
                <w:szCs w:val="18"/>
              </w:rPr>
              <w:t>е</w:t>
            </w:r>
            <w:r w:rsidRPr="000F6FCF">
              <w:rPr>
                <w:rFonts w:ascii="Kyrghyz Times" w:hAnsi="Kyrghyz Times"/>
                <w:sz w:val="18"/>
                <w:szCs w:val="18"/>
              </w:rPr>
              <w:t xml:space="preserve">штин </w:t>
            </w:r>
            <w:r w:rsidR="0061051B">
              <w:rPr>
                <w:rFonts w:ascii="Kyrghyz Times" w:hAnsi="Kyrghyz Times"/>
                <w:sz w:val="18"/>
                <w:szCs w:val="18"/>
              </w:rPr>
              <w:t>м</w:t>
            </w:r>
            <w:r w:rsidR="00435791">
              <w:rPr>
                <w:sz w:val="18"/>
                <w:szCs w:val="18"/>
                <w:lang w:val="ky-KG"/>
              </w:rPr>
              <w:t>ү</w:t>
            </w:r>
            <w:r w:rsidRPr="000F6FCF">
              <w:rPr>
                <w:rFonts w:ascii="Kyrghyz Times" w:hAnsi="Kyrghyz Times"/>
                <w:sz w:val="18"/>
                <w:szCs w:val="18"/>
              </w:rPr>
              <w:t>ч</w:t>
            </w:r>
            <w:r w:rsidR="00435791">
              <w:rPr>
                <w:sz w:val="18"/>
                <w:szCs w:val="18"/>
                <w:lang w:val="ky-KG"/>
              </w:rPr>
              <w:t>ө</w:t>
            </w:r>
            <w:r w:rsidRPr="000F6FCF">
              <w:rPr>
                <w:rFonts w:ascii="Kyrghyz Times" w:hAnsi="Kyrghyz Times"/>
                <w:sz w:val="18"/>
                <w:szCs w:val="18"/>
              </w:rPr>
              <w:t>л</w:t>
            </w:r>
            <w:r w:rsidR="00435791">
              <w:rPr>
                <w:sz w:val="18"/>
                <w:szCs w:val="18"/>
                <w:lang w:val="ky-KG"/>
              </w:rPr>
              <w:t>ө</w:t>
            </w:r>
            <w:r w:rsidRPr="000F6FCF">
              <w:rPr>
                <w:rFonts w:ascii="Kyrghyz Times" w:hAnsi="Kyrghyz Times"/>
                <w:sz w:val="18"/>
                <w:szCs w:val="18"/>
              </w:rPr>
              <w:t>р</w:t>
            </w:r>
            <w:r w:rsidR="00435791">
              <w:rPr>
                <w:sz w:val="18"/>
                <w:szCs w:val="18"/>
                <w:lang w:val="ky-KG"/>
              </w:rPr>
              <w:t>ү</w:t>
            </w:r>
            <w:r w:rsidRPr="000F6FCF">
              <w:rPr>
                <w:rFonts w:ascii="Kyrghyz Times" w:hAnsi="Kyrghyz Times"/>
                <w:sz w:val="18"/>
                <w:szCs w:val="18"/>
              </w:rPr>
              <w:t>:</w:t>
            </w:r>
          </w:p>
        </w:tc>
        <w:tc>
          <w:tcPr>
            <w:tcW w:w="283" w:type="dxa"/>
          </w:tcPr>
          <w:p w14:paraId="5861EC0B" w14:textId="77777777" w:rsidR="00A241A3" w:rsidRPr="001A0B24" w:rsidRDefault="001A0B24" w:rsidP="002B6779">
            <w:pPr>
              <w:rPr>
                <w:rFonts w:ascii="Kyrghyz Times" w:hAnsi="Kyrghyz Times"/>
                <w:sz w:val="18"/>
                <w:szCs w:val="18"/>
                <w:lang w:val="ky-KG"/>
              </w:rPr>
            </w:pPr>
            <w:r>
              <w:rPr>
                <w:rFonts w:ascii="Kyrghyz Times" w:hAnsi="Kyrghyz Times"/>
                <w:sz w:val="18"/>
                <w:szCs w:val="18"/>
                <w:lang w:val="ky-KG"/>
              </w:rPr>
              <w:t>-</w:t>
            </w:r>
          </w:p>
        </w:tc>
        <w:tc>
          <w:tcPr>
            <w:tcW w:w="6237" w:type="dxa"/>
          </w:tcPr>
          <w:p w14:paraId="3FA93FBB" w14:textId="77777777" w:rsidR="002B6779" w:rsidRPr="001A0B24" w:rsidRDefault="001A0B24" w:rsidP="00894D00">
            <w:pPr>
              <w:ind w:right="-1"/>
              <w:rPr>
                <w:rFonts w:ascii="Kyrghyz Times" w:hAnsi="Kyrghyz Times"/>
                <w:sz w:val="18"/>
                <w:szCs w:val="18"/>
                <w:lang w:val="ky-KG"/>
              </w:rPr>
            </w:pPr>
            <w:r>
              <w:rPr>
                <w:rFonts w:ascii="Kyrghyz Times" w:hAnsi="Kyrghyz Times"/>
                <w:sz w:val="18"/>
                <w:szCs w:val="18"/>
                <w:lang w:val="ky-KG"/>
              </w:rPr>
              <w:t>Чуйков Н.</w:t>
            </w:r>
          </w:p>
        </w:tc>
      </w:tr>
      <w:tr w:rsidR="00A241A3" w:rsidRPr="000F6FCF" w14:paraId="4B331942" w14:textId="77777777" w:rsidTr="00D35DB9">
        <w:tc>
          <w:tcPr>
            <w:tcW w:w="2127" w:type="dxa"/>
          </w:tcPr>
          <w:p w14:paraId="7BD90835" w14:textId="77777777" w:rsidR="00A241A3" w:rsidRPr="000F6FCF" w:rsidRDefault="00A241A3">
            <w:pPr>
              <w:ind w:right="-1"/>
              <w:rPr>
                <w:rFonts w:ascii="Kyrghyz Times" w:hAnsi="Kyrghyz Times"/>
                <w:sz w:val="18"/>
                <w:szCs w:val="18"/>
              </w:rPr>
            </w:pPr>
          </w:p>
        </w:tc>
        <w:tc>
          <w:tcPr>
            <w:tcW w:w="283" w:type="dxa"/>
            <w:hideMark/>
          </w:tcPr>
          <w:p w14:paraId="501CE153" w14:textId="77777777" w:rsidR="00A241A3" w:rsidRPr="000F6FCF" w:rsidRDefault="00A241A3">
            <w:pPr>
              <w:jc w:val="right"/>
              <w:rPr>
                <w:rFonts w:ascii="Kyrghyz Times" w:hAnsi="Kyrghyz Times"/>
                <w:sz w:val="18"/>
                <w:szCs w:val="18"/>
              </w:rPr>
            </w:pPr>
            <w:r w:rsidRPr="000F6FCF">
              <w:rPr>
                <w:rFonts w:ascii="Kyrghyz Times" w:hAnsi="Kyrghyz Times"/>
                <w:sz w:val="18"/>
                <w:szCs w:val="18"/>
              </w:rPr>
              <w:t>-</w:t>
            </w:r>
          </w:p>
        </w:tc>
        <w:tc>
          <w:tcPr>
            <w:tcW w:w="6237" w:type="dxa"/>
            <w:hideMark/>
          </w:tcPr>
          <w:p w14:paraId="7EFD0198" w14:textId="77777777" w:rsidR="00A241A3" w:rsidRPr="001A0B24" w:rsidRDefault="002D3A69" w:rsidP="00285021">
            <w:pPr>
              <w:ind w:right="-1"/>
              <w:rPr>
                <w:rFonts w:ascii="Kyrghyz Times" w:hAnsi="Kyrghyz Times"/>
                <w:sz w:val="18"/>
                <w:szCs w:val="18"/>
                <w:lang w:val="ky-KG"/>
              </w:rPr>
            </w:pPr>
            <w:proofErr w:type="spellStart"/>
            <w:r w:rsidRPr="000F6FCF">
              <w:rPr>
                <w:rFonts w:ascii="Kyrghyz Times" w:hAnsi="Kyrghyz Times"/>
                <w:sz w:val="18"/>
                <w:szCs w:val="18"/>
              </w:rPr>
              <w:t>Оросбаев</w:t>
            </w:r>
            <w:proofErr w:type="spellEnd"/>
            <w:r w:rsidR="00285021">
              <w:rPr>
                <w:rFonts w:ascii="Kyrghyz Times" w:hAnsi="Kyrghyz Times"/>
                <w:sz w:val="18"/>
                <w:szCs w:val="18"/>
              </w:rPr>
              <w:t xml:space="preserve"> А.</w:t>
            </w:r>
          </w:p>
        </w:tc>
      </w:tr>
      <w:tr w:rsidR="004E6FCB" w:rsidRPr="000F6FCF" w14:paraId="786BAC98" w14:textId="77777777" w:rsidTr="00D35DB9">
        <w:tc>
          <w:tcPr>
            <w:tcW w:w="2127" w:type="dxa"/>
          </w:tcPr>
          <w:p w14:paraId="250B32F7" w14:textId="77777777" w:rsidR="004E6FCB" w:rsidRPr="004E6FCB" w:rsidRDefault="004E6FCB" w:rsidP="006B09B0">
            <w:pPr>
              <w:ind w:right="-1"/>
              <w:jc w:val="center"/>
              <w:rPr>
                <w:rFonts w:ascii="Kyrghyz Times" w:hAnsi="Kyrghyz Times"/>
                <w:sz w:val="18"/>
                <w:szCs w:val="18"/>
                <w:lang w:val="ky-KG"/>
              </w:rPr>
            </w:pPr>
          </w:p>
        </w:tc>
        <w:tc>
          <w:tcPr>
            <w:tcW w:w="283" w:type="dxa"/>
          </w:tcPr>
          <w:p w14:paraId="39AF0207" w14:textId="77777777" w:rsidR="004E6FCB" w:rsidRPr="004E6FCB" w:rsidRDefault="004E6FCB">
            <w:pPr>
              <w:jc w:val="right"/>
              <w:rPr>
                <w:rFonts w:ascii="Kyrghyz Times" w:hAnsi="Kyrghyz Times"/>
                <w:sz w:val="18"/>
                <w:szCs w:val="18"/>
                <w:lang w:val="ky-KG"/>
              </w:rPr>
            </w:pPr>
            <w:r>
              <w:rPr>
                <w:rFonts w:ascii="Kyrghyz Times" w:hAnsi="Kyrghyz Times"/>
                <w:sz w:val="18"/>
                <w:szCs w:val="18"/>
                <w:lang w:val="ky-KG"/>
              </w:rPr>
              <w:t>-</w:t>
            </w:r>
          </w:p>
        </w:tc>
        <w:tc>
          <w:tcPr>
            <w:tcW w:w="6237" w:type="dxa"/>
          </w:tcPr>
          <w:p w14:paraId="09ED8749" w14:textId="77777777" w:rsidR="004E6FCB" w:rsidRDefault="004E6FCB">
            <w:pPr>
              <w:ind w:right="-1"/>
              <w:rPr>
                <w:rFonts w:ascii="Kyrghyz Times" w:hAnsi="Kyrghyz Times"/>
                <w:sz w:val="18"/>
                <w:szCs w:val="18"/>
                <w:lang w:val="ky-KG"/>
              </w:rPr>
            </w:pPr>
            <w:r>
              <w:rPr>
                <w:rFonts w:ascii="Kyrghyz Times" w:hAnsi="Kyrghyz Times"/>
                <w:sz w:val="18"/>
                <w:szCs w:val="18"/>
                <w:lang w:val="ky-KG"/>
              </w:rPr>
              <w:t>Шакулов А.</w:t>
            </w:r>
          </w:p>
        </w:tc>
      </w:tr>
      <w:tr w:rsidR="00D35DB9" w:rsidRPr="000F6FCF" w14:paraId="279EC193" w14:textId="77777777" w:rsidTr="00D35DB9">
        <w:tc>
          <w:tcPr>
            <w:tcW w:w="2127" w:type="dxa"/>
          </w:tcPr>
          <w:p w14:paraId="55C94272" w14:textId="77777777" w:rsidR="00D35DB9" w:rsidRPr="000F6FCF" w:rsidRDefault="00D35DB9" w:rsidP="004E6FCB">
            <w:pPr>
              <w:ind w:right="-1"/>
              <w:rPr>
                <w:rFonts w:ascii="Kyrghyz Times" w:hAnsi="Kyrghyz Times"/>
                <w:sz w:val="18"/>
                <w:szCs w:val="18"/>
              </w:rPr>
            </w:pPr>
          </w:p>
        </w:tc>
        <w:tc>
          <w:tcPr>
            <w:tcW w:w="283" w:type="dxa"/>
          </w:tcPr>
          <w:p w14:paraId="2506F9BD" w14:textId="77777777" w:rsidR="00D35DB9" w:rsidRPr="000F6FCF" w:rsidRDefault="00D35DB9" w:rsidP="004E6FCB">
            <w:pPr>
              <w:jc w:val="right"/>
              <w:rPr>
                <w:rFonts w:ascii="Kyrghyz Times" w:hAnsi="Kyrghyz Times"/>
                <w:sz w:val="18"/>
                <w:szCs w:val="18"/>
              </w:rPr>
            </w:pPr>
            <w:r w:rsidRPr="000F6FCF">
              <w:rPr>
                <w:rFonts w:ascii="Kyrghyz Times" w:hAnsi="Kyrghyz Times"/>
                <w:sz w:val="18"/>
                <w:szCs w:val="18"/>
              </w:rPr>
              <w:t>-</w:t>
            </w:r>
          </w:p>
          <w:p w14:paraId="17A797D6" w14:textId="77777777" w:rsidR="00D35DB9" w:rsidRPr="000F6FCF" w:rsidRDefault="00D35DB9" w:rsidP="004E6FCB">
            <w:pPr>
              <w:jc w:val="right"/>
              <w:rPr>
                <w:rFonts w:ascii="Kyrghyz Times" w:hAnsi="Kyrghyz Times"/>
                <w:sz w:val="18"/>
                <w:szCs w:val="18"/>
              </w:rPr>
            </w:pPr>
            <w:r w:rsidRPr="000F6FCF">
              <w:rPr>
                <w:rFonts w:ascii="Kyrghyz Times" w:hAnsi="Kyrghyz Times"/>
                <w:sz w:val="18"/>
                <w:szCs w:val="18"/>
              </w:rPr>
              <w:t>-</w:t>
            </w:r>
          </w:p>
          <w:p w14:paraId="1378ADDC" w14:textId="77777777" w:rsidR="00D35DB9" w:rsidRPr="004E6FCB" w:rsidRDefault="00D35DB9" w:rsidP="004E6FCB">
            <w:pPr>
              <w:jc w:val="right"/>
              <w:rPr>
                <w:rFonts w:ascii="Kyrghyz Times" w:hAnsi="Kyrghyz Times"/>
                <w:sz w:val="18"/>
                <w:szCs w:val="18"/>
                <w:lang w:val="ky-KG"/>
              </w:rPr>
            </w:pPr>
            <w:r w:rsidRPr="000F6FCF">
              <w:rPr>
                <w:rFonts w:ascii="Kyrghyz Times" w:hAnsi="Kyrghyz Times"/>
                <w:sz w:val="18"/>
                <w:szCs w:val="18"/>
              </w:rPr>
              <w:t>-</w:t>
            </w:r>
          </w:p>
        </w:tc>
        <w:tc>
          <w:tcPr>
            <w:tcW w:w="6237" w:type="dxa"/>
          </w:tcPr>
          <w:p w14:paraId="17B27E7B" w14:textId="77777777" w:rsidR="00D35DB9" w:rsidRPr="000F6FCF" w:rsidRDefault="00D35DB9" w:rsidP="004E6FCB">
            <w:pPr>
              <w:ind w:right="-1"/>
              <w:rPr>
                <w:rFonts w:ascii="Kyrghyz Times" w:hAnsi="Kyrghyz Times"/>
                <w:sz w:val="18"/>
                <w:szCs w:val="18"/>
              </w:rPr>
            </w:pPr>
            <w:r w:rsidRPr="000F6FCF">
              <w:rPr>
                <w:rFonts w:ascii="Kyrghyz Times" w:hAnsi="Kyrghyz Times"/>
                <w:sz w:val="18"/>
                <w:szCs w:val="18"/>
              </w:rPr>
              <w:t>Бирюкова В.</w:t>
            </w:r>
          </w:p>
          <w:p w14:paraId="35AAF8F2" w14:textId="77777777" w:rsidR="00D35DB9" w:rsidRPr="000F6FCF" w:rsidRDefault="00D35DB9" w:rsidP="004E6FCB">
            <w:pPr>
              <w:ind w:right="-1"/>
              <w:rPr>
                <w:rFonts w:ascii="Kyrghyz Times" w:hAnsi="Kyrghyz Times"/>
                <w:sz w:val="18"/>
                <w:szCs w:val="18"/>
              </w:rPr>
            </w:pPr>
            <w:proofErr w:type="spellStart"/>
            <w:r w:rsidRPr="000F6FCF">
              <w:rPr>
                <w:rFonts w:ascii="Kyrghyz Times" w:hAnsi="Kyrghyz Times"/>
                <w:sz w:val="18"/>
                <w:szCs w:val="18"/>
              </w:rPr>
              <w:t>Турдубаева</w:t>
            </w:r>
            <w:proofErr w:type="spellEnd"/>
            <w:r w:rsidRPr="000F6FCF">
              <w:rPr>
                <w:rFonts w:ascii="Kyrghyz Times" w:hAnsi="Kyrghyz Times"/>
                <w:sz w:val="18"/>
                <w:szCs w:val="18"/>
              </w:rPr>
              <w:t xml:space="preserve"> Ч.</w:t>
            </w:r>
          </w:p>
          <w:p w14:paraId="7B1D2198" w14:textId="77777777" w:rsidR="00D35DB9" w:rsidRPr="004E6FCB" w:rsidRDefault="00D35DB9" w:rsidP="004E6FCB">
            <w:pPr>
              <w:ind w:right="-1"/>
              <w:rPr>
                <w:rFonts w:ascii="Kyrghyz Times" w:hAnsi="Kyrghyz Times"/>
                <w:sz w:val="18"/>
                <w:szCs w:val="18"/>
                <w:lang w:val="ky-KG"/>
              </w:rPr>
            </w:pPr>
            <w:proofErr w:type="spellStart"/>
            <w:r w:rsidRPr="000F6FCF">
              <w:rPr>
                <w:rFonts w:ascii="Kyrghyz Times" w:hAnsi="Kyrghyz Times"/>
                <w:sz w:val="18"/>
                <w:szCs w:val="18"/>
              </w:rPr>
              <w:t>Исенкулова</w:t>
            </w:r>
            <w:proofErr w:type="spellEnd"/>
            <w:r w:rsidRPr="000F6FCF">
              <w:rPr>
                <w:rFonts w:ascii="Kyrghyz Times" w:hAnsi="Kyrghyz Times"/>
                <w:sz w:val="18"/>
                <w:szCs w:val="18"/>
              </w:rPr>
              <w:t xml:space="preserve"> Э.</w:t>
            </w:r>
          </w:p>
        </w:tc>
      </w:tr>
    </w:tbl>
    <w:p w14:paraId="1074F9E6" w14:textId="661920AD" w:rsidR="00C91819" w:rsidRPr="000F6FCF" w:rsidRDefault="00C91819" w:rsidP="001B5257">
      <w:pPr>
        <w:pStyle w:val="31"/>
        <w:ind w:firstLine="0"/>
        <w:jc w:val="left"/>
        <w:rPr>
          <w:rFonts w:ascii="Kyrghyz Times" w:hAnsi="Kyrghyz Times"/>
          <w:sz w:val="18"/>
          <w:szCs w:val="18"/>
        </w:rPr>
      </w:pPr>
      <w:proofErr w:type="spellStart"/>
      <w:r w:rsidRPr="000F6FCF">
        <w:rPr>
          <w:rFonts w:ascii="Kyrghyz Times" w:hAnsi="Kyrghyz Times"/>
          <w:sz w:val="18"/>
          <w:szCs w:val="18"/>
        </w:rPr>
        <w:t>Ушул</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басылмага</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байланыштуу</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суроолор</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боюнча</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т</w:t>
      </w:r>
      <w:r w:rsidR="00A57B70" w:rsidRPr="005940FF">
        <w:rPr>
          <w:rFonts w:ascii="Kyrghyz Times" w:hAnsi="Kyrghyz Times"/>
          <w:sz w:val="18"/>
          <w:szCs w:val="18"/>
        </w:rPr>
        <w:t>ј</w:t>
      </w:r>
      <w:r w:rsidRPr="000F6FCF">
        <w:rPr>
          <w:rFonts w:ascii="Kyrghyz Times" w:hAnsi="Kyrghyz Times"/>
          <w:sz w:val="18"/>
          <w:szCs w:val="18"/>
        </w:rPr>
        <w:t>м</w:t>
      </w:r>
      <w:r w:rsidR="00A57B70" w:rsidRPr="005940FF">
        <w:rPr>
          <w:rFonts w:ascii="Kyrghyz Times" w:hAnsi="Kyrghyz Times"/>
          <w:sz w:val="18"/>
          <w:szCs w:val="18"/>
        </w:rPr>
        <w:t>ј</w:t>
      </w:r>
      <w:r w:rsidRPr="000F6FCF">
        <w:rPr>
          <w:rFonts w:ascii="Kyrghyz Times" w:hAnsi="Kyrghyz Times"/>
          <w:sz w:val="18"/>
          <w:szCs w:val="18"/>
        </w:rPr>
        <w:t>нк</w:t>
      </w:r>
      <w:r w:rsidR="00A57B70" w:rsidRPr="005940FF">
        <w:rPr>
          <w:rFonts w:ascii="Kyrghyz Times" w:hAnsi="Kyrghyz Times"/>
          <w:sz w:val="18"/>
          <w:szCs w:val="18"/>
        </w:rPr>
        <w:t>і</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дарекке</w:t>
      </w:r>
      <w:proofErr w:type="spellEnd"/>
      <w:r w:rsidRPr="000F6FCF">
        <w:rPr>
          <w:rFonts w:ascii="Kyrghyz Times" w:hAnsi="Kyrghyz Times"/>
          <w:sz w:val="18"/>
          <w:szCs w:val="18"/>
        </w:rPr>
        <w:t xml:space="preserve"> кайрылы</w:t>
      </w:r>
      <w:r w:rsidR="00A57B70" w:rsidRPr="00A57B70">
        <w:rPr>
          <w:rFonts w:ascii="Kyrghyz Times" w:hAnsi="Kyrghyz Times"/>
          <w:sz w:val="18"/>
          <w:szCs w:val="18"/>
        </w:rPr>
        <w:t>¾</w:t>
      </w:r>
      <w:r w:rsidRPr="000F6FCF">
        <w:rPr>
          <w:rFonts w:ascii="Kyrghyz Times" w:hAnsi="Kyrghyz Times"/>
          <w:sz w:val="18"/>
          <w:szCs w:val="18"/>
        </w:rPr>
        <w:t xml:space="preserve">ыздар: </w:t>
      </w:r>
      <w:r w:rsidRPr="000F6FCF">
        <w:rPr>
          <w:rFonts w:ascii="Kyrghyz Times" w:hAnsi="Kyrghyz Times"/>
          <w:sz w:val="18"/>
          <w:szCs w:val="18"/>
        </w:rPr>
        <w:br/>
        <w:t xml:space="preserve">Бишкек ш., Фрунзе </w:t>
      </w:r>
      <w:proofErr w:type="spellStart"/>
      <w:r w:rsidRPr="000F6FCF">
        <w:rPr>
          <w:rFonts w:ascii="Kyrghyz Times" w:hAnsi="Kyrghyz Times"/>
          <w:sz w:val="18"/>
          <w:szCs w:val="18"/>
        </w:rPr>
        <w:t>к</w:t>
      </w:r>
      <w:r w:rsidR="00A57B70" w:rsidRPr="005940FF">
        <w:rPr>
          <w:rFonts w:ascii="Kyrghyz Times" w:hAnsi="Kyrghyz Times"/>
          <w:sz w:val="18"/>
          <w:szCs w:val="18"/>
        </w:rPr>
        <w:t>ј</w:t>
      </w:r>
      <w:r w:rsidRPr="000F6FCF">
        <w:rPr>
          <w:rFonts w:ascii="Kyrghyz Times" w:hAnsi="Kyrghyz Times"/>
          <w:sz w:val="18"/>
          <w:szCs w:val="18"/>
        </w:rPr>
        <w:t>ч</w:t>
      </w:r>
      <w:r w:rsidR="00A57B70" w:rsidRPr="005940FF">
        <w:rPr>
          <w:rFonts w:ascii="Kyrghyz Times" w:hAnsi="Kyrghyz Times"/>
          <w:sz w:val="18"/>
          <w:szCs w:val="18"/>
        </w:rPr>
        <w:t>ј</w:t>
      </w:r>
      <w:r w:rsidRPr="000F6FCF">
        <w:rPr>
          <w:rFonts w:ascii="Kyrghyz Times" w:hAnsi="Kyrghyz Times"/>
          <w:sz w:val="18"/>
          <w:szCs w:val="18"/>
        </w:rPr>
        <w:t>с</w:t>
      </w:r>
      <w:r w:rsidR="00A57B70" w:rsidRPr="005940FF">
        <w:rPr>
          <w:rFonts w:ascii="Kyrghyz Times" w:hAnsi="Kyrghyz Times"/>
          <w:sz w:val="18"/>
          <w:szCs w:val="18"/>
        </w:rPr>
        <w:t>і</w:t>
      </w:r>
      <w:proofErr w:type="spellEnd"/>
      <w:r w:rsidRPr="000F6FCF">
        <w:rPr>
          <w:rFonts w:ascii="Kyrghyz Times" w:hAnsi="Kyrghyz Times"/>
          <w:sz w:val="18"/>
          <w:szCs w:val="18"/>
        </w:rPr>
        <w:t>, 374;</w:t>
      </w:r>
      <w:r w:rsidR="001B41AB">
        <w:rPr>
          <w:rFonts w:ascii="Kyrghyz Times" w:hAnsi="Kyrghyz Times"/>
          <w:sz w:val="18"/>
          <w:szCs w:val="18"/>
        </w:rPr>
        <w:t xml:space="preserve"> </w:t>
      </w:r>
      <w:r w:rsidRPr="000F6FCF">
        <w:rPr>
          <w:rFonts w:ascii="Kyrghyz Times" w:hAnsi="Kyrghyz Times"/>
          <w:sz w:val="18"/>
          <w:szCs w:val="18"/>
        </w:rPr>
        <w:t>телефон: 996 (312) 324</w:t>
      </w:r>
      <w:r w:rsidR="00285021">
        <w:rPr>
          <w:rFonts w:ascii="Kyrghyz Times" w:hAnsi="Kyrghyz Times"/>
          <w:sz w:val="18"/>
          <w:szCs w:val="18"/>
        </w:rPr>
        <w:t xml:space="preserve"> </w:t>
      </w:r>
      <w:r w:rsidR="00D35DB9" w:rsidRPr="00D35DB9">
        <w:rPr>
          <w:rFonts w:ascii="Kyrghyz Times" w:hAnsi="Kyrghyz Times"/>
          <w:sz w:val="18"/>
          <w:szCs w:val="18"/>
        </w:rPr>
        <w:t>918</w:t>
      </w:r>
      <w:r w:rsidRPr="000F6FCF">
        <w:rPr>
          <w:rFonts w:ascii="Kyrghyz Times" w:hAnsi="Kyrghyz Times"/>
          <w:sz w:val="18"/>
          <w:szCs w:val="18"/>
        </w:rPr>
        <w:t>; факс: 660</w:t>
      </w:r>
      <w:r w:rsidR="00285021">
        <w:rPr>
          <w:rFonts w:ascii="Kyrghyz Times" w:hAnsi="Kyrghyz Times"/>
          <w:sz w:val="18"/>
          <w:szCs w:val="18"/>
        </w:rPr>
        <w:t xml:space="preserve"> </w:t>
      </w:r>
      <w:r w:rsidRPr="000F6FCF">
        <w:rPr>
          <w:rFonts w:ascii="Kyrghyz Times" w:hAnsi="Kyrghyz Times"/>
          <w:sz w:val="18"/>
          <w:szCs w:val="18"/>
        </w:rPr>
        <w:t>138;</w:t>
      </w:r>
      <w:r w:rsidRPr="000F6FCF">
        <w:rPr>
          <w:rFonts w:ascii="Kyrghyz Times" w:hAnsi="Kyrghyz Times"/>
          <w:sz w:val="18"/>
          <w:szCs w:val="18"/>
        </w:rPr>
        <w:br/>
        <w:t>интернет</w:t>
      </w:r>
      <w:r w:rsidR="00C1542C" w:rsidRPr="000F6FCF">
        <w:rPr>
          <w:rFonts w:ascii="Kyrghyz Times" w:hAnsi="Kyrghyz Times"/>
          <w:sz w:val="18"/>
          <w:szCs w:val="18"/>
        </w:rPr>
        <w:t>:</w:t>
      </w:r>
      <w:r w:rsidRPr="000F6FCF">
        <w:rPr>
          <w:rFonts w:ascii="Kyrghyz Times" w:hAnsi="Kyrghyz Times"/>
          <w:sz w:val="18"/>
          <w:szCs w:val="18"/>
        </w:rPr>
        <w:t xml:space="preserve"> </w:t>
      </w:r>
      <w:r w:rsidRPr="000F6FCF">
        <w:rPr>
          <w:rFonts w:ascii="Kyrghyz Times" w:hAnsi="Kyrghyz Times"/>
          <w:sz w:val="18"/>
          <w:szCs w:val="18"/>
          <w:lang w:val="en-US"/>
        </w:rPr>
        <w:t>www</w:t>
      </w:r>
      <w:r w:rsidRPr="000F6FCF">
        <w:rPr>
          <w:rFonts w:ascii="Kyrghyz Times" w:hAnsi="Kyrghyz Times"/>
          <w:sz w:val="18"/>
          <w:szCs w:val="18"/>
        </w:rPr>
        <w:t>.</w:t>
      </w:r>
      <w:r w:rsidRPr="000F6FCF">
        <w:rPr>
          <w:rFonts w:ascii="Kyrghyz Times" w:hAnsi="Kyrghyz Times"/>
          <w:sz w:val="18"/>
          <w:szCs w:val="18"/>
          <w:lang w:val="en-US"/>
        </w:rPr>
        <w:t>stat</w:t>
      </w:r>
      <w:r w:rsidRPr="000F6FCF">
        <w:rPr>
          <w:rFonts w:ascii="Kyrghyz Times" w:hAnsi="Kyrghyz Times"/>
          <w:sz w:val="18"/>
          <w:szCs w:val="18"/>
        </w:rPr>
        <w:t>.</w:t>
      </w:r>
      <w:r w:rsidRPr="000F6FCF">
        <w:rPr>
          <w:rFonts w:ascii="Kyrghyz Times" w:hAnsi="Kyrghyz Times"/>
          <w:sz w:val="18"/>
          <w:szCs w:val="18"/>
          <w:lang w:val="en-US"/>
        </w:rPr>
        <w:t>kg</w:t>
      </w:r>
      <w:r w:rsidRPr="000F6FCF">
        <w:rPr>
          <w:rFonts w:ascii="Kyrghyz Times" w:hAnsi="Kyrghyz Times"/>
          <w:sz w:val="18"/>
          <w:szCs w:val="18"/>
        </w:rPr>
        <w:t xml:space="preserve">; </w:t>
      </w:r>
      <w:r w:rsidRPr="000F6FCF">
        <w:rPr>
          <w:rFonts w:ascii="Kyrghyz Times" w:hAnsi="Kyrghyz Times"/>
          <w:sz w:val="18"/>
          <w:szCs w:val="18"/>
          <w:lang w:val="en-US"/>
        </w:rPr>
        <w:t>e</w:t>
      </w:r>
      <w:r w:rsidRPr="000F6FCF">
        <w:rPr>
          <w:rFonts w:ascii="Kyrghyz Times" w:hAnsi="Kyrghyz Times"/>
          <w:sz w:val="18"/>
          <w:szCs w:val="18"/>
        </w:rPr>
        <w:t>-</w:t>
      </w:r>
      <w:r w:rsidRPr="000F6FCF">
        <w:rPr>
          <w:rFonts w:ascii="Kyrghyz Times" w:hAnsi="Kyrghyz Times"/>
          <w:sz w:val="18"/>
          <w:szCs w:val="18"/>
          <w:lang w:val="en-US"/>
        </w:rPr>
        <w:t>mail</w:t>
      </w:r>
      <w:r w:rsidRPr="000F6FCF">
        <w:rPr>
          <w:rFonts w:ascii="Kyrghyz Times" w:hAnsi="Kyrghyz Times"/>
          <w:sz w:val="18"/>
          <w:szCs w:val="18"/>
        </w:rPr>
        <w:t xml:space="preserve">: </w:t>
      </w:r>
      <w:proofErr w:type="spellStart"/>
      <w:r w:rsidR="007014CA">
        <w:rPr>
          <w:rFonts w:ascii="Kyrghyz Times" w:hAnsi="Kyrghyz Times"/>
          <w:sz w:val="18"/>
          <w:szCs w:val="18"/>
          <w:lang w:val="en-US"/>
        </w:rPr>
        <w:t>ns</w:t>
      </w:r>
      <w:r w:rsidR="000D48DC">
        <w:rPr>
          <w:rFonts w:ascii="Kyrghyz Times" w:hAnsi="Kyrghyz Times"/>
          <w:sz w:val="18"/>
          <w:szCs w:val="18"/>
          <w:lang w:val="en-US"/>
        </w:rPr>
        <w:t>c</w:t>
      </w:r>
      <w:proofErr w:type="spellEnd"/>
      <w:r w:rsidR="007014CA" w:rsidRPr="007014CA">
        <w:rPr>
          <w:rFonts w:ascii="Kyrghyz Times" w:hAnsi="Kyrghyz Times"/>
          <w:sz w:val="18"/>
          <w:szCs w:val="18"/>
        </w:rPr>
        <w:t>_</w:t>
      </w:r>
      <w:r w:rsidR="007014CA">
        <w:rPr>
          <w:rFonts w:ascii="Kyrghyz Times" w:hAnsi="Kyrghyz Times"/>
          <w:sz w:val="18"/>
          <w:szCs w:val="18"/>
          <w:lang w:val="en-US"/>
        </w:rPr>
        <w:t>mail</w:t>
      </w:r>
      <w:r w:rsidR="007014CA" w:rsidRPr="007014CA">
        <w:rPr>
          <w:rFonts w:ascii="Kyrghyz Times" w:hAnsi="Kyrghyz Times"/>
          <w:sz w:val="18"/>
          <w:szCs w:val="18"/>
        </w:rPr>
        <w:t>@</w:t>
      </w:r>
      <w:r w:rsidR="007014CA">
        <w:rPr>
          <w:rFonts w:ascii="Kyrghyz Times" w:hAnsi="Kyrghyz Times"/>
          <w:sz w:val="18"/>
          <w:szCs w:val="18"/>
          <w:lang w:val="en-US"/>
        </w:rPr>
        <w:t>stat</w:t>
      </w:r>
      <w:r w:rsidR="007014CA" w:rsidRPr="007014CA">
        <w:rPr>
          <w:rFonts w:ascii="Kyrghyz Times" w:hAnsi="Kyrghyz Times"/>
          <w:sz w:val="18"/>
          <w:szCs w:val="18"/>
        </w:rPr>
        <w:t>.</w:t>
      </w:r>
      <w:r w:rsidR="007014CA">
        <w:rPr>
          <w:rFonts w:ascii="Kyrghyz Times" w:hAnsi="Kyrghyz Times"/>
          <w:sz w:val="18"/>
          <w:szCs w:val="18"/>
          <w:lang w:val="en-US"/>
        </w:rPr>
        <w:t>kg</w:t>
      </w:r>
      <w:r w:rsidR="007014CA" w:rsidRPr="000F6FCF">
        <w:rPr>
          <w:rFonts w:ascii="Kyrghyz Times" w:hAnsi="Kyrghyz Times"/>
          <w:sz w:val="18"/>
          <w:szCs w:val="18"/>
        </w:rPr>
        <w:t xml:space="preserve"> </w:t>
      </w:r>
      <w:r w:rsidRPr="000F6FCF">
        <w:rPr>
          <w:rFonts w:ascii="Kyrghyz Times" w:hAnsi="Kyrghyz Times"/>
          <w:sz w:val="18"/>
          <w:szCs w:val="18"/>
        </w:rPr>
        <w:br/>
        <w:t xml:space="preserve">Кыргыз </w:t>
      </w:r>
      <w:proofErr w:type="spellStart"/>
      <w:r w:rsidRPr="000F6FCF">
        <w:rPr>
          <w:rFonts w:ascii="Kyrghyz Times" w:hAnsi="Kyrghyz Times"/>
          <w:sz w:val="18"/>
          <w:szCs w:val="18"/>
        </w:rPr>
        <w:t>Республикасынын</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Улуттук</w:t>
      </w:r>
      <w:proofErr w:type="spellEnd"/>
      <w:r w:rsidRPr="000F6FCF">
        <w:rPr>
          <w:rFonts w:ascii="Kyrghyz Times" w:hAnsi="Kyrghyz Times"/>
          <w:sz w:val="18"/>
          <w:szCs w:val="18"/>
        </w:rPr>
        <w:t xml:space="preserve"> статистика </w:t>
      </w:r>
      <w:proofErr w:type="spellStart"/>
      <w:r w:rsidRPr="000F6FCF">
        <w:rPr>
          <w:rFonts w:ascii="Kyrghyz Times" w:hAnsi="Kyrghyz Times"/>
          <w:sz w:val="18"/>
          <w:szCs w:val="18"/>
        </w:rPr>
        <w:t>комитети</w:t>
      </w:r>
      <w:proofErr w:type="spellEnd"/>
    </w:p>
    <w:p w14:paraId="72A3A9B2" w14:textId="26D469A1" w:rsidR="00C91819" w:rsidRPr="000F6FCF" w:rsidRDefault="00C91819" w:rsidP="001B5257">
      <w:pPr>
        <w:jc w:val="both"/>
        <w:rPr>
          <w:rFonts w:ascii="Kyrghyz Times" w:hAnsi="Kyrghyz Times"/>
          <w:sz w:val="18"/>
          <w:szCs w:val="18"/>
        </w:rPr>
      </w:pPr>
      <w:proofErr w:type="spellStart"/>
      <w:r w:rsidRPr="000F6FCF">
        <w:rPr>
          <w:rFonts w:ascii="Kyrghyz Times" w:hAnsi="Kyrghyz Times"/>
          <w:sz w:val="18"/>
          <w:szCs w:val="18"/>
        </w:rPr>
        <w:t>Соо</w:t>
      </w:r>
      <w:bookmarkStart w:id="0" w:name="_Hlk46150380"/>
      <w:r w:rsidRPr="000F6FCF">
        <w:rPr>
          <w:rFonts w:ascii="Kyrghyz Times" w:hAnsi="Kyrghyz Times"/>
          <w:sz w:val="18"/>
          <w:szCs w:val="18"/>
        </w:rPr>
        <w:t>д</w:t>
      </w:r>
      <w:bookmarkEnd w:id="0"/>
      <w:r w:rsidRPr="000F6FCF">
        <w:rPr>
          <w:rFonts w:ascii="Kyrghyz Times" w:hAnsi="Kyrghyz Times"/>
          <w:sz w:val="18"/>
          <w:szCs w:val="18"/>
        </w:rPr>
        <w:t>а</w:t>
      </w:r>
      <w:proofErr w:type="spellEnd"/>
      <w:r w:rsidR="00E71E48">
        <w:rPr>
          <w:rFonts w:ascii="Kyrghyz Times" w:hAnsi="Kyrghyz Times"/>
          <w:sz w:val="18"/>
          <w:szCs w:val="18"/>
          <w:lang w:val="ky-KG"/>
        </w:rPr>
        <w:t xml:space="preserve">, </w:t>
      </w:r>
      <w:r w:rsidR="00E1498F">
        <w:rPr>
          <w:rFonts w:ascii="Kyrghyz Times" w:hAnsi="Kyrghyz Times"/>
          <w:sz w:val="18"/>
          <w:szCs w:val="18"/>
          <w:lang w:val="ky-KG"/>
        </w:rPr>
        <w:t xml:space="preserve">туризм жана МКТ </w:t>
      </w:r>
      <w:proofErr w:type="spellStart"/>
      <w:r w:rsidRPr="000F6FCF">
        <w:rPr>
          <w:rFonts w:ascii="Kyrghyz Times" w:hAnsi="Kyrghyz Times"/>
          <w:sz w:val="18"/>
          <w:szCs w:val="18"/>
        </w:rPr>
        <w:t>статисти</w:t>
      </w:r>
      <w:proofErr w:type="spellEnd"/>
      <w:r w:rsidR="00E1498F">
        <w:rPr>
          <w:rFonts w:ascii="Kyrghyz Times" w:hAnsi="Kyrghyz Times"/>
          <w:sz w:val="18"/>
          <w:szCs w:val="18"/>
          <w:lang w:val="ky-KG"/>
        </w:rPr>
        <w:t>сы</w:t>
      </w:r>
      <w:r w:rsidRPr="000F6FCF">
        <w:rPr>
          <w:rFonts w:ascii="Kyrghyz Times" w:hAnsi="Kyrghyz Times"/>
          <w:sz w:val="18"/>
          <w:szCs w:val="18"/>
        </w:rPr>
        <w:t xml:space="preserve"> </w:t>
      </w:r>
      <w:proofErr w:type="spellStart"/>
      <w:r w:rsidRPr="000F6FCF">
        <w:rPr>
          <w:rFonts w:ascii="Kyrghyz Times" w:hAnsi="Kyrghyz Times"/>
          <w:sz w:val="18"/>
          <w:szCs w:val="18"/>
        </w:rPr>
        <w:t>ба</w:t>
      </w:r>
      <w:bookmarkStart w:id="1" w:name="_Hlk46150359"/>
      <w:r w:rsidRPr="000F6FCF">
        <w:rPr>
          <w:rFonts w:ascii="Kyrghyz Times" w:hAnsi="Kyrghyz Times"/>
          <w:sz w:val="18"/>
          <w:szCs w:val="18"/>
        </w:rPr>
        <w:t>ш</w:t>
      </w:r>
      <w:bookmarkEnd w:id="1"/>
      <w:r w:rsidRPr="000F6FCF">
        <w:rPr>
          <w:rFonts w:ascii="Kyrghyz Times" w:hAnsi="Kyrghyz Times"/>
          <w:sz w:val="18"/>
          <w:szCs w:val="18"/>
        </w:rPr>
        <w:t>кармалы</w:t>
      </w:r>
      <w:bookmarkStart w:id="2" w:name="_Hlk46150323"/>
      <w:r w:rsidRPr="000F6FCF">
        <w:rPr>
          <w:rFonts w:ascii="Kyrghyz Times" w:hAnsi="Kyrghyz Times"/>
          <w:sz w:val="18"/>
          <w:szCs w:val="18"/>
        </w:rPr>
        <w:t>г</w:t>
      </w:r>
      <w:bookmarkEnd w:id="2"/>
      <w:r w:rsidRPr="000F6FCF">
        <w:rPr>
          <w:rFonts w:ascii="Kyrghyz Times" w:hAnsi="Kyrghyz Times"/>
          <w:sz w:val="18"/>
          <w:szCs w:val="18"/>
        </w:rPr>
        <w:t>ы</w:t>
      </w:r>
      <w:bookmarkStart w:id="3" w:name="_Hlk46150410"/>
      <w:r w:rsidRPr="000F6FCF">
        <w:rPr>
          <w:rFonts w:ascii="Kyrghyz Times" w:hAnsi="Kyrghyz Times"/>
          <w:sz w:val="18"/>
          <w:szCs w:val="18"/>
        </w:rPr>
        <w:t>н</w:t>
      </w:r>
      <w:bookmarkEnd w:id="3"/>
      <w:r w:rsidRPr="000F6FCF">
        <w:rPr>
          <w:rFonts w:ascii="Kyrghyz Times" w:hAnsi="Kyrghyz Times"/>
          <w:sz w:val="18"/>
          <w:szCs w:val="18"/>
        </w:rPr>
        <w:t>ын</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керект</w:t>
      </w:r>
      <w:r w:rsidR="007743D2" w:rsidRPr="005940FF">
        <w:rPr>
          <w:rFonts w:ascii="Kyrghyz Times" w:hAnsi="Kyrghyz Times"/>
          <w:sz w:val="18"/>
          <w:szCs w:val="18"/>
        </w:rPr>
        <w:t>јј</w:t>
      </w:r>
      <w:proofErr w:type="spellEnd"/>
      <w:r w:rsidRPr="00232B8D">
        <w:rPr>
          <w:rFonts w:ascii="Kyrghyz Times" w:hAnsi="Kyrghyz Times"/>
          <w:sz w:val="18"/>
          <w:szCs w:val="18"/>
        </w:rPr>
        <w:t xml:space="preserve"> </w:t>
      </w:r>
      <w:proofErr w:type="spellStart"/>
      <w:r w:rsidRPr="00232B8D">
        <w:rPr>
          <w:rFonts w:ascii="Kyrghyz Times" w:hAnsi="Kyrghyz Times"/>
          <w:sz w:val="18"/>
          <w:szCs w:val="18"/>
        </w:rPr>
        <w:t>ры</w:t>
      </w:r>
      <w:bookmarkStart w:id="4" w:name="_Hlk46150287"/>
      <w:r w:rsidRPr="00232B8D">
        <w:rPr>
          <w:rFonts w:ascii="Kyrghyz Times" w:hAnsi="Kyrghyz Times"/>
          <w:sz w:val="18"/>
          <w:szCs w:val="18"/>
        </w:rPr>
        <w:t>н</w:t>
      </w:r>
      <w:bookmarkEnd w:id="4"/>
      <w:r w:rsidRPr="00232B8D">
        <w:rPr>
          <w:rFonts w:ascii="Kyrghyz Times" w:hAnsi="Kyrghyz Times"/>
          <w:sz w:val="18"/>
          <w:szCs w:val="18"/>
        </w:rPr>
        <w:t>огу</w:t>
      </w:r>
      <w:proofErr w:type="spellEnd"/>
      <w:r w:rsidR="00E1498F">
        <w:rPr>
          <w:rFonts w:ascii="Kyrghyz Times" w:hAnsi="Kyrghyz Times"/>
          <w:sz w:val="18"/>
          <w:szCs w:val="18"/>
          <w:lang w:val="ky-KG"/>
        </w:rPr>
        <w:t>, туризм жана МКТ</w:t>
      </w:r>
      <w:r w:rsidRPr="00232B8D">
        <w:rPr>
          <w:rFonts w:ascii="Kyrghyz Times" w:hAnsi="Kyrghyz Times"/>
          <w:sz w:val="18"/>
          <w:szCs w:val="18"/>
        </w:rPr>
        <w:t xml:space="preserve"> </w:t>
      </w:r>
      <w:proofErr w:type="spellStart"/>
      <w:r w:rsidRPr="00232B8D">
        <w:rPr>
          <w:rFonts w:ascii="Kyrghyz Times" w:hAnsi="Kyrghyz Times"/>
          <w:sz w:val="18"/>
          <w:szCs w:val="18"/>
        </w:rPr>
        <w:t>статистикасы</w:t>
      </w:r>
      <w:proofErr w:type="spellEnd"/>
      <w:r w:rsidRPr="000F6FCF">
        <w:rPr>
          <w:sz w:val="18"/>
          <w:szCs w:val="18"/>
        </w:rPr>
        <w:t xml:space="preserve"> </w:t>
      </w:r>
      <w:proofErr w:type="spellStart"/>
      <w:r w:rsidRPr="000F6FCF">
        <w:rPr>
          <w:rFonts w:ascii="Kyrghyz Times" w:hAnsi="Kyrghyz Times"/>
          <w:sz w:val="18"/>
          <w:szCs w:val="18"/>
        </w:rPr>
        <w:t>б</w:t>
      </w:r>
      <w:r w:rsidR="007743D2" w:rsidRPr="005940FF">
        <w:rPr>
          <w:rFonts w:ascii="Kyrghyz Times" w:hAnsi="Kyrghyz Times"/>
          <w:sz w:val="18"/>
          <w:szCs w:val="18"/>
        </w:rPr>
        <w:t>ј</w:t>
      </w:r>
      <w:r w:rsidRPr="000F6FCF">
        <w:rPr>
          <w:rFonts w:ascii="Kyrghyz Times" w:hAnsi="Kyrghyz Times"/>
          <w:sz w:val="18"/>
          <w:szCs w:val="18"/>
        </w:rPr>
        <w:t>л</w:t>
      </w:r>
      <w:bookmarkStart w:id="5" w:name="_Hlk46150644"/>
      <w:r w:rsidR="00AB63D7" w:rsidRPr="005940FF">
        <w:rPr>
          <w:rFonts w:ascii="Kyrghyz Times" w:hAnsi="Kyrghyz Times"/>
          <w:sz w:val="18"/>
          <w:szCs w:val="18"/>
        </w:rPr>
        <w:t>і</w:t>
      </w:r>
      <w:bookmarkEnd w:id="5"/>
      <w:r w:rsidRPr="000F6FCF">
        <w:rPr>
          <w:rFonts w:ascii="Kyrghyz Times" w:hAnsi="Kyrghyz Times"/>
          <w:sz w:val="18"/>
          <w:szCs w:val="18"/>
        </w:rPr>
        <w:t>м</w:t>
      </w:r>
      <w:r w:rsidR="00AB63D7" w:rsidRPr="005940FF">
        <w:rPr>
          <w:rFonts w:ascii="Kyrghyz Times" w:hAnsi="Kyrghyz Times"/>
          <w:sz w:val="18"/>
          <w:szCs w:val="18"/>
        </w:rPr>
        <w:t>і</w:t>
      </w:r>
      <w:proofErr w:type="spellEnd"/>
      <w:r w:rsidRPr="000F6FCF">
        <w:rPr>
          <w:rFonts w:ascii="Kyrghyz Times" w:hAnsi="Kyrghyz Times"/>
          <w:sz w:val="18"/>
          <w:szCs w:val="18"/>
        </w:rPr>
        <w:t>.</w:t>
      </w:r>
    </w:p>
    <w:p w14:paraId="0BB1F3E6" w14:textId="150312A0" w:rsidR="00C91819" w:rsidRPr="000F6FCF" w:rsidRDefault="0089319D" w:rsidP="001B5257">
      <w:pPr>
        <w:keepLines/>
        <w:jc w:val="both"/>
        <w:rPr>
          <w:rFonts w:ascii="Kyrghyz Times" w:hAnsi="Kyrghyz Times"/>
          <w:sz w:val="18"/>
          <w:szCs w:val="18"/>
        </w:rPr>
      </w:pPr>
      <w:r>
        <w:rPr>
          <w:rFonts w:ascii="Kyrghyz Times" w:hAnsi="Kyrghyz Times"/>
          <w:b/>
          <w:sz w:val="18"/>
          <w:szCs w:val="18"/>
        </w:rPr>
        <w:t xml:space="preserve">         </w:t>
      </w:r>
      <w:r w:rsidR="00C91819" w:rsidRPr="000F6FCF">
        <w:rPr>
          <w:rFonts w:ascii="Kyrghyz Times" w:hAnsi="Kyrghyz Times"/>
          <w:b/>
          <w:sz w:val="18"/>
          <w:szCs w:val="18"/>
        </w:rPr>
        <w:t>«</w:t>
      </w:r>
      <w:proofErr w:type="spellStart"/>
      <w:r w:rsidR="00C91819" w:rsidRPr="000F6FCF">
        <w:rPr>
          <w:rFonts w:ascii="Kyrghyz Times" w:hAnsi="Kyrghyz Times"/>
          <w:b/>
          <w:sz w:val="18"/>
          <w:szCs w:val="18"/>
        </w:rPr>
        <w:t>Кыргызстандагы</w:t>
      </w:r>
      <w:proofErr w:type="spellEnd"/>
      <w:r>
        <w:rPr>
          <w:rFonts w:ascii="Kyrghyz Times" w:hAnsi="Kyrghyz Times"/>
          <w:b/>
          <w:sz w:val="18"/>
          <w:szCs w:val="18"/>
        </w:rPr>
        <w:t xml:space="preserve"> </w:t>
      </w:r>
      <w:r w:rsidR="00C91819" w:rsidRPr="000F6FCF">
        <w:rPr>
          <w:rFonts w:ascii="Kyrghyz Times" w:hAnsi="Kyrghyz Times"/>
          <w:b/>
          <w:sz w:val="18"/>
          <w:szCs w:val="18"/>
        </w:rPr>
        <w:t>туризм»</w:t>
      </w:r>
      <w:r w:rsidR="00C91819" w:rsidRPr="000F6FCF">
        <w:rPr>
          <w:rFonts w:ascii="Kyrghyz Times" w:hAnsi="Kyrghyz Times"/>
          <w:b/>
          <w:i/>
          <w:sz w:val="18"/>
          <w:szCs w:val="18"/>
        </w:rPr>
        <w:t xml:space="preserve"> </w:t>
      </w:r>
      <w:proofErr w:type="spellStart"/>
      <w:r w:rsidR="00C91819" w:rsidRPr="000F6FCF">
        <w:rPr>
          <w:rFonts w:ascii="Kyrghyz Times" w:hAnsi="Kyrghyz Times"/>
          <w:sz w:val="18"/>
          <w:szCs w:val="18"/>
        </w:rPr>
        <w:t>жыйнакта</w:t>
      </w:r>
      <w:proofErr w:type="spellEnd"/>
      <w:r w:rsidR="00C91819" w:rsidRPr="000F6FCF">
        <w:rPr>
          <w:rFonts w:ascii="Kyrghyz Times" w:hAnsi="Kyrghyz Times"/>
          <w:sz w:val="18"/>
          <w:szCs w:val="18"/>
        </w:rPr>
        <w:t xml:space="preserve"> туризм </w:t>
      </w:r>
      <w:proofErr w:type="spellStart"/>
      <w:r w:rsidR="00C91819" w:rsidRPr="000F6FCF">
        <w:rPr>
          <w:rFonts w:ascii="Kyrghyz Times" w:hAnsi="Kyrghyz Times"/>
          <w:sz w:val="18"/>
          <w:szCs w:val="18"/>
        </w:rPr>
        <w:t>ч</w:t>
      </w:r>
      <w:bookmarkStart w:id="6" w:name="_Hlk46150571"/>
      <w:r w:rsidR="007743D2" w:rsidRPr="005940FF">
        <w:rPr>
          <w:rFonts w:ascii="Kyrghyz Times" w:hAnsi="Kyrghyz Times"/>
          <w:sz w:val="18"/>
          <w:szCs w:val="18"/>
        </w:rPr>
        <w:t>ј</w:t>
      </w:r>
      <w:bookmarkEnd w:id="6"/>
      <w:r w:rsidR="00C91819" w:rsidRPr="000F6FCF">
        <w:rPr>
          <w:rFonts w:ascii="Kyrghyz Times" w:hAnsi="Kyrghyz Times"/>
          <w:sz w:val="18"/>
          <w:szCs w:val="18"/>
        </w:rPr>
        <w:t>йр</w:t>
      </w:r>
      <w:bookmarkStart w:id="7" w:name="_Hlk46150211"/>
      <w:r w:rsidR="007743D2" w:rsidRPr="005940FF">
        <w:rPr>
          <w:rFonts w:ascii="Kyrghyz Times" w:hAnsi="Kyrghyz Times"/>
          <w:sz w:val="18"/>
          <w:szCs w:val="18"/>
        </w:rPr>
        <w:t>ј</w:t>
      </w:r>
      <w:bookmarkEnd w:id="7"/>
      <w:r w:rsidR="00C91819" w:rsidRPr="000F6FCF">
        <w:rPr>
          <w:rFonts w:ascii="Kyrghyz Times" w:hAnsi="Kyrghyz Times"/>
          <w:sz w:val="18"/>
          <w:szCs w:val="18"/>
        </w:rPr>
        <w:t>с</w:t>
      </w:r>
      <w:bookmarkStart w:id="8" w:name="_Hlk46150223"/>
      <w:r w:rsidR="00AB63D7" w:rsidRPr="005940FF">
        <w:rPr>
          <w:rFonts w:ascii="Kyrghyz Times" w:hAnsi="Kyrghyz Times"/>
          <w:sz w:val="18"/>
          <w:szCs w:val="18"/>
        </w:rPr>
        <w:t>і</w:t>
      </w:r>
      <w:bookmarkEnd w:id="8"/>
      <w:r w:rsidR="00C91819" w:rsidRPr="000F6FCF">
        <w:rPr>
          <w:rFonts w:ascii="Kyrghyz Times" w:hAnsi="Kyrghyz Times"/>
          <w:sz w:val="18"/>
          <w:szCs w:val="18"/>
        </w:rPr>
        <w:t>н</w:t>
      </w:r>
      <w:r w:rsidR="00AB63D7" w:rsidRPr="005940FF">
        <w:rPr>
          <w:rFonts w:ascii="Kyrghyz Times" w:hAnsi="Kyrghyz Times"/>
          <w:sz w:val="18"/>
          <w:szCs w:val="18"/>
        </w:rPr>
        <w:t>і</w:t>
      </w:r>
      <w:r w:rsidR="00C91819" w:rsidRPr="000F6FCF">
        <w:rPr>
          <w:rFonts w:ascii="Kyrghyz Times" w:hAnsi="Kyrghyz Times"/>
          <w:sz w:val="18"/>
          <w:szCs w:val="18"/>
        </w:rPr>
        <w:t>н</w:t>
      </w:r>
      <w:proofErr w:type="spellEnd"/>
      <w:r w:rsidR="00C91819" w:rsidRPr="000F6FCF">
        <w:rPr>
          <w:rFonts w:ascii="Kyrghyz Times" w:hAnsi="Kyrghyz Times"/>
          <w:sz w:val="18"/>
          <w:szCs w:val="18"/>
        </w:rPr>
        <w:t xml:space="preserve"> </w:t>
      </w:r>
      <w:bookmarkStart w:id="9" w:name="_Hlk46150701"/>
      <w:proofErr w:type="spellStart"/>
      <w:r w:rsidR="007743D2" w:rsidRPr="005940FF">
        <w:rPr>
          <w:rFonts w:ascii="Kyrghyz Times" w:hAnsi="Kyrghyz Times"/>
          <w:sz w:val="18"/>
          <w:szCs w:val="18"/>
        </w:rPr>
        <w:t>ј</w:t>
      </w:r>
      <w:r w:rsidR="0056578D">
        <w:rPr>
          <w:rFonts w:ascii="Kyrghyz Times" w:hAnsi="Kyrghyz Times"/>
          <w:sz w:val="18"/>
          <w:szCs w:val="18"/>
        </w:rPr>
        <w:t>н</w:t>
      </w:r>
      <w:r w:rsidR="00AB63D7" w:rsidRPr="005940FF">
        <w:rPr>
          <w:rFonts w:ascii="Kyrghyz Times" w:hAnsi="Kyrghyz Times"/>
          <w:sz w:val="18"/>
          <w:szCs w:val="18"/>
        </w:rPr>
        <w:t>і</w:t>
      </w:r>
      <w:r w:rsidR="0056578D">
        <w:rPr>
          <w:rFonts w:ascii="Kyrghyz Times" w:hAnsi="Kyrghyz Times"/>
          <w:sz w:val="18"/>
          <w:szCs w:val="18"/>
        </w:rPr>
        <w:t>г</w:t>
      </w:r>
      <w:r w:rsidR="00AB63D7" w:rsidRPr="005940FF">
        <w:rPr>
          <w:rFonts w:ascii="Kyrghyz Times" w:hAnsi="Kyrghyz Times"/>
          <w:sz w:val="18"/>
          <w:szCs w:val="18"/>
        </w:rPr>
        <w:t>і</w:t>
      </w:r>
      <w:r w:rsidR="0056578D">
        <w:rPr>
          <w:rFonts w:ascii="Kyrghyz Times" w:hAnsi="Kyrghyz Times"/>
          <w:sz w:val="18"/>
          <w:szCs w:val="18"/>
        </w:rPr>
        <w:t>ш</w:t>
      </w:r>
      <w:r w:rsidR="00AB63D7" w:rsidRPr="005940FF">
        <w:rPr>
          <w:rFonts w:ascii="Kyrghyz Times" w:hAnsi="Kyrghyz Times"/>
          <w:sz w:val="18"/>
          <w:szCs w:val="18"/>
        </w:rPr>
        <w:t>і</w:t>
      </w:r>
      <w:r w:rsidR="0056578D">
        <w:rPr>
          <w:rFonts w:ascii="Kyrghyz Times" w:hAnsi="Kyrghyz Times"/>
          <w:sz w:val="18"/>
          <w:szCs w:val="18"/>
        </w:rPr>
        <w:t>нд</w:t>
      </w:r>
      <w:r w:rsidR="007743D2" w:rsidRPr="005940FF">
        <w:rPr>
          <w:rFonts w:ascii="Kyrghyz Times" w:hAnsi="Kyrghyz Times"/>
          <w:sz w:val="18"/>
          <w:szCs w:val="18"/>
        </w:rPr>
        <w:t>ј</w:t>
      </w:r>
      <w:r w:rsidR="0056578D">
        <w:rPr>
          <w:rFonts w:ascii="Kyrghyz Times" w:hAnsi="Kyrghyz Times"/>
          <w:sz w:val="18"/>
          <w:szCs w:val="18"/>
        </w:rPr>
        <w:t>г</w:t>
      </w:r>
      <w:r w:rsidR="00AB63D7" w:rsidRPr="005940FF">
        <w:rPr>
          <w:rFonts w:ascii="Kyrghyz Times" w:hAnsi="Kyrghyz Times"/>
          <w:sz w:val="18"/>
          <w:szCs w:val="18"/>
        </w:rPr>
        <w:t>і</w:t>
      </w:r>
      <w:bookmarkEnd w:id="9"/>
      <w:proofErr w:type="spellEnd"/>
      <w:r w:rsidR="0056578D">
        <w:rPr>
          <w:rFonts w:ascii="Kyrghyz Times" w:hAnsi="Kyrghyz Times"/>
          <w:sz w:val="18"/>
          <w:szCs w:val="18"/>
        </w:rPr>
        <w:t xml:space="preserve"> </w:t>
      </w:r>
      <w:proofErr w:type="spellStart"/>
      <w:r w:rsidR="00C91819" w:rsidRPr="000F6FCF">
        <w:rPr>
          <w:rFonts w:ascii="Kyrghyz Times" w:hAnsi="Kyrghyz Times"/>
          <w:sz w:val="18"/>
          <w:szCs w:val="18"/>
        </w:rPr>
        <w:t>маалымат</w:t>
      </w:r>
      <w:proofErr w:type="spellEnd"/>
      <w:r w:rsidR="00C91819" w:rsidRPr="000F6FCF">
        <w:rPr>
          <w:rFonts w:ascii="Kyrghyz Times" w:hAnsi="Kyrghyz Times"/>
          <w:sz w:val="18"/>
          <w:szCs w:val="18"/>
        </w:rPr>
        <w:t xml:space="preserve"> </w:t>
      </w:r>
      <w:bookmarkStart w:id="10" w:name="_Hlk13156536"/>
      <w:proofErr w:type="spellStart"/>
      <w:r w:rsidR="00C91819" w:rsidRPr="000F6FCF">
        <w:rPr>
          <w:rFonts w:ascii="Kyrghyz Times" w:hAnsi="Kyrghyz Times"/>
          <w:sz w:val="18"/>
          <w:szCs w:val="18"/>
        </w:rPr>
        <w:t>к</w:t>
      </w:r>
      <w:bookmarkStart w:id="11" w:name="_Hlk13156310"/>
      <w:r w:rsidR="007743D2" w:rsidRPr="005940FF">
        <w:rPr>
          <w:rFonts w:ascii="Kyrghyz Times" w:hAnsi="Kyrghyz Times"/>
          <w:sz w:val="18"/>
          <w:szCs w:val="18"/>
        </w:rPr>
        <w:t>ј</w:t>
      </w:r>
      <w:r w:rsidR="00C91819" w:rsidRPr="000F6FCF">
        <w:rPr>
          <w:rFonts w:ascii="Kyrghyz Times" w:hAnsi="Kyrghyz Times"/>
          <w:sz w:val="18"/>
          <w:szCs w:val="18"/>
        </w:rPr>
        <w:t>рс</w:t>
      </w:r>
      <w:r w:rsidR="007743D2" w:rsidRPr="005940FF">
        <w:rPr>
          <w:rFonts w:ascii="Kyrghyz Times" w:hAnsi="Kyrghyz Times"/>
          <w:sz w:val="18"/>
          <w:szCs w:val="18"/>
        </w:rPr>
        <w:t>ј</w:t>
      </w:r>
      <w:r w:rsidR="00C91819" w:rsidRPr="000F6FCF">
        <w:rPr>
          <w:rFonts w:ascii="Kyrghyz Times" w:hAnsi="Kyrghyz Times"/>
          <w:sz w:val="18"/>
          <w:szCs w:val="18"/>
        </w:rPr>
        <w:t>т</w:t>
      </w:r>
      <w:r w:rsidR="00AB63D7" w:rsidRPr="005940FF">
        <w:rPr>
          <w:rFonts w:ascii="Kyrghyz Times" w:hAnsi="Kyrghyz Times"/>
          <w:sz w:val="18"/>
          <w:szCs w:val="18"/>
        </w:rPr>
        <w:t>і</w:t>
      </w:r>
      <w:r w:rsidR="00C91819" w:rsidRPr="000F6FCF">
        <w:rPr>
          <w:rFonts w:ascii="Kyrghyz Times" w:hAnsi="Kyrghyz Times"/>
          <w:sz w:val="18"/>
          <w:szCs w:val="18"/>
        </w:rPr>
        <w:t>л</w:t>
      </w:r>
      <w:bookmarkEnd w:id="11"/>
      <w:r w:rsidR="00C91819" w:rsidRPr="000F6FCF">
        <w:rPr>
          <w:rFonts w:ascii="Kyrghyz Times" w:hAnsi="Kyrghyz Times"/>
          <w:sz w:val="18"/>
          <w:szCs w:val="18"/>
        </w:rPr>
        <w:t>д</w:t>
      </w:r>
      <w:bookmarkEnd w:id="10"/>
      <w:r w:rsidR="00AB63D7" w:rsidRPr="005940FF">
        <w:rPr>
          <w:rFonts w:ascii="Kyrghyz Times" w:hAnsi="Kyrghyz Times"/>
          <w:sz w:val="18"/>
          <w:szCs w:val="18"/>
        </w:rPr>
        <w:t>і</w:t>
      </w:r>
      <w:proofErr w:type="spellEnd"/>
      <w:r w:rsidR="00C91819" w:rsidRPr="000F6FCF">
        <w:rPr>
          <w:rFonts w:ascii="Kyrghyz Times" w:hAnsi="Kyrghyz Times"/>
          <w:sz w:val="18"/>
          <w:szCs w:val="18"/>
        </w:rPr>
        <w:t>. 201</w:t>
      </w:r>
      <w:r w:rsidR="00B814FB">
        <w:rPr>
          <w:rFonts w:ascii="Kyrghyz Times" w:hAnsi="Kyrghyz Times"/>
          <w:sz w:val="18"/>
          <w:szCs w:val="18"/>
        </w:rPr>
        <w:t>5</w:t>
      </w:r>
      <w:r w:rsidR="00C91819" w:rsidRPr="000F6FCF">
        <w:rPr>
          <w:rFonts w:ascii="Kyrghyz Times" w:hAnsi="Kyrghyz Times"/>
          <w:sz w:val="18"/>
          <w:szCs w:val="18"/>
        </w:rPr>
        <w:t>-201</w:t>
      </w:r>
      <w:r w:rsidR="00B814FB">
        <w:rPr>
          <w:rFonts w:ascii="Kyrghyz Times" w:hAnsi="Kyrghyz Times"/>
          <w:sz w:val="18"/>
          <w:szCs w:val="18"/>
        </w:rPr>
        <w:t>9</w:t>
      </w:r>
      <w:r w:rsidR="00C91819" w:rsidRPr="000F6FCF">
        <w:rPr>
          <w:rFonts w:ascii="Kyrghyz Times" w:hAnsi="Kyrghyz Times"/>
          <w:sz w:val="18"/>
          <w:szCs w:val="18"/>
        </w:rPr>
        <w:t xml:space="preserve">-жж. </w:t>
      </w:r>
      <w:r w:rsidR="00C91819" w:rsidRPr="00E61A43">
        <w:rPr>
          <w:rFonts w:ascii="Kyrghyz Times" w:hAnsi="Kyrghyz Times"/>
          <w:sz w:val="18"/>
          <w:szCs w:val="18"/>
        </w:rPr>
        <w:t xml:space="preserve">туризм </w:t>
      </w:r>
      <w:proofErr w:type="spellStart"/>
      <w:r w:rsidR="00C91819" w:rsidRPr="00E61A43">
        <w:rPr>
          <w:rFonts w:ascii="Kyrghyz Times" w:hAnsi="Kyrghyz Times"/>
          <w:sz w:val="18"/>
          <w:szCs w:val="18"/>
        </w:rPr>
        <w:t>мекемелеринин</w:t>
      </w:r>
      <w:proofErr w:type="spellEnd"/>
      <w:r w:rsidR="00E61A43" w:rsidRPr="00E61A43">
        <w:rPr>
          <w:rFonts w:ascii="Kyrghyz Times" w:hAnsi="Kyrghyz Times"/>
          <w:sz w:val="18"/>
          <w:szCs w:val="18"/>
        </w:rPr>
        <w:t xml:space="preserve"> </w:t>
      </w:r>
      <w:proofErr w:type="spellStart"/>
      <w:r w:rsidR="00E61A43" w:rsidRPr="00E61A43">
        <w:rPr>
          <w:rFonts w:ascii="Kyrghyz Times" w:hAnsi="Kyrghyz Times"/>
          <w:sz w:val="18"/>
          <w:szCs w:val="18"/>
        </w:rPr>
        <w:t>кызмат</w:t>
      </w:r>
      <w:proofErr w:type="spellEnd"/>
      <w:r w:rsidR="00E61A43" w:rsidRPr="00E61A43">
        <w:rPr>
          <w:rFonts w:ascii="Kyrghyz Times" w:hAnsi="Kyrghyz Times"/>
          <w:sz w:val="18"/>
          <w:szCs w:val="18"/>
        </w:rPr>
        <w:t xml:space="preserve"> </w:t>
      </w:r>
      <w:r w:rsidR="00E71E48">
        <w:rPr>
          <w:rFonts w:ascii="Kyrghyz Times" w:hAnsi="Kyrghyz Times"/>
          <w:sz w:val="18"/>
          <w:szCs w:val="18"/>
          <w:lang w:val="ky-KG"/>
        </w:rPr>
        <w:t>к</w:t>
      </w:r>
      <w:proofErr w:type="spellStart"/>
      <w:r w:rsidR="007743D2" w:rsidRPr="005940FF">
        <w:rPr>
          <w:rFonts w:ascii="Kyrghyz Times" w:hAnsi="Kyrghyz Times"/>
          <w:sz w:val="18"/>
          <w:szCs w:val="18"/>
        </w:rPr>
        <w:t>ј</w:t>
      </w:r>
      <w:r w:rsidR="00E71E48" w:rsidRPr="000F6FCF">
        <w:rPr>
          <w:rFonts w:ascii="Kyrghyz Times" w:hAnsi="Kyrghyz Times"/>
          <w:sz w:val="18"/>
          <w:szCs w:val="18"/>
        </w:rPr>
        <w:t>рс</w:t>
      </w:r>
      <w:r w:rsidR="007743D2" w:rsidRPr="005940FF">
        <w:rPr>
          <w:rFonts w:ascii="Kyrghyz Times" w:hAnsi="Kyrghyz Times"/>
          <w:sz w:val="18"/>
          <w:szCs w:val="18"/>
        </w:rPr>
        <w:t>ј</w:t>
      </w:r>
      <w:r w:rsidR="00E71E48" w:rsidRPr="000F6FCF">
        <w:rPr>
          <w:rFonts w:ascii="Kyrghyz Times" w:hAnsi="Kyrghyz Times"/>
          <w:sz w:val="18"/>
          <w:szCs w:val="18"/>
        </w:rPr>
        <w:t>т</w:t>
      </w:r>
      <w:r w:rsidR="00AB63D7" w:rsidRPr="005940FF">
        <w:rPr>
          <w:rFonts w:ascii="Kyrghyz Times" w:hAnsi="Kyrghyz Times"/>
          <w:sz w:val="18"/>
          <w:szCs w:val="18"/>
        </w:rPr>
        <w:t>іі</w:t>
      </w:r>
      <w:proofErr w:type="spellEnd"/>
      <w:r w:rsidR="00E71E48">
        <w:rPr>
          <w:rFonts w:ascii="Kyrghyz Times" w:hAnsi="Kyrghyz Times"/>
          <w:sz w:val="18"/>
          <w:szCs w:val="18"/>
          <w:lang w:val="ky-KG"/>
        </w:rPr>
        <w:t>л</w:t>
      </w:r>
      <w:r w:rsidR="007743D2" w:rsidRPr="005940FF">
        <w:rPr>
          <w:rFonts w:ascii="Kyrghyz Times" w:hAnsi="Kyrghyz Times"/>
          <w:sz w:val="18"/>
          <w:szCs w:val="18"/>
        </w:rPr>
        <w:t>ј</w:t>
      </w:r>
      <w:r w:rsidR="00E71E48">
        <w:rPr>
          <w:rFonts w:ascii="Kyrghyz Times" w:hAnsi="Kyrghyz Times"/>
          <w:sz w:val="18"/>
          <w:szCs w:val="18"/>
          <w:lang w:val="ky-KG"/>
        </w:rPr>
        <w:t>р</w:t>
      </w:r>
      <w:r w:rsidR="00AB63D7" w:rsidRPr="005940FF">
        <w:rPr>
          <w:rFonts w:ascii="Kyrghyz Times" w:hAnsi="Kyrghyz Times"/>
          <w:sz w:val="18"/>
          <w:szCs w:val="18"/>
        </w:rPr>
        <w:t>і</w:t>
      </w:r>
      <w:r w:rsidR="00E71E48">
        <w:rPr>
          <w:rFonts w:ascii="Kyrghyz Times" w:hAnsi="Kyrghyz Times"/>
          <w:sz w:val="18"/>
          <w:szCs w:val="18"/>
          <w:lang w:val="ky-KG"/>
        </w:rPr>
        <w:t>н</w:t>
      </w:r>
      <w:r w:rsidR="00AB63D7" w:rsidRPr="005940FF">
        <w:rPr>
          <w:rFonts w:ascii="Kyrghyz Times" w:hAnsi="Kyrghyz Times"/>
          <w:sz w:val="18"/>
          <w:szCs w:val="18"/>
        </w:rPr>
        <w:t>і</w:t>
      </w:r>
      <w:r w:rsidR="00E71E48">
        <w:rPr>
          <w:rFonts w:ascii="Kyrghyz Times" w:hAnsi="Kyrghyz Times"/>
          <w:sz w:val="18"/>
          <w:szCs w:val="18"/>
          <w:lang w:val="ky-KG"/>
        </w:rPr>
        <w:t>н</w:t>
      </w:r>
      <w:r w:rsidR="00C91819" w:rsidRPr="00E61A43">
        <w:rPr>
          <w:rFonts w:ascii="Kyrghyz Times" w:hAnsi="Kyrghyz Times"/>
          <w:sz w:val="18"/>
          <w:szCs w:val="18"/>
        </w:rPr>
        <w:t xml:space="preserve"> </w:t>
      </w:r>
      <w:proofErr w:type="spellStart"/>
      <w:r w:rsidR="00C91819" w:rsidRPr="00E61A43">
        <w:rPr>
          <w:rFonts w:ascii="Kyrghyz Times" w:hAnsi="Kyrghyz Times"/>
          <w:sz w:val="18"/>
          <w:szCs w:val="18"/>
        </w:rPr>
        <w:t>к</w:t>
      </w:r>
      <w:r w:rsidR="007743D2" w:rsidRPr="005940FF">
        <w:rPr>
          <w:rFonts w:ascii="Kyrghyz Times" w:hAnsi="Kyrghyz Times"/>
          <w:sz w:val="18"/>
          <w:szCs w:val="18"/>
        </w:rPr>
        <w:t>ј</w:t>
      </w:r>
      <w:r w:rsidR="00C91819" w:rsidRPr="00E61A43">
        <w:rPr>
          <w:rFonts w:ascii="Kyrghyz Times" w:hAnsi="Kyrghyz Times"/>
          <w:sz w:val="18"/>
          <w:szCs w:val="18"/>
        </w:rPr>
        <w:t>л</w:t>
      </w:r>
      <w:r w:rsidR="007743D2" w:rsidRPr="005940FF">
        <w:rPr>
          <w:rFonts w:ascii="Kyrghyz Times" w:hAnsi="Kyrghyz Times"/>
          <w:sz w:val="18"/>
          <w:szCs w:val="18"/>
        </w:rPr>
        <w:t>ј</w:t>
      </w:r>
      <w:r w:rsidR="00C91819" w:rsidRPr="00E61A43">
        <w:rPr>
          <w:rFonts w:ascii="Kyrghyz Times" w:hAnsi="Kyrghyz Times"/>
          <w:sz w:val="18"/>
          <w:szCs w:val="18"/>
        </w:rPr>
        <w:t>м</w:t>
      </w:r>
      <w:r w:rsidR="00AB63D7" w:rsidRPr="005940FF">
        <w:rPr>
          <w:rFonts w:ascii="Kyrghyz Times" w:hAnsi="Kyrghyz Times"/>
          <w:sz w:val="18"/>
          <w:szCs w:val="18"/>
        </w:rPr>
        <w:t>і</w:t>
      </w:r>
      <w:proofErr w:type="spellEnd"/>
      <w:r w:rsidR="00C91819" w:rsidRPr="00E61A43">
        <w:rPr>
          <w:rFonts w:ascii="Kyrghyz Times" w:hAnsi="Kyrghyz Times"/>
          <w:sz w:val="18"/>
          <w:szCs w:val="18"/>
        </w:rPr>
        <w:t>,</w:t>
      </w:r>
      <w:r w:rsidR="00C91819" w:rsidRPr="000F6FCF">
        <w:rPr>
          <w:rFonts w:ascii="Kyrghyz Times" w:hAnsi="Kyrghyz Times"/>
          <w:sz w:val="18"/>
          <w:szCs w:val="18"/>
        </w:rPr>
        <w:t xml:space="preserve"> туризм </w:t>
      </w:r>
      <w:proofErr w:type="spellStart"/>
      <w:r w:rsidR="00C91819" w:rsidRPr="000F6FCF">
        <w:rPr>
          <w:rFonts w:ascii="Kyrghyz Times" w:hAnsi="Kyrghyz Times"/>
          <w:sz w:val="18"/>
          <w:szCs w:val="18"/>
        </w:rPr>
        <w:t>ч</w:t>
      </w:r>
      <w:r w:rsidR="007743D2" w:rsidRPr="005940FF">
        <w:rPr>
          <w:rFonts w:ascii="Kyrghyz Times" w:hAnsi="Kyrghyz Times"/>
          <w:sz w:val="18"/>
          <w:szCs w:val="18"/>
        </w:rPr>
        <w:t>ј</w:t>
      </w:r>
      <w:r w:rsidR="00C91819" w:rsidRPr="000F6FCF">
        <w:rPr>
          <w:rFonts w:ascii="Kyrghyz Times" w:hAnsi="Kyrghyz Times"/>
          <w:sz w:val="18"/>
          <w:szCs w:val="18"/>
        </w:rPr>
        <w:t>йр</w:t>
      </w:r>
      <w:r w:rsidR="007743D2" w:rsidRPr="005940FF">
        <w:rPr>
          <w:rFonts w:ascii="Kyrghyz Times" w:hAnsi="Kyrghyz Times"/>
          <w:sz w:val="18"/>
          <w:szCs w:val="18"/>
        </w:rPr>
        <w:t>ј</w:t>
      </w:r>
      <w:r w:rsidR="00C91819" w:rsidRPr="000F6FCF">
        <w:rPr>
          <w:rFonts w:ascii="Kyrghyz Times" w:hAnsi="Kyrghyz Times"/>
          <w:sz w:val="18"/>
          <w:szCs w:val="18"/>
        </w:rPr>
        <w:t>с</w:t>
      </w:r>
      <w:r w:rsidR="00AB63D7" w:rsidRPr="005940FF">
        <w:rPr>
          <w:rFonts w:ascii="Kyrghyz Times" w:hAnsi="Kyrghyz Times"/>
          <w:sz w:val="18"/>
          <w:szCs w:val="18"/>
        </w:rPr>
        <w:t>і</w:t>
      </w:r>
      <w:r w:rsidR="00C91819" w:rsidRPr="000F6FCF">
        <w:rPr>
          <w:rFonts w:ascii="Kyrghyz Times" w:hAnsi="Kyrghyz Times"/>
          <w:sz w:val="18"/>
          <w:szCs w:val="18"/>
        </w:rPr>
        <w:t>нд</w:t>
      </w:r>
      <w:r w:rsidR="007743D2" w:rsidRPr="005940FF">
        <w:rPr>
          <w:rFonts w:ascii="Kyrghyz Times" w:hAnsi="Kyrghyz Times"/>
          <w:sz w:val="18"/>
          <w:szCs w:val="18"/>
        </w:rPr>
        <w:t>ј</w:t>
      </w:r>
      <w:proofErr w:type="spellEnd"/>
      <w:r w:rsidR="00C91819" w:rsidRPr="000F6FCF">
        <w:rPr>
          <w:rFonts w:ascii="Kyrghyz Times" w:hAnsi="Kyrghyz Times"/>
          <w:sz w:val="18"/>
          <w:szCs w:val="18"/>
        </w:rPr>
        <w:t xml:space="preserve"> </w:t>
      </w:r>
      <w:proofErr w:type="spellStart"/>
      <w:r w:rsidR="00C91819" w:rsidRPr="000F6FCF">
        <w:rPr>
          <w:rFonts w:ascii="Kyrghyz Times" w:hAnsi="Kyrghyz Times"/>
          <w:sz w:val="18"/>
          <w:szCs w:val="18"/>
        </w:rPr>
        <w:t>иш</w:t>
      </w:r>
      <w:proofErr w:type="spellEnd"/>
      <w:r w:rsidR="00C91819" w:rsidRPr="000F6FCF">
        <w:rPr>
          <w:rFonts w:ascii="Kyrghyz Times" w:hAnsi="Kyrghyz Times"/>
          <w:sz w:val="18"/>
          <w:szCs w:val="18"/>
        </w:rPr>
        <w:t xml:space="preserve"> </w:t>
      </w:r>
      <w:proofErr w:type="spellStart"/>
      <w:r w:rsidR="00C91819" w:rsidRPr="000F6FCF">
        <w:rPr>
          <w:rFonts w:ascii="Kyrghyz Times" w:hAnsi="Kyrghyz Times"/>
          <w:sz w:val="18"/>
          <w:szCs w:val="18"/>
        </w:rPr>
        <w:t>менен</w:t>
      </w:r>
      <w:proofErr w:type="spellEnd"/>
      <w:r w:rsidR="00C91819" w:rsidRPr="000F6FCF">
        <w:rPr>
          <w:rFonts w:ascii="Kyrghyz Times" w:hAnsi="Kyrghyz Times"/>
          <w:sz w:val="18"/>
          <w:szCs w:val="18"/>
        </w:rPr>
        <w:t xml:space="preserve"> </w:t>
      </w:r>
      <w:proofErr w:type="spellStart"/>
      <w:r w:rsidR="00C91819" w:rsidRPr="000F6FCF">
        <w:rPr>
          <w:rFonts w:ascii="Kyrghyz Times" w:hAnsi="Kyrghyz Times"/>
          <w:sz w:val="18"/>
          <w:szCs w:val="18"/>
        </w:rPr>
        <w:t>камсыз</w:t>
      </w:r>
      <w:proofErr w:type="spellEnd"/>
      <w:r w:rsidR="00C91819" w:rsidRPr="000F6FCF">
        <w:rPr>
          <w:rFonts w:ascii="Kyrghyz Times" w:hAnsi="Kyrghyz Times"/>
          <w:sz w:val="18"/>
          <w:szCs w:val="18"/>
        </w:rPr>
        <w:t xml:space="preserve"> </w:t>
      </w:r>
      <w:proofErr w:type="spellStart"/>
      <w:r w:rsidR="00C91819" w:rsidRPr="000F6FCF">
        <w:rPr>
          <w:rFonts w:ascii="Kyrghyz Times" w:hAnsi="Kyrghyz Times"/>
          <w:sz w:val="18"/>
          <w:szCs w:val="18"/>
        </w:rPr>
        <w:t>болу</w:t>
      </w:r>
      <w:r w:rsidR="00AC0886">
        <w:rPr>
          <w:rFonts w:ascii="Kyrghyz Times" w:hAnsi="Kyrghyz Times"/>
          <w:sz w:val="18"/>
          <w:szCs w:val="18"/>
        </w:rPr>
        <w:t>у</w:t>
      </w:r>
      <w:proofErr w:type="spellEnd"/>
      <w:r w:rsidR="00AC0886">
        <w:rPr>
          <w:rFonts w:ascii="Kyrghyz Times" w:hAnsi="Kyrghyz Times"/>
          <w:sz w:val="18"/>
          <w:szCs w:val="18"/>
        </w:rPr>
        <w:t xml:space="preserve">, </w:t>
      </w:r>
      <w:proofErr w:type="spellStart"/>
      <w:r w:rsidR="00C91819" w:rsidRPr="000F6FCF">
        <w:rPr>
          <w:rFonts w:ascii="Kyrghyz Times" w:hAnsi="Kyrghyz Times"/>
          <w:sz w:val="18"/>
          <w:szCs w:val="18"/>
        </w:rPr>
        <w:t>санатордук-курорттук</w:t>
      </w:r>
      <w:proofErr w:type="spellEnd"/>
      <w:r w:rsidR="00C91819" w:rsidRPr="000F6FCF">
        <w:rPr>
          <w:rFonts w:ascii="Kyrghyz Times" w:hAnsi="Kyrghyz Times"/>
          <w:sz w:val="18"/>
          <w:szCs w:val="18"/>
        </w:rPr>
        <w:t xml:space="preserve"> </w:t>
      </w:r>
      <w:proofErr w:type="spellStart"/>
      <w:r w:rsidR="00C91819" w:rsidRPr="000F6FCF">
        <w:rPr>
          <w:rFonts w:ascii="Kyrghyz Times" w:hAnsi="Kyrghyz Times"/>
          <w:sz w:val="18"/>
          <w:szCs w:val="18"/>
        </w:rPr>
        <w:t>жана</w:t>
      </w:r>
      <w:proofErr w:type="spellEnd"/>
      <w:r w:rsidR="00C91819" w:rsidRPr="000F6FCF">
        <w:rPr>
          <w:rFonts w:ascii="Kyrghyz Times" w:hAnsi="Kyrghyz Times"/>
          <w:sz w:val="18"/>
          <w:szCs w:val="18"/>
        </w:rPr>
        <w:t xml:space="preserve"> </w:t>
      </w:r>
      <w:r w:rsidR="00AC0886" w:rsidRPr="00E61A43">
        <w:rPr>
          <w:rFonts w:ascii="Kyrghyz Times" w:hAnsi="Kyrghyz Times"/>
          <w:sz w:val="18"/>
          <w:szCs w:val="18"/>
        </w:rPr>
        <w:t>туризм</w:t>
      </w:r>
      <w:r w:rsidR="00E71E48" w:rsidRPr="00E71E48">
        <w:rPr>
          <w:rFonts w:ascii="Kyrghyz Times" w:hAnsi="Kyrghyz Times"/>
          <w:sz w:val="18"/>
          <w:szCs w:val="18"/>
        </w:rPr>
        <w:t xml:space="preserve"> </w:t>
      </w:r>
      <w:proofErr w:type="spellStart"/>
      <w:r w:rsidR="00E71E48" w:rsidRPr="000F6FCF">
        <w:rPr>
          <w:rFonts w:ascii="Kyrghyz Times" w:hAnsi="Kyrghyz Times"/>
          <w:sz w:val="18"/>
          <w:szCs w:val="18"/>
        </w:rPr>
        <w:t>ч</w:t>
      </w:r>
      <w:r w:rsidR="007743D2" w:rsidRPr="005940FF">
        <w:rPr>
          <w:rFonts w:ascii="Kyrghyz Times" w:hAnsi="Kyrghyz Times"/>
          <w:sz w:val="18"/>
          <w:szCs w:val="18"/>
        </w:rPr>
        <w:t>ј</w:t>
      </w:r>
      <w:r w:rsidR="00E71E48" w:rsidRPr="000F6FCF">
        <w:rPr>
          <w:rFonts w:ascii="Kyrghyz Times" w:hAnsi="Kyrghyz Times"/>
          <w:sz w:val="18"/>
          <w:szCs w:val="18"/>
        </w:rPr>
        <w:t>йр</w:t>
      </w:r>
      <w:r w:rsidR="007743D2" w:rsidRPr="005940FF">
        <w:rPr>
          <w:rFonts w:ascii="Kyrghyz Times" w:hAnsi="Kyrghyz Times"/>
          <w:sz w:val="18"/>
          <w:szCs w:val="18"/>
        </w:rPr>
        <w:t>ј</w:t>
      </w:r>
      <w:r w:rsidR="00E71E48" w:rsidRPr="000F6FCF">
        <w:rPr>
          <w:rFonts w:ascii="Kyrghyz Times" w:hAnsi="Kyrghyz Times"/>
          <w:sz w:val="18"/>
          <w:szCs w:val="18"/>
        </w:rPr>
        <w:t>с</w:t>
      </w:r>
      <w:r w:rsidR="00AB63D7" w:rsidRPr="005940FF">
        <w:rPr>
          <w:rFonts w:ascii="Kyrghyz Times" w:hAnsi="Kyrghyz Times"/>
          <w:sz w:val="18"/>
          <w:szCs w:val="18"/>
        </w:rPr>
        <w:t>і</w:t>
      </w:r>
      <w:r w:rsidR="00E71E48" w:rsidRPr="000F6FCF">
        <w:rPr>
          <w:rFonts w:ascii="Kyrghyz Times" w:hAnsi="Kyrghyz Times"/>
          <w:sz w:val="18"/>
          <w:szCs w:val="18"/>
        </w:rPr>
        <w:t>нд</w:t>
      </w:r>
      <w:r w:rsidR="007743D2" w:rsidRPr="005940FF">
        <w:rPr>
          <w:rFonts w:ascii="Kyrghyz Times" w:hAnsi="Kyrghyz Times"/>
          <w:sz w:val="18"/>
          <w:szCs w:val="18"/>
        </w:rPr>
        <w:t>ј</w:t>
      </w:r>
      <w:proofErr w:type="spellEnd"/>
      <w:r w:rsidR="00E71E48">
        <w:rPr>
          <w:rFonts w:ascii="Kyrghyz Times" w:hAnsi="Kyrghyz Times"/>
          <w:sz w:val="18"/>
          <w:szCs w:val="18"/>
          <w:lang w:val="ky-KG"/>
        </w:rPr>
        <w:t>г</w:t>
      </w:r>
      <w:r w:rsidR="00AB63D7" w:rsidRPr="005940FF">
        <w:rPr>
          <w:rFonts w:ascii="Kyrghyz Times" w:hAnsi="Kyrghyz Times"/>
          <w:sz w:val="18"/>
          <w:szCs w:val="18"/>
        </w:rPr>
        <w:t>і</w:t>
      </w:r>
      <w:r w:rsidR="00AC0886">
        <w:rPr>
          <w:rFonts w:ascii="Kyrghyz Times" w:hAnsi="Kyrghyz Times"/>
          <w:sz w:val="18"/>
          <w:szCs w:val="18"/>
        </w:rPr>
        <w:t xml:space="preserve"> </w:t>
      </w:r>
      <w:proofErr w:type="spellStart"/>
      <w:r w:rsidR="00AC0886">
        <w:rPr>
          <w:rFonts w:ascii="Kyrghyz Times" w:hAnsi="Kyrghyz Times"/>
          <w:sz w:val="18"/>
          <w:szCs w:val="18"/>
        </w:rPr>
        <w:t>рыноктук</w:t>
      </w:r>
      <w:proofErr w:type="spellEnd"/>
      <w:r w:rsidR="00AC0886">
        <w:rPr>
          <w:rFonts w:ascii="Kyrghyz Times" w:hAnsi="Kyrghyz Times"/>
          <w:sz w:val="18"/>
          <w:szCs w:val="18"/>
        </w:rPr>
        <w:t xml:space="preserve"> </w:t>
      </w:r>
      <w:proofErr w:type="spellStart"/>
      <w:r w:rsidR="00C91819" w:rsidRPr="000F6FCF">
        <w:rPr>
          <w:rFonts w:ascii="Kyrghyz Times" w:hAnsi="Kyrghyz Times"/>
          <w:sz w:val="18"/>
          <w:szCs w:val="18"/>
        </w:rPr>
        <w:t>кызмат</w:t>
      </w:r>
      <w:proofErr w:type="spellEnd"/>
      <w:r w:rsidR="00C91819" w:rsidRPr="000F6FCF">
        <w:rPr>
          <w:rFonts w:ascii="Kyrghyz Times" w:hAnsi="Kyrghyz Times"/>
          <w:sz w:val="18"/>
          <w:szCs w:val="18"/>
        </w:rPr>
        <w:t xml:space="preserve"> </w:t>
      </w:r>
      <w:bookmarkStart w:id="12" w:name="_Hlk13156666"/>
      <w:proofErr w:type="spellStart"/>
      <w:r w:rsidR="00E71E48" w:rsidRPr="000F6FCF">
        <w:rPr>
          <w:rFonts w:ascii="Kyrghyz Times" w:hAnsi="Kyrghyz Times"/>
          <w:sz w:val="18"/>
          <w:szCs w:val="18"/>
        </w:rPr>
        <w:t>к</w:t>
      </w:r>
      <w:r w:rsidR="007743D2" w:rsidRPr="005940FF">
        <w:rPr>
          <w:rFonts w:ascii="Kyrghyz Times" w:hAnsi="Kyrghyz Times"/>
          <w:sz w:val="18"/>
          <w:szCs w:val="18"/>
        </w:rPr>
        <w:t>ј</w:t>
      </w:r>
      <w:r w:rsidR="00E71E48" w:rsidRPr="000F6FCF">
        <w:rPr>
          <w:rFonts w:ascii="Kyrghyz Times" w:hAnsi="Kyrghyz Times"/>
          <w:sz w:val="18"/>
          <w:szCs w:val="18"/>
        </w:rPr>
        <w:t>рс</w:t>
      </w:r>
      <w:r w:rsidR="007743D2" w:rsidRPr="005940FF">
        <w:rPr>
          <w:rFonts w:ascii="Kyrghyz Times" w:hAnsi="Kyrghyz Times"/>
          <w:sz w:val="18"/>
          <w:szCs w:val="18"/>
        </w:rPr>
        <w:t>ј</w:t>
      </w:r>
      <w:r w:rsidR="00E71E48" w:rsidRPr="000F6FCF">
        <w:rPr>
          <w:rFonts w:ascii="Kyrghyz Times" w:hAnsi="Kyrghyz Times"/>
          <w:sz w:val="18"/>
          <w:szCs w:val="18"/>
        </w:rPr>
        <w:t>т</w:t>
      </w:r>
      <w:r w:rsidR="00AB63D7" w:rsidRPr="005940FF">
        <w:rPr>
          <w:rFonts w:ascii="Kyrghyz Times" w:hAnsi="Kyrghyz Times"/>
          <w:sz w:val="18"/>
          <w:szCs w:val="18"/>
        </w:rPr>
        <w:t>іі</w:t>
      </w:r>
      <w:proofErr w:type="spellEnd"/>
      <w:r w:rsidR="00E71E48">
        <w:rPr>
          <w:rFonts w:ascii="Kyrghyz Times" w:hAnsi="Kyrghyz Times"/>
          <w:sz w:val="18"/>
          <w:szCs w:val="18"/>
          <w:lang w:val="ky-KG"/>
        </w:rPr>
        <w:t>л</w:t>
      </w:r>
      <w:r w:rsidR="007743D2" w:rsidRPr="005940FF">
        <w:rPr>
          <w:rFonts w:ascii="Kyrghyz Times" w:hAnsi="Kyrghyz Times"/>
          <w:sz w:val="18"/>
          <w:szCs w:val="18"/>
        </w:rPr>
        <w:t>ј</w:t>
      </w:r>
      <w:r w:rsidR="00E71E48">
        <w:rPr>
          <w:rFonts w:ascii="Kyrghyz Times" w:hAnsi="Kyrghyz Times"/>
          <w:sz w:val="18"/>
          <w:szCs w:val="18"/>
          <w:lang w:val="ky-KG"/>
        </w:rPr>
        <w:t>р</w:t>
      </w:r>
      <w:bookmarkEnd w:id="12"/>
      <w:r w:rsidR="00C91819" w:rsidRPr="000F6FCF">
        <w:rPr>
          <w:rFonts w:ascii="Kyrghyz Times" w:hAnsi="Kyrghyz Times"/>
          <w:sz w:val="18"/>
          <w:szCs w:val="18"/>
        </w:rPr>
        <w:t xml:space="preserve"> </w:t>
      </w:r>
      <w:r w:rsidR="00E71E48">
        <w:rPr>
          <w:rFonts w:ascii="Kyrghyz Times" w:hAnsi="Kyrghyz Times"/>
          <w:sz w:val="18"/>
          <w:szCs w:val="18"/>
          <w:lang w:val="ky-KG"/>
        </w:rPr>
        <w:t>ж</w:t>
      </w:r>
      <w:r w:rsidR="007743D2" w:rsidRPr="005940FF">
        <w:rPr>
          <w:rFonts w:ascii="Kyrghyz Times" w:hAnsi="Kyrghyz Times"/>
          <w:sz w:val="18"/>
          <w:szCs w:val="18"/>
        </w:rPr>
        <w:t>ј</w:t>
      </w:r>
      <w:r w:rsidR="00E71E48">
        <w:rPr>
          <w:rFonts w:ascii="Kyrghyz Times" w:hAnsi="Kyrghyz Times"/>
          <w:sz w:val="18"/>
          <w:szCs w:val="18"/>
          <w:lang w:val="ky-KG"/>
        </w:rPr>
        <w:t>н</w:t>
      </w:r>
      <w:r w:rsidR="00AB63D7" w:rsidRPr="005940FF">
        <w:rPr>
          <w:rFonts w:ascii="Kyrghyz Times" w:hAnsi="Kyrghyz Times"/>
          <w:sz w:val="18"/>
          <w:szCs w:val="18"/>
        </w:rPr>
        <w:t>і</w:t>
      </w:r>
      <w:r w:rsidR="00E71E48">
        <w:rPr>
          <w:rFonts w:ascii="Kyrghyz Times" w:hAnsi="Kyrghyz Times"/>
          <w:sz w:val="18"/>
          <w:szCs w:val="18"/>
          <w:lang w:val="ky-KG"/>
        </w:rPr>
        <w:t>нд</w:t>
      </w:r>
      <w:r w:rsidR="007743D2" w:rsidRPr="005940FF">
        <w:rPr>
          <w:rFonts w:ascii="Kyrghyz Times" w:hAnsi="Kyrghyz Times"/>
          <w:sz w:val="18"/>
          <w:szCs w:val="18"/>
        </w:rPr>
        <w:t>ј</w:t>
      </w:r>
      <w:r w:rsidR="00C91819" w:rsidRPr="000F6FCF">
        <w:rPr>
          <w:rFonts w:ascii="Kyrghyz Times" w:hAnsi="Kyrghyz Times"/>
          <w:sz w:val="18"/>
          <w:szCs w:val="18"/>
        </w:rPr>
        <w:t xml:space="preserve"> </w:t>
      </w:r>
      <w:proofErr w:type="spellStart"/>
      <w:r w:rsidR="00C91819" w:rsidRPr="000F6FCF">
        <w:rPr>
          <w:rFonts w:ascii="Kyrghyz Times" w:hAnsi="Kyrghyz Times"/>
          <w:sz w:val="18"/>
          <w:szCs w:val="18"/>
        </w:rPr>
        <w:t>маалымат</w:t>
      </w:r>
      <w:proofErr w:type="spellEnd"/>
      <w:r w:rsidR="00C91819" w:rsidRPr="000F6FCF">
        <w:rPr>
          <w:rFonts w:ascii="Kyrghyz Times" w:hAnsi="Kyrghyz Times"/>
          <w:sz w:val="18"/>
          <w:szCs w:val="18"/>
        </w:rPr>
        <w:t xml:space="preserve"> </w:t>
      </w:r>
      <w:proofErr w:type="spellStart"/>
      <w:r w:rsidR="00C91819" w:rsidRPr="000F6FCF">
        <w:rPr>
          <w:rFonts w:ascii="Kyrghyz Times" w:hAnsi="Kyrghyz Times"/>
          <w:sz w:val="18"/>
          <w:szCs w:val="18"/>
        </w:rPr>
        <w:t>чагылдырылды</w:t>
      </w:r>
      <w:proofErr w:type="spellEnd"/>
      <w:r w:rsidR="00C91819" w:rsidRPr="000F6FCF">
        <w:rPr>
          <w:rFonts w:ascii="Kyrghyz Times" w:hAnsi="Kyrghyz Times"/>
          <w:sz w:val="18"/>
          <w:szCs w:val="18"/>
        </w:rPr>
        <w:t>.</w:t>
      </w:r>
    </w:p>
    <w:p w14:paraId="44E67720" w14:textId="750EF879" w:rsidR="00C91819" w:rsidRPr="000F6FCF" w:rsidRDefault="00C91819" w:rsidP="001B5257">
      <w:pPr>
        <w:keepLines/>
        <w:jc w:val="both"/>
        <w:rPr>
          <w:rFonts w:ascii="Kyrghyz Times" w:hAnsi="Kyrghyz Times"/>
          <w:sz w:val="18"/>
          <w:szCs w:val="18"/>
        </w:rPr>
      </w:pPr>
      <w:proofErr w:type="spellStart"/>
      <w:r w:rsidRPr="000F6FCF">
        <w:rPr>
          <w:rFonts w:ascii="Kyrghyz Times" w:hAnsi="Kyrghyz Times"/>
          <w:sz w:val="18"/>
          <w:szCs w:val="18"/>
        </w:rPr>
        <w:t>Басылмага</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республикадагы</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туризмдин</w:t>
      </w:r>
      <w:proofErr w:type="spellEnd"/>
      <w:r w:rsidRPr="000F6FCF">
        <w:rPr>
          <w:rFonts w:ascii="Kyrghyz Times" w:hAnsi="Kyrghyz Times"/>
          <w:sz w:val="18"/>
          <w:szCs w:val="18"/>
        </w:rPr>
        <w:t xml:space="preserve"> </w:t>
      </w:r>
      <w:proofErr w:type="spellStart"/>
      <w:r w:rsidR="007743D2" w:rsidRPr="005940FF">
        <w:rPr>
          <w:rFonts w:ascii="Kyrghyz Times" w:hAnsi="Kyrghyz Times"/>
          <w:sz w:val="18"/>
          <w:szCs w:val="18"/>
        </w:rPr>
        <w:t>ј</w:t>
      </w:r>
      <w:r w:rsidR="0056578D">
        <w:rPr>
          <w:rFonts w:ascii="Kyrghyz Times" w:hAnsi="Kyrghyz Times"/>
          <w:sz w:val="18"/>
          <w:szCs w:val="18"/>
        </w:rPr>
        <w:t>н</w:t>
      </w:r>
      <w:r w:rsidR="00AB63D7" w:rsidRPr="005940FF">
        <w:rPr>
          <w:rFonts w:ascii="Kyrghyz Times" w:hAnsi="Kyrghyz Times"/>
          <w:sz w:val="18"/>
          <w:szCs w:val="18"/>
        </w:rPr>
        <w:t>і</w:t>
      </w:r>
      <w:r w:rsidR="0056578D">
        <w:rPr>
          <w:rFonts w:ascii="Kyrghyz Times" w:hAnsi="Kyrghyz Times"/>
          <w:sz w:val="18"/>
          <w:szCs w:val="18"/>
        </w:rPr>
        <w:t>г</w:t>
      </w:r>
      <w:r w:rsidR="00AB63D7" w:rsidRPr="005940FF">
        <w:rPr>
          <w:rFonts w:ascii="Kyrghyz Times" w:hAnsi="Kyrghyz Times"/>
          <w:sz w:val="18"/>
          <w:szCs w:val="18"/>
        </w:rPr>
        <w:t>і</w:t>
      </w:r>
      <w:r w:rsidR="0056578D">
        <w:rPr>
          <w:rFonts w:ascii="Kyrghyz Times" w:hAnsi="Kyrghyz Times"/>
          <w:sz w:val="18"/>
          <w:szCs w:val="18"/>
        </w:rPr>
        <w:t>ш</w:t>
      </w:r>
      <w:r w:rsidR="00AB63D7" w:rsidRPr="005940FF">
        <w:rPr>
          <w:rFonts w:ascii="Kyrghyz Times" w:hAnsi="Kyrghyz Times"/>
          <w:sz w:val="18"/>
          <w:szCs w:val="18"/>
        </w:rPr>
        <w:t>і</w:t>
      </w:r>
      <w:r w:rsidR="0056578D">
        <w:rPr>
          <w:rFonts w:ascii="Kyrghyz Times" w:hAnsi="Kyrghyz Times"/>
          <w:sz w:val="18"/>
          <w:szCs w:val="18"/>
        </w:rPr>
        <w:t>н</w:t>
      </w:r>
      <w:proofErr w:type="spellEnd"/>
      <w:r w:rsidR="0056578D">
        <w:rPr>
          <w:rFonts w:ascii="Kyrghyz Times" w:hAnsi="Kyrghyz Times"/>
          <w:sz w:val="18"/>
          <w:szCs w:val="18"/>
        </w:rPr>
        <w:t xml:space="preserve"> </w:t>
      </w:r>
      <w:r w:rsidR="00E71E48">
        <w:rPr>
          <w:rFonts w:ascii="Kyrghyz Times" w:hAnsi="Kyrghyz Times"/>
          <w:sz w:val="18"/>
          <w:szCs w:val="18"/>
          <w:lang w:val="ky-KG"/>
        </w:rPr>
        <w:t>м</w:t>
      </w:r>
      <w:r w:rsidR="00AB63D7" w:rsidRPr="005940FF">
        <w:rPr>
          <w:rFonts w:ascii="Kyrghyz Times" w:hAnsi="Kyrghyz Times"/>
          <w:sz w:val="18"/>
          <w:szCs w:val="18"/>
        </w:rPr>
        <w:t>і</w:t>
      </w:r>
      <w:r w:rsidR="00E71E48">
        <w:rPr>
          <w:rFonts w:ascii="Kyrghyz Times" w:hAnsi="Kyrghyz Times"/>
          <w:sz w:val="18"/>
          <w:szCs w:val="18"/>
          <w:lang w:val="ky-KG"/>
        </w:rPr>
        <w:t>н</w:t>
      </w:r>
      <w:r w:rsidR="007743D2" w:rsidRPr="005940FF">
        <w:rPr>
          <w:rFonts w:ascii="Kyrghyz Times" w:hAnsi="Kyrghyz Times"/>
          <w:sz w:val="18"/>
          <w:szCs w:val="18"/>
        </w:rPr>
        <w:t>ј</w:t>
      </w:r>
      <w:r w:rsidR="00E71E48">
        <w:rPr>
          <w:rFonts w:ascii="Kyrghyz Times" w:hAnsi="Kyrghyz Times"/>
          <w:sz w:val="18"/>
          <w:szCs w:val="18"/>
          <w:lang w:val="ky-KG"/>
        </w:rPr>
        <w:t>зд</w:t>
      </w:r>
      <w:proofErr w:type="spellStart"/>
      <w:r w:rsidR="007743D2" w:rsidRPr="005940FF">
        <w:rPr>
          <w:rFonts w:ascii="Kyrghyz Times" w:hAnsi="Kyrghyz Times"/>
          <w:sz w:val="18"/>
          <w:szCs w:val="18"/>
        </w:rPr>
        <w:t>јј</w:t>
      </w:r>
      <w:proofErr w:type="spellEnd"/>
      <w:r w:rsidR="00E71E48">
        <w:rPr>
          <w:rFonts w:ascii="Kyrghyz Times" w:hAnsi="Kyrghyz Times"/>
          <w:sz w:val="18"/>
          <w:szCs w:val="18"/>
          <w:lang w:val="ky-KG"/>
        </w:rPr>
        <w:t>ч</w:t>
      </w:r>
      <w:r w:rsidR="00AB63D7" w:rsidRPr="005940FF">
        <w:rPr>
          <w:rFonts w:ascii="Kyrghyz Times" w:hAnsi="Kyrghyz Times"/>
          <w:sz w:val="18"/>
          <w:szCs w:val="18"/>
        </w:rPr>
        <w:t>і</w:t>
      </w:r>
      <w:r w:rsidRPr="000F6FCF">
        <w:rPr>
          <w:rFonts w:ascii="Kyrghyz Times" w:hAnsi="Kyrghyz Times"/>
          <w:sz w:val="18"/>
          <w:szCs w:val="18"/>
        </w:rPr>
        <w:t xml:space="preserve"> </w:t>
      </w:r>
      <w:r w:rsidR="006170EF">
        <w:rPr>
          <w:rFonts w:ascii="Kyrghyz Times" w:hAnsi="Kyrghyz Times"/>
          <w:sz w:val="18"/>
          <w:szCs w:val="18"/>
          <w:lang w:val="ky-KG"/>
        </w:rPr>
        <w:t>6</w:t>
      </w:r>
      <w:r w:rsidRPr="000F6FCF">
        <w:rPr>
          <w:rFonts w:ascii="Kyrghyz Times" w:hAnsi="Kyrghyz Times"/>
          <w:sz w:val="18"/>
          <w:szCs w:val="18"/>
        </w:rPr>
        <w:t>0 д</w:t>
      </w:r>
      <w:r w:rsidR="006170EF">
        <w:rPr>
          <w:rFonts w:ascii="Kyrghyz Times" w:hAnsi="Kyrghyz Times"/>
          <w:sz w:val="18"/>
          <w:szCs w:val="18"/>
          <w:lang w:val="ky-KG"/>
        </w:rPr>
        <w:t>а</w:t>
      </w:r>
      <w:r w:rsidRPr="000F6FCF">
        <w:rPr>
          <w:rFonts w:ascii="Kyrghyz Times" w:hAnsi="Kyrghyz Times"/>
          <w:sz w:val="18"/>
          <w:szCs w:val="18"/>
        </w:rPr>
        <w:t xml:space="preserve">н </w:t>
      </w:r>
      <w:proofErr w:type="spellStart"/>
      <w:r w:rsidRPr="000F6FCF">
        <w:rPr>
          <w:rFonts w:ascii="Kyrghyz Times" w:hAnsi="Kyrghyz Times"/>
          <w:sz w:val="18"/>
          <w:szCs w:val="18"/>
        </w:rPr>
        <w:t>ашык</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таблицалар</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ошондой</w:t>
      </w:r>
      <w:proofErr w:type="spellEnd"/>
      <w:r w:rsidRPr="000F6FCF">
        <w:rPr>
          <w:rFonts w:ascii="Kyrghyz Times" w:hAnsi="Kyrghyz Times"/>
          <w:sz w:val="18"/>
          <w:szCs w:val="18"/>
        </w:rPr>
        <w:t xml:space="preserve"> эле </w:t>
      </w:r>
      <w:proofErr w:type="spellStart"/>
      <w:r w:rsidR="00E71E48" w:rsidRPr="000F6FCF">
        <w:rPr>
          <w:rFonts w:ascii="Kyrghyz Times" w:hAnsi="Kyrghyz Times"/>
          <w:sz w:val="18"/>
          <w:szCs w:val="18"/>
        </w:rPr>
        <w:t>к</w:t>
      </w:r>
      <w:r w:rsidR="007743D2" w:rsidRPr="005940FF">
        <w:rPr>
          <w:rFonts w:ascii="Kyrghyz Times" w:hAnsi="Kyrghyz Times"/>
          <w:sz w:val="18"/>
          <w:szCs w:val="18"/>
        </w:rPr>
        <w:t>ј</w:t>
      </w:r>
      <w:r w:rsidR="00E71E48" w:rsidRPr="000F6FCF">
        <w:rPr>
          <w:rFonts w:ascii="Kyrghyz Times" w:hAnsi="Kyrghyz Times"/>
          <w:sz w:val="18"/>
          <w:szCs w:val="18"/>
        </w:rPr>
        <w:t>рс</w:t>
      </w:r>
      <w:r w:rsidR="007743D2" w:rsidRPr="005940FF">
        <w:rPr>
          <w:rFonts w:ascii="Kyrghyz Times" w:hAnsi="Kyrghyz Times"/>
          <w:sz w:val="18"/>
          <w:szCs w:val="18"/>
        </w:rPr>
        <w:t>ј</w:t>
      </w:r>
      <w:r w:rsidR="00E71E48" w:rsidRPr="000F6FCF">
        <w:rPr>
          <w:rFonts w:ascii="Kyrghyz Times" w:hAnsi="Kyrghyz Times"/>
          <w:sz w:val="18"/>
          <w:szCs w:val="18"/>
        </w:rPr>
        <w:t>т</w:t>
      </w:r>
      <w:proofErr w:type="spellEnd"/>
      <w:r w:rsidR="00E71E48">
        <w:rPr>
          <w:rFonts w:ascii="Kyrghyz Times" w:hAnsi="Kyrghyz Times"/>
          <w:sz w:val="18"/>
          <w:szCs w:val="18"/>
          <w:lang w:val="ky-KG"/>
        </w:rPr>
        <w:t>к</w:t>
      </w:r>
      <w:r w:rsidR="00AB63D7" w:rsidRPr="005940FF">
        <w:rPr>
          <w:rFonts w:ascii="Kyrghyz Times" w:hAnsi="Kyrghyz Times"/>
          <w:sz w:val="18"/>
          <w:szCs w:val="18"/>
        </w:rPr>
        <w:t>і</w:t>
      </w:r>
      <w:r w:rsidR="00E71E48">
        <w:rPr>
          <w:rFonts w:ascii="Kyrghyz Times" w:hAnsi="Kyrghyz Times"/>
          <w:sz w:val="18"/>
          <w:szCs w:val="18"/>
          <w:lang w:val="ky-KG"/>
        </w:rPr>
        <w:t>чт</w:t>
      </w:r>
      <w:r w:rsidR="007743D2" w:rsidRPr="005940FF">
        <w:rPr>
          <w:rFonts w:ascii="Kyrghyz Times" w:hAnsi="Kyrghyz Times"/>
          <w:sz w:val="18"/>
          <w:szCs w:val="18"/>
        </w:rPr>
        <w:t>ј</w:t>
      </w:r>
      <w:r w:rsidR="00E71E48">
        <w:rPr>
          <w:rFonts w:ascii="Kyrghyz Times" w:hAnsi="Kyrghyz Times"/>
          <w:sz w:val="18"/>
          <w:szCs w:val="18"/>
          <w:lang w:val="ky-KG"/>
        </w:rPr>
        <w:t>рг</w:t>
      </w:r>
      <w:r w:rsidR="007743D2" w:rsidRPr="005940FF">
        <w:rPr>
          <w:rFonts w:ascii="Kyrghyz Times" w:hAnsi="Kyrghyz Times"/>
          <w:sz w:val="18"/>
          <w:szCs w:val="18"/>
        </w:rPr>
        <w:t>ј</w:t>
      </w:r>
      <w:r w:rsidRPr="000F6FCF">
        <w:rPr>
          <w:rFonts w:ascii="Kyrghyz Times" w:hAnsi="Kyrghyz Times"/>
          <w:sz w:val="18"/>
          <w:szCs w:val="18"/>
        </w:rPr>
        <w:t xml:space="preserve"> </w:t>
      </w:r>
      <w:proofErr w:type="spellStart"/>
      <w:r w:rsidRPr="000F6FCF">
        <w:rPr>
          <w:rFonts w:ascii="Kyrghyz Times" w:hAnsi="Kyrghyz Times"/>
          <w:sz w:val="18"/>
          <w:szCs w:val="18"/>
        </w:rPr>
        <w:t>тиешел</w:t>
      </w:r>
      <w:r w:rsidR="00AB63D7" w:rsidRPr="005940FF">
        <w:rPr>
          <w:rFonts w:ascii="Kyrghyz Times" w:hAnsi="Kyrghyz Times"/>
          <w:sz w:val="18"/>
          <w:szCs w:val="18"/>
        </w:rPr>
        <w:t>іі</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кыскача</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методологиялык</w:t>
      </w:r>
      <w:proofErr w:type="spellEnd"/>
      <w:r w:rsidR="00E71E48">
        <w:rPr>
          <w:rFonts w:ascii="Kyrghyz Times" w:hAnsi="Kyrghyz Times"/>
          <w:sz w:val="18"/>
          <w:szCs w:val="18"/>
          <w:lang w:val="ky-KG"/>
        </w:rPr>
        <w:t xml:space="preserve"> т</w:t>
      </w:r>
      <w:r w:rsidR="00AB63D7" w:rsidRPr="005940FF">
        <w:rPr>
          <w:rFonts w:ascii="Kyrghyz Times" w:hAnsi="Kyrghyz Times"/>
          <w:sz w:val="18"/>
          <w:szCs w:val="18"/>
        </w:rPr>
        <w:t>і</w:t>
      </w:r>
      <w:r w:rsidR="00E71E48">
        <w:rPr>
          <w:rFonts w:ascii="Kyrghyz Times" w:hAnsi="Kyrghyz Times"/>
          <w:sz w:val="18"/>
          <w:szCs w:val="18"/>
          <w:lang w:val="ky-KG"/>
        </w:rPr>
        <w:t>ш</w:t>
      </w:r>
      <w:r w:rsidR="00AB63D7" w:rsidRPr="005940FF">
        <w:rPr>
          <w:rFonts w:ascii="Kyrghyz Times" w:hAnsi="Kyrghyz Times"/>
          <w:sz w:val="18"/>
          <w:szCs w:val="18"/>
        </w:rPr>
        <w:t>і</w:t>
      </w:r>
      <w:r w:rsidR="00E71E48">
        <w:rPr>
          <w:rFonts w:ascii="Kyrghyz Times" w:hAnsi="Kyrghyz Times"/>
          <w:sz w:val="18"/>
          <w:szCs w:val="18"/>
          <w:lang w:val="ky-KG"/>
        </w:rPr>
        <w:t>нд</w:t>
      </w:r>
      <w:r w:rsidR="00AB63D7" w:rsidRPr="005940FF">
        <w:rPr>
          <w:rFonts w:ascii="Kyrghyz Times" w:hAnsi="Kyrghyz Times"/>
          <w:sz w:val="18"/>
          <w:szCs w:val="18"/>
        </w:rPr>
        <w:t>і</w:t>
      </w:r>
      <w:r w:rsidR="00E71E48">
        <w:rPr>
          <w:rFonts w:ascii="Kyrghyz Times" w:hAnsi="Kyrghyz Times"/>
          <w:sz w:val="18"/>
          <w:szCs w:val="18"/>
          <w:lang w:val="ky-KG"/>
        </w:rPr>
        <w:t>рм</w:t>
      </w:r>
      <w:r w:rsidR="007743D2" w:rsidRPr="005940FF">
        <w:rPr>
          <w:rFonts w:ascii="Kyrghyz Times" w:hAnsi="Kyrghyz Times"/>
          <w:sz w:val="18"/>
          <w:szCs w:val="18"/>
        </w:rPr>
        <w:t>ј</w:t>
      </w:r>
      <w:r w:rsidR="00E71E48">
        <w:rPr>
          <w:rFonts w:ascii="Kyrghyz Times" w:hAnsi="Kyrghyz Times"/>
          <w:sz w:val="18"/>
          <w:szCs w:val="18"/>
          <w:lang w:val="ky-KG"/>
        </w:rPr>
        <w:t>л</w:t>
      </w:r>
      <w:r w:rsidR="007743D2" w:rsidRPr="005940FF">
        <w:rPr>
          <w:rFonts w:ascii="Kyrghyz Times" w:hAnsi="Kyrghyz Times"/>
          <w:sz w:val="18"/>
          <w:szCs w:val="18"/>
        </w:rPr>
        <w:t>ј</w:t>
      </w:r>
      <w:r w:rsidR="00E71E48">
        <w:rPr>
          <w:rFonts w:ascii="Kyrghyz Times" w:hAnsi="Kyrghyz Times"/>
          <w:sz w:val="18"/>
          <w:szCs w:val="18"/>
          <w:lang w:val="ky-KG"/>
        </w:rPr>
        <w:t>р</w:t>
      </w:r>
      <w:r w:rsidRPr="000F6FCF">
        <w:rPr>
          <w:rFonts w:ascii="Kyrghyz Times" w:hAnsi="Kyrghyz Times"/>
          <w:sz w:val="18"/>
          <w:szCs w:val="18"/>
        </w:rPr>
        <w:t xml:space="preserve"> </w:t>
      </w:r>
      <w:proofErr w:type="spellStart"/>
      <w:r w:rsidRPr="000F6FCF">
        <w:rPr>
          <w:rFonts w:ascii="Kyrghyz Times" w:hAnsi="Kyrghyz Times"/>
          <w:sz w:val="18"/>
          <w:szCs w:val="18"/>
        </w:rPr>
        <w:t>киргизилди</w:t>
      </w:r>
      <w:proofErr w:type="spellEnd"/>
      <w:r w:rsidRPr="000F6FCF">
        <w:rPr>
          <w:rFonts w:ascii="Kyrghyz Times" w:hAnsi="Kyrghyz Times"/>
          <w:sz w:val="18"/>
          <w:szCs w:val="18"/>
        </w:rPr>
        <w:t>.</w:t>
      </w:r>
    </w:p>
    <w:p w14:paraId="5874E5C8" w14:textId="5406A048" w:rsidR="00C91819" w:rsidRPr="000F6FCF" w:rsidRDefault="00C91819" w:rsidP="001B5257">
      <w:pPr>
        <w:keepLines/>
        <w:jc w:val="both"/>
        <w:rPr>
          <w:rFonts w:ascii="Kyrghyz Times" w:hAnsi="Kyrghyz Times"/>
          <w:sz w:val="18"/>
          <w:szCs w:val="18"/>
        </w:rPr>
      </w:pPr>
      <w:proofErr w:type="spellStart"/>
      <w:r w:rsidRPr="000F6FCF">
        <w:rPr>
          <w:rFonts w:ascii="Kyrghyz Times" w:hAnsi="Kyrghyz Times"/>
          <w:sz w:val="18"/>
          <w:szCs w:val="18"/>
        </w:rPr>
        <w:t>Басылма</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колдонуучулардын</w:t>
      </w:r>
      <w:proofErr w:type="spellEnd"/>
      <w:r w:rsidRPr="000F6FCF">
        <w:rPr>
          <w:rFonts w:ascii="Kyrghyz Times" w:hAnsi="Kyrghyz Times"/>
          <w:sz w:val="18"/>
          <w:szCs w:val="18"/>
        </w:rPr>
        <w:t xml:space="preserve"> ке</w:t>
      </w:r>
      <w:r w:rsidR="00A57B70" w:rsidRPr="00A57B70">
        <w:rPr>
          <w:rFonts w:ascii="Kyrghyz Times" w:hAnsi="Kyrghyz Times"/>
          <w:sz w:val="18"/>
          <w:szCs w:val="18"/>
        </w:rPr>
        <w:t>¾</w:t>
      </w:r>
      <w:r w:rsidRPr="000F6FCF">
        <w:rPr>
          <w:rFonts w:ascii="Kyrghyz Times" w:hAnsi="Kyrghyz Times"/>
          <w:sz w:val="18"/>
          <w:szCs w:val="18"/>
        </w:rPr>
        <w:t xml:space="preserve">ири </w:t>
      </w:r>
      <w:proofErr w:type="spellStart"/>
      <w:r w:rsidRPr="000F6FCF">
        <w:rPr>
          <w:rFonts w:ascii="Kyrghyz Times" w:hAnsi="Kyrghyz Times"/>
          <w:sz w:val="18"/>
          <w:szCs w:val="18"/>
        </w:rPr>
        <w:t>катмарлары</w:t>
      </w:r>
      <w:proofErr w:type="spellEnd"/>
      <w:r w:rsidRPr="000F6FCF">
        <w:rPr>
          <w:rFonts w:ascii="Kyrghyz Times" w:hAnsi="Kyrghyz Times"/>
          <w:sz w:val="18"/>
          <w:szCs w:val="18"/>
        </w:rPr>
        <w:t xml:space="preserve"> </w:t>
      </w:r>
      <w:proofErr w:type="spellStart"/>
      <w:r w:rsidR="00AB63D7" w:rsidRPr="005940FF">
        <w:rPr>
          <w:rFonts w:ascii="Kyrghyz Times" w:hAnsi="Kyrghyz Times"/>
          <w:sz w:val="18"/>
          <w:szCs w:val="18"/>
        </w:rPr>
        <w:t>і</w:t>
      </w:r>
      <w:r w:rsidRPr="000F6FCF">
        <w:rPr>
          <w:rFonts w:ascii="Kyrghyz Times" w:hAnsi="Kyrghyz Times"/>
          <w:sz w:val="18"/>
          <w:szCs w:val="18"/>
        </w:rPr>
        <w:t>ч</w:t>
      </w:r>
      <w:r w:rsidR="00AB63D7" w:rsidRPr="005940FF">
        <w:rPr>
          <w:rFonts w:ascii="Kyrghyz Times" w:hAnsi="Kyrghyz Times"/>
          <w:sz w:val="18"/>
          <w:szCs w:val="18"/>
        </w:rPr>
        <w:t>і</w:t>
      </w:r>
      <w:r w:rsidRPr="000F6FCF">
        <w:rPr>
          <w:rFonts w:ascii="Kyrghyz Times" w:hAnsi="Kyrghyz Times"/>
          <w:sz w:val="18"/>
          <w:szCs w:val="18"/>
        </w:rPr>
        <w:t>н</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багытталды</w:t>
      </w:r>
      <w:proofErr w:type="spellEnd"/>
      <w:r w:rsidRPr="000F6FCF">
        <w:rPr>
          <w:rFonts w:ascii="Kyrghyz Times" w:hAnsi="Kyrghyz Times"/>
          <w:sz w:val="18"/>
          <w:szCs w:val="18"/>
        </w:rPr>
        <w:t>.</w:t>
      </w:r>
    </w:p>
    <w:p w14:paraId="17A01DB9" w14:textId="77777777" w:rsidR="00C91819" w:rsidRPr="000F6FCF" w:rsidRDefault="00C91819" w:rsidP="001B5257">
      <w:pPr>
        <w:keepLines/>
        <w:jc w:val="both"/>
        <w:rPr>
          <w:rFonts w:ascii="Kyrghyz Times" w:hAnsi="Kyrghyz Times"/>
          <w:sz w:val="18"/>
          <w:szCs w:val="18"/>
        </w:rPr>
      </w:pPr>
      <w:proofErr w:type="spellStart"/>
      <w:r w:rsidRPr="000F6FCF">
        <w:rPr>
          <w:rFonts w:ascii="Kyrghyz Times" w:hAnsi="Kyrghyz Times"/>
          <w:sz w:val="18"/>
          <w:szCs w:val="18"/>
        </w:rPr>
        <w:t>Жылына</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бир</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жолу</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чыгарылат</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Тиражы</w:t>
      </w:r>
      <w:proofErr w:type="spellEnd"/>
      <w:r w:rsidRPr="000F6FCF">
        <w:rPr>
          <w:rFonts w:ascii="Kyrghyz Times" w:hAnsi="Kyrghyz Times"/>
          <w:sz w:val="18"/>
          <w:szCs w:val="18"/>
        </w:rPr>
        <w:t xml:space="preserve">: </w:t>
      </w:r>
      <w:r w:rsidR="00F85F61">
        <w:rPr>
          <w:rFonts w:ascii="Kyrghyz Times" w:hAnsi="Kyrghyz Times"/>
          <w:sz w:val="18"/>
          <w:szCs w:val="18"/>
          <w:lang w:val="ky-KG"/>
        </w:rPr>
        <w:t>6</w:t>
      </w:r>
      <w:r w:rsidR="007014CA">
        <w:rPr>
          <w:rFonts w:ascii="Kyrghyz Times" w:hAnsi="Kyrghyz Times"/>
          <w:sz w:val="18"/>
          <w:szCs w:val="18"/>
        </w:rPr>
        <w:t>0</w:t>
      </w:r>
      <w:r w:rsidRPr="000F6FCF">
        <w:rPr>
          <w:rFonts w:ascii="Kyrghyz Times" w:hAnsi="Kyrghyz Times"/>
          <w:sz w:val="18"/>
          <w:szCs w:val="18"/>
        </w:rPr>
        <w:t xml:space="preserve"> </w:t>
      </w:r>
      <w:proofErr w:type="spellStart"/>
      <w:r w:rsidRPr="000F6FCF">
        <w:rPr>
          <w:rFonts w:ascii="Kyrghyz Times" w:hAnsi="Kyrghyz Times"/>
          <w:sz w:val="18"/>
          <w:szCs w:val="18"/>
        </w:rPr>
        <w:t>нуска</w:t>
      </w:r>
      <w:proofErr w:type="spellEnd"/>
      <w:r w:rsidRPr="000F6FCF">
        <w:rPr>
          <w:rFonts w:ascii="Kyrghyz Times" w:hAnsi="Kyrghyz Times"/>
          <w:sz w:val="18"/>
          <w:szCs w:val="18"/>
        </w:rPr>
        <w:t>.</w:t>
      </w:r>
    </w:p>
    <w:p w14:paraId="74A1038B" w14:textId="10C2A005" w:rsidR="00C91819" w:rsidRPr="000F6FCF" w:rsidRDefault="00C91819" w:rsidP="001B5257">
      <w:pPr>
        <w:keepLines/>
        <w:jc w:val="both"/>
        <w:rPr>
          <w:rFonts w:ascii="Kyrghyz Times" w:hAnsi="Kyrghyz Times"/>
          <w:sz w:val="18"/>
          <w:szCs w:val="18"/>
        </w:rPr>
      </w:pPr>
      <w:proofErr w:type="spellStart"/>
      <w:r w:rsidRPr="000F6FCF">
        <w:rPr>
          <w:rFonts w:ascii="Kyrghyz Times" w:hAnsi="Kyrghyz Times"/>
          <w:sz w:val="18"/>
          <w:szCs w:val="18"/>
        </w:rPr>
        <w:t>Статистикалык</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маалыматтарды</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жалпыга</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маалымдоо</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каражаттарында</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жана</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илимий</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эмгектерде</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пайдаланган</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учурда</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маалымат</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тармактарына</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кагазда</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магниттик</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жана</w:t>
      </w:r>
      <w:proofErr w:type="spellEnd"/>
      <w:r w:rsidRPr="000F6FCF">
        <w:rPr>
          <w:rFonts w:ascii="Kyrghyz Times" w:hAnsi="Kyrghyz Times"/>
          <w:sz w:val="18"/>
          <w:szCs w:val="18"/>
        </w:rPr>
        <w:t xml:space="preserve"> башка </w:t>
      </w:r>
      <w:proofErr w:type="spellStart"/>
      <w:r w:rsidRPr="000F6FCF">
        <w:rPr>
          <w:rFonts w:ascii="Kyrghyz Times" w:hAnsi="Kyrghyz Times"/>
          <w:sz w:val="18"/>
          <w:szCs w:val="18"/>
        </w:rPr>
        <w:t>алып</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ж</w:t>
      </w:r>
      <w:r w:rsidR="005940FF" w:rsidRPr="00296441">
        <w:rPr>
          <w:rFonts w:ascii="Kyrghyz Times" w:hAnsi="Kyrghyz Times"/>
          <w:sz w:val="18"/>
          <w:szCs w:val="18"/>
        </w:rPr>
        <w:t>і</w:t>
      </w:r>
      <w:r w:rsidRPr="000F6FCF">
        <w:rPr>
          <w:rFonts w:ascii="Kyrghyz Times" w:hAnsi="Kyrghyz Times"/>
          <w:sz w:val="18"/>
          <w:szCs w:val="18"/>
        </w:rPr>
        <w:t>р</w:t>
      </w:r>
      <w:r w:rsidR="005940FF" w:rsidRPr="00296441">
        <w:rPr>
          <w:rFonts w:ascii="Kyrghyz Times" w:hAnsi="Kyrghyz Times"/>
          <w:sz w:val="18"/>
          <w:szCs w:val="18"/>
        </w:rPr>
        <w:t>іі</w:t>
      </w:r>
      <w:r w:rsidRPr="000F6FCF">
        <w:rPr>
          <w:rFonts w:ascii="Kyrghyz Times" w:hAnsi="Kyrghyz Times"/>
          <w:sz w:val="18"/>
          <w:szCs w:val="18"/>
        </w:rPr>
        <w:t>ч</w:t>
      </w:r>
      <w:r w:rsidR="005940FF" w:rsidRPr="00296441">
        <w:rPr>
          <w:rFonts w:ascii="Kyrghyz Times" w:hAnsi="Kyrghyz Times"/>
          <w:sz w:val="18"/>
          <w:szCs w:val="18"/>
        </w:rPr>
        <w:t>і</w:t>
      </w:r>
      <w:r w:rsidRPr="000F6FCF">
        <w:rPr>
          <w:rFonts w:ascii="Kyrghyz Times" w:hAnsi="Kyrghyz Times"/>
          <w:sz w:val="18"/>
          <w:szCs w:val="18"/>
        </w:rPr>
        <w:t>л</w:t>
      </w:r>
      <w:r w:rsidR="005940FF" w:rsidRPr="00296441">
        <w:rPr>
          <w:rFonts w:ascii="Kyrghyz Times" w:hAnsi="Kyrghyz Times"/>
          <w:sz w:val="18"/>
          <w:szCs w:val="18"/>
        </w:rPr>
        <w:t>ј</w:t>
      </w:r>
      <w:r w:rsidRPr="00E61A43">
        <w:rPr>
          <w:rFonts w:ascii="Kyrghyz Times" w:hAnsi="Kyrghyz Times"/>
          <w:sz w:val="18"/>
          <w:szCs w:val="18"/>
        </w:rPr>
        <w:t>р</w:t>
      </w:r>
      <w:proofErr w:type="spellEnd"/>
      <w:r w:rsidR="00F85F61">
        <w:rPr>
          <w:rFonts w:ascii="Kyrghyz Times" w:hAnsi="Kyrghyz Times"/>
          <w:sz w:val="18"/>
          <w:szCs w:val="18"/>
          <w:lang w:val="ky-KG"/>
        </w:rPr>
        <w:t>д</w:t>
      </w:r>
      <w:r w:rsidR="005940FF" w:rsidRPr="00296441">
        <w:rPr>
          <w:rFonts w:ascii="Kyrghyz Times" w:hAnsi="Kyrghyz Times"/>
          <w:sz w:val="18"/>
          <w:szCs w:val="18"/>
        </w:rPr>
        <w:t>ј</w:t>
      </w:r>
      <w:r w:rsidRPr="000F6FCF">
        <w:rPr>
          <w:rFonts w:ascii="Kyrghyz Times" w:hAnsi="Kyrghyz Times"/>
          <w:sz w:val="18"/>
          <w:szCs w:val="18"/>
        </w:rPr>
        <w:t xml:space="preserve">   </w:t>
      </w:r>
      <w:proofErr w:type="spellStart"/>
      <w:r w:rsidRPr="000F6FCF">
        <w:rPr>
          <w:rFonts w:ascii="Kyrghyz Times" w:hAnsi="Kyrghyz Times"/>
          <w:sz w:val="18"/>
          <w:szCs w:val="18"/>
        </w:rPr>
        <w:t>таратканда</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пайдалануучулар</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алардын</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булагын</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к</w:t>
      </w:r>
      <w:r w:rsidR="005940FF" w:rsidRPr="005940FF">
        <w:rPr>
          <w:rFonts w:ascii="Kyrghyz Times" w:hAnsi="Kyrghyz Times"/>
          <w:sz w:val="18"/>
          <w:szCs w:val="18"/>
        </w:rPr>
        <w:t>ј</w:t>
      </w:r>
      <w:r w:rsidRPr="000F6FCF">
        <w:rPr>
          <w:rFonts w:ascii="Kyrghyz Times" w:hAnsi="Kyrghyz Times"/>
          <w:sz w:val="18"/>
          <w:szCs w:val="18"/>
        </w:rPr>
        <w:t>рс</w:t>
      </w:r>
      <w:r w:rsidR="005940FF" w:rsidRPr="005940FF">
        <w:rPr>
          <w:rFonts w:ascii="Kyrghyz Times" w:hAnsi="Kyrghyz Times"/>
          <w:sz w:val="18"/>
          <w:szCs w:val="18"/>
        </w:rPr>
        <w:t>ј</w:t>
      </w:r>
      <w:r w:rsidRPr="000F6FCF">
        <w:rPr>
          <w:rFonts w:ascii="Kyrghyz Times" w:hAnsi="Kyrghyz Times"/>
          <w:sz w:val="18"/>
          <w:szCs w:val="18"/>
        </w:rPr>
        <w:t>т</w:t>
      </w:r>
      <w:r w:rsidR="005940FF" w:rsidRPr="005940FF">
        <w:rPr>
          <w:rFonts w:ascii="Kyrghyz Times" w:hAnsi="Kyrghyz Times"/>
          <w:sz w:val="18"/>
          <w:szCs w:val="18"/>
        </w:rPr>
        <w:t>іі</w:t>
      </w:r>
      <w:r w:rsidRPr="000F6FCF">
        <w:rPr>
          <w:rFonts w:ascii="Kyrghyz Times" w:hAnsi="Kyrghyz Times"/>
          <w:sz w:val="18"/>
          <w:szCs w:val="18"/>
        </w:rPr>
        <w:t>г</w:t>
      </w:r>
      <w:r w:rsidR="005940FF" w:rsidRPr="005940FF">
        <w:rPr>
          <w:rFonts w:ascii="Kyrghyz Times" w:hAnsi="Kyrghyz Times"/>
          <w:sz w:val="18"/>
          <w:szCs w:val="18"/>
        </w:rPr>
        <w:t>ј</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милдетт</w:t>
      </w:r>
      <w:r w:rsidR="005940FF" w:rsidRPr="005940FF">
        <w:rPr>
          <w:rFonts w:ascii="Kyrghyz Times" w:hAnsi="Kyrghyz Times"/>
          <w:sz w:val="18"/>
          <w:szCs w:val="18"/>
        </w:rPr>
        <w:t>іі</w:t>
      </w:r>
      <w:proofErr w:type="spellEnd"/>
      <w:r w:rsidRPr="000F6FCF">
        <w:rPr>
          <w:rFonts w:ascii="Kyrghyz Times" w:hAnsi="Kyrghyz Times"/>
          <w:sz w:val="18"/>
          <w:szCs w:val="18"/>
        </w:rPr>
        <w:t xml:space="preserve"> (Кыргыз </w:t>
      </w:r>
      <w:proofErr w:type="spellStart"/>
      <w:r w:rsidRPr="000F6FCF">
        <w:rPr>
          <w:rFonts w:ascii="Kyrghyz Times" w:hAnsi="Kyrghyz Times"/>
          <w:sz w:val="18"/>
          <w:szCs w:val="18"/>
        </w:rPr>
        <w:t>Республикасынын</w:t>
      </w:r>
      <w:proofErr w:type="spellEnd"/>
      <w:r w:rsidR="004E6FCB">
        <w:rPr>
          <w:rFonts w:ascii="Kyrghyz Times" w:hAnsi="Kyrghyz Times"/>
          <w:sz w:val="18"/>
          <w:szCs w:val="18"/>
          <w:lang w:val="ky-KG"/>
        </w:rPr>
        <w:t xml:space="preserve"> </w:t>
      </w:r>
      <w:r w:rsidRPr="000F6FCF">
        <w:rPr>
          <w:rFonts w:ascii="Kyrghyz Times" w:hAnsi="Kyrghyz Times"/>
          <w:sz w:val="18"/>
          <w:szCs w:val="18"/>
        </w:rPr>
        <w:t>«</w:t>
      </w:r>
      <w:r w:rsidR="000D48DC">
        <w:rPr>
          <w:rFonts w:ascii="Kyrghyz Times" w:hAnsi="Kyrghyz Times"/>
          <w:sz w:val="18"/>
          <w:szCs w:val="18"/>
          <w:lang w:val="ky-KG"/>
        </w:rPr>
        <w:t>Расмий</w:t>
      </w:r>
      <w:r w:rsidRPr="000F6FCF">
        <w:rPr>
          <w:rFonts w:ascii="Kyrghyz Times" w:hAnsi="Kyrghyz Times"/>
          <w:sz w:val="18"/>
          <w:szCs w:val="18"/>
        </w:rPr>
        <w:t xml:space="preserve"> статистика </w:t>
      </w:r>
      <w:proofErr w:type="spellStart"/>
      <w:r w:rsidRPr="000F6FCF">
        <w:rPr>
          <w:rFonts w:ascii="Kyrghyz Times" w:hAnsi="Kyrghyz Times"/>
          <w:sz w:val="18"/>
          <w:szCs w:val="18"/>
        </w:rPr>
        <w:t>ж</w:t>
      </w:r>
      <w:r w:rsidR="005940FF" w:rsidRPr="00296441">
        <w:rPr>
          <w:rFonts w:ascii="Kyrghyz Times" w:hAnsi="Kyrghyz Times"/>
          <w:sz w:val="18"/>
          <w:szCs w:val="18"/>
        </w:rPr>
        <w:t>ј</w:t>
      </w:r>
      <w:r w:rsidRPr="000F6FCF">
        <w:rPr>
          <w:rFonts w:ascii="Kyrghyz Times" w:hAnsi="Kyrghyz Times"/>
          <w:sz w:val="18"/>
          <w:szCs w:val="18"/>
        </w:rPr>
        <w:t>н</w:t>
      </w:r>
      <w:r w:rsidR="00296441" w:rsidRPr="005940FF">
        <w:rPr>
          <w:rFonts w:ascii="Kyrghyz Times" w:hAnsi="Kyrghyz Times"/>
          <w:sz w:val="18"/>
          <w:szCs w:val="18"/>
        </w:rPr>
        <w:t>і</w:t>
      </w:r>
      <w:r w:rsidRPr="000F6FCF">
        <w:rPr>
          <w:rFonts w:ascii="Kyrghyz Times" w:hAnsi="Kyrghyz Times"/>
          <w:sz w:val="18"/>
          <w:szCs w:val="18"/>
        </w:rPr>
        <w:t>нд</w:t>
      </w:r>
      <w:r w:rsidR="00296441" w:rsidRPr="00296441">
        <w:rPr>
          <w:rFonts w:ascii="Kyrghyz Times" w:hAnsi="Kyrghyz Times"/>
          <w:sz w:val="18"/>
          <w:szCs w:val="18"/>
        </w:rPr>
        <w:t>ј</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Мыйзамынын</w:t>
      </w:r>
      <w:proofErr w:type="spellEnd"/>
      <w:r w:rsidRPr="000F6FCF">
        <w:rPr>
          <w:rFonts w:ascii="Kyrghyz Times" w:hAnsi="Kyrghyz Times"/>
          <w:sz w:val="18"/>
          <w:szCs w:val="18"/>
        </w:rPr>
        <w:t xml:space="preserve"> </w:t>
      </w:r>
      <w:r w:rsidR="000D48DC">
        <w:rPr>
          <w:rFonts w:ascii="Kyrghyz Times" w:hAnsi="Kyrghyz Times"/>
          <w:sz w:val="18"/>
          <w:szCs w:val="18"/>
          <w:lang w:val="ky-KG"/>
        </w:rPr>
        <w:t>30</w:t>
      </w:r>
      <w:r w:rsidRPr="000F6FCF">
        <w:rPr>
          <w:rFonts w:ascii="Kyrghyz Times" w:hAnsi="Kyrghyz Times"/>
          <w:sz w:val="18"/>
          <w:szCs w:val="18"/>
        </w:rPr>
        <w:t>-</w:t>
      </w:r>
      <w:r w:rsidR="007014CA" w:rsidRPr="007014CA">
        <w:rPr>
          <w:rFonts w:ascii="Kyrghyz Times" w:hAnsi="Kyrghyz Times"/>
          <w:sz w:val="18"/>
          <w:szCs w:val="18"/>
        </w:rPr>
        <w:t xml:space="preserve"> </w:t>
      </w:r>
      <w:proofErr w:type="spellStart"/>
      <w:r w:rsidR="007014CA">
        <w:rPr>
          <w:rFonts w:ascii="Kyrghyz Times" w:hAnsi="Kyrghyz Times"/>
          <w:sz w:val="18"/>
          <w:szCs w:val="18"/>
        </w:rPr>
        <w:t>беренеси</w:t>
      </w:r>
      <w:proofErr w:type="spellEnd"/>
      <w:r w:rsidRPr="000F6FCF">
        <w:rPr>
          <w:rFonts w:ascii="Kyrghyz Times" w:hAnsi="Kyrghyz Times"/>
          <w:sz w:val="18"/>
          <w:szCs w:val="18"/>
        </w:rPr>
        <w:t xml:space="preserve">). </w:t>
      </w:r>
    </w:p>
    <w:p w14:paraId="6011D452" w14:textId="1B969FD8" w:rsidR="00C91819" w:rsidRPr="00144D9B" w:rsidRDefault="00C91819" w:rsidP="001B5257">
      <w:pPr>
        <w:keepLines/>
        <w:jc w:val="both"/>
        <w:rPr>
          <w:rFonts w:ascii="Kyrghyz Times" w:hAnsi="Kyrghyz Times"/>
          <w:sz w:val="18"/>
          <w:szCs w:val="18"/>
        </w:rPr>
      </w:pPr>
      <w:proofErr w:type="spellStart"/>
      <w:r w:rsidRPr="000F6FCF">
        <w:rPr>
          <w:rFonts w:ascii="Kyrghyz Times" w:hAnsi="Kyrghyz Times"/>
          <w:sz w:val="18"/>
          <w:szCs w:val="18"/>
        </w:rPr>
        <w:t>Бул</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басылманын</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маалыматтарын</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жаѕылоонун</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акыркы</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кіні</w:t>
      </w:r>
      <w:proofErr w:type="spellEnd"/>
      <w:r w:rsidRPr="000F6FCF">
        <w:rPr>
          <w:rFonts w:ascii="Kyrghyz Times" w:hAnsi="Kyrghyz Times"/>
          <w:sz w:val="18"/>
          <w:szCs w:val="18"/>
        </w:rPr>
        <w:t xml:space="preserve">: </w:t>
      </w:r>
      <w:r w:rsidR="00483710" w:rsidRPr="00483710">
        <w:rPr>
          <w:rFonts w:ascii="Kyrghyz Times" w:hAnsi="Kyrghyz Times"/>
          <w:sz w:val="18"/>
          <w:szCs w:val="18"/>
        </w:rPr>
        <w:t xml:space="preserve">- </w:t>
      </w:r>
      <w:r w:rsidRPr="000F6FCF">
        <w:rPr>
          <w:rFonts w:ascii="Kyrghyz Times" w:hAnsi="Kyrghyz Times"/>
          <w:sz w:val="18"/>
          <w:szCs w:val="18"/>
        </w:rPr>
        <w:t>20</w:t>
      </w:r>
      <w:r w:rsidR="00B814FB">
        <w:rPr>
          <w:rFonts w:ascii="Kyrghyz Times" w:hAnsi="Kyrghyz Times"/>
          <w:sz w:val="18"/>
          <w:szCs w:val="18"/>
        </w:rPr>
        <w:t>20</w:t>
      </w:r>
      <w:r w:rsidRPr="000F6FCF">
        <w:rPr>
          <w:rFonts w:ascii="Kyrghyz Times" w:hAnsi="Kyrghyz Times"/>
          <w:sz w:val="18"/>
          <w:szCs w:val="18"/>
        </w:rPr>
        <w:t>-ж.</w:t>
      </w:r>
      <w:r w:rsidR="00F85F61">
        <w:rPr>
          <w:rFonts w:ascii="Kyrghyz Times" w:hAnsi="Kyrghyz Times"/>
          <w:sz w:val="18"/>
          <w:szCs w:val="18"/>
          <w:lang w:val="ky-KG"/>
        </w:rPr>
        <w:t xml:space="preserve"> </w:t>
      </w:r>
      <w:r w:rsidR="00144D9B" w:rsidRPr="00144D9B">
        <w:rPr>
          <w:rFonts w:ascii="Kyrghyz Times" w:hAnsi="Kyrghyz Times"/>
          <w:sz w:val="18"/>
          <w:szCs w:val="18"/>
        </w:rPr>
        <w:t>29</w:t>
      </w:r>
      <w:r w:rsidR="00144D9B">
        <w:rPr>
          <w:rFonts w:ascii="Kyrghyz Times" w:hAnsi="Kyrghyz Times"/>
          <w:sz w:val="18"/>
          <w:szCs w:val="18"/>
        </w:rPr>
        <w:t xml:space="preserve"> </w:t>
      </w:r>
      <w:proofErr w:type="spellStart"/>
      <w:r w:rsidR="00144D9B">
        <w:rPr>
          <w:rFonts w:ascii="Kyrghyz Times" w:hAnsi="Kyrghyz Times"/>
          <w:sz w:val="18"/>
          <w:szCs w:val="18"/>
        </w:rPr>
        <w:t>июлу</w:t>
      </w:r>
      <w:proofErr w:type="spellEnd"/>
      <w:r w:rsidR="00144D9B">
        <w:rPr>
          <w:rFonts w:ascii="Kyrghyz Times" w:hAnsi="Kyrghyz Times"/>
          <w:sz w:val="18"/>
          <w:szCs w:val="18"/>
        </w:rPr>
        <w:t>.</w:t>
      </w:r>
    </w:p>
    <w:p w14:paraId="270B2C20" w14:textId="1EC0D4D6" w:rsidR="00C91819" w:rsidRPr="000F6FCF" w:rsidRDefault="00C91819" w:rsidP="001B5257">
      <w:pPr>
        <w:keepLines/>
        <w:jc w:val="both"/>
        <w:rPr>
          <w:rFonts w:ascii="Kyrghyz Times" w:hAnsi="Kyrghyz Times"/>
          <w:b/>
          <w:sz w:val="18"/>
          <w:szCs w:val="18"/>
        </w:rPr>
      </w:pPr>
      <w:proofErr w:type="spellStart"/>
      <w:r w:rsidRPr="000F6FCF">
        <w:rPr>
          <w:rFonts w:ascii="Kyrghyz Times" w:hAnsi="Kyrghyz Times"/>
          <w:sz w:val="18"/>
          <w:szCs w:val="18"/>
        </w:rPr>
        <w:t>Жыйнакта</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кабыл</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алынган</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шарттуу</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белгилер</w:t>
      </w:r>
      <w:proofErr w:type="spellEnd"/>
      <w:r w:rsidRPr="000F6FCF">
        <w:rPr>
          <w:rFonts w:ascii="Kyrghyz Times" w:hAnsi="Kyrghyz Times"/>
          <w:b/>
          <w:sz w:val="18"/>
          <w:szCs w:val="18"/>
        </w:rPr>
        <w:t>:</w:t>
      </w:r>
    </w:p>
    <w:p w14:paraId="72A89566" w14:textId="77777777" w:rsidR="00C91819" w:rsidRPr="000F6FCF" w:rsidRDefault="00C91819" w:rsidP="001B5257">
      <w:pPr>
        <w:keepLines/>
        <w:jc w:val="both"/>
        <w:rPr>
          <w:rFonts w:ascii="Kyrghyz Times" w:hAnsi="Kyrghyz Times"/>
          <w:sz w:val="18"/>
          <w:szCs w:val="18"/>
        </w:rPr>
      </w:pPr>
      <w:r w:rsidRPr="000F6FCF">
        <w:rPr>
          <w:rFonts w:ascii="Kyrghyz Times" w:hAnsi="Kyrghyz Times"/>
          <w:sz w:val="18"/>
          <w:szCs w:val="18"/>
        </w:rPr>
        <w:t xml:space="preserve">-        </w:t>
      </w:r>
      <w:proofErr w:type="spellStart"/>
      <w:r w:rsidRPr="000F6FCF">
        <w:rPr>
          <w:rFonts w:ascii="Kyrghyz Times" w:hAnsi="Kyrghyz Times"/>
          <w:sz w:val="18"/>
          <w:szCs w:val="18"/>
        </w:rPr>
        <w:t>кубулуш</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болгон</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эмес</w:t>
      </w:r>
      <w:proofErr w:type="spellEnd"/>
      <w:r w:rsidRPr="000F6FCF">
        <w:rPr>
          <w:rFonts w:ascii="Kyrghyz Times" w:hAnsi="Kyrghyz Times"/>
          <w:sz w:val="18"/>
          <w:szCs w:val="18"/>
        </w:rPr>
        <w:t>;</w:t>
      </w:r>
    </w:p>
    <w:p w14:paraId="487858B9" w14:textId="77777777" w:rsidR="00C91819" w:rsidRPr="000F6FCF" w:rsidRDefault="00C91819" w:rsidP="001B5257">
      <w:pPr>
        <w:keepLines/>
        <w:jc w:val="both"/>
        <w:rPr>
          <w:rFonts w:ascii="Kyrghyz Times" w:hAnsi="Kyrghyz Times"/>
          <w:sz w:val="18"/>
          <w:szCs w:val="18"/>
        </w:rPr>
      </w:pPr>
      <w:r w:rsidRPr="000F6FCF">
        <w:rPr>
          <w:rFonts w:ascii="Kyrghyz Times" w:hAnsi="Kyrghyz Times"/>
          <w:sz w:val="18"/>
          <w:szCs w:val="18"/>
        </w:rPr>
        <w:t xml:space="preserve">. . .    </w:t>
      </w:r>
      <w:proofErr w:type="spellStart"/>
      <w:r w:rsidRPr="000F6FCF">
        <w:rPr>
          <w:rFonts w:ascii="Kyrghyz Times" w:hAnsi="Kyrghyz Times"/>
          <w:sz w:val="18"/>
          <w:szCs w:val="18"/>
        </w:rPr>
        <w:t>маалымат</w:t>
      </w:r>
      <w:proofErr w:type="spellEnd"/>
      <w:r w:rsidRPr="000F6FCF">
        <w:rPr>
          <w:rFonts w:ascii="Kyrghyz Times" w:hAnsi="Kyrghyz Times"/>
          <w:sz w:val="18"/>
          <w:szCs w:val="18"/>
        </w:rPr>
        <w:t xml:space="preserve"> жок;</w:t>
      </w:r>
    </w:p>
    <w:p w14:paraId="4BF095FC" w14:textId="77777777" w:rsidR="00C91819" w:rsidRPr="000F6FCF" w:rsidRDefault="00C91819" w:rsidP="001B5257">
      <w:pPr>
        <w:keepLines/>
        <w:jc w:val="both"/>
        <w:rPr>
          <w:rFonts w:ascii="Kyrghyz Times" w:hAnsi="Kyrghyz Times"/>
          <w:sz w:val="18"/>
          <w:szCs w:val="18"/>
        </w:rPr>
      </w:pPr>
      <w:r w:rsidRPr="000F6FCF">
        <w:rPr>
          <w:rFonts w:ascii="Kyrghyz Times" w:hAnsi="Kyrghyz Times"/>
          <w:sz w:val="18"/>
          <w:szCs w:val="18"/>
        </w:rPr>
        <w:t xml:space="preserve">0,0    к¼рс¼тк³чт³н </w:t>
      </w:r>
      <w:proofErr w:type="spellStart"/>
      <w:r w:rsidRPr="000F6FCF">
        <w:rPr>
          <w:rFonts w:ascii="Kyrghyz Times" w:hAnsi="Kyrghyz Times"/>
          <w:sz w:val="18"/>
          <w:szCs w:val="18"/>
        </w:rPr>
        <w:t>мааниси</w:t>
      </w:r>
      <w:proofErr w:type="spellEnd"/>
      <w:r w:rsidRPr="000F6FCF">
        <w:rPr>
          <w:rFonts w:ascii="Kyrghyz Times" w:hAnsi="Kyrghyz Times"/>
          <w:sz w:val="18"/>
          <w:szCs w:val="18"/>
        </w:rPr>
        <w:t xml:space="preserve"> ¼лч¼¼ </w:t>
      </w:r>
      <w:proofErr w:type="spellStart"/>
      <w:r w:rsidRPr="000F6FCF">
        <w:rPr>
          <w:rFonts w:ascii="Kyrghyz Times" w:hAnsi="Kyrghyz Times"/>
          <w:sz w:val="18"/>
          <w:szCs w:val="18"/>
        </w:rPr>
        <w:t>бирдигинен</w:t>
      </w:r>
      <w:proofErr w:type="spellEnd"/>
      <w:r w:rsidRPr="000F6FCF">
        <w:rPr>
          <w:rFonts w:ascii="Kyrghyz Times" w:hAnsi="Kyrghyz Times"/>
          <w:sz w:val="18"/>
          <w:szCs w:val="18"/>
        </w:rPr>
        <w:t xml:space="preserve"> т¼м¼н.</w:t>
      </w:r>
    </w:p>
    <w:p w14:paraId="67B6CA26" w14:textId="77777777" w:rsidR="0056454D" w:rsidRDefault="00C91819" w:rsidP="001B5257">
      <w:pPr>
        <w:keepLines/>
        <w:jc w:val="both"/>
        <w:rPr>
          <w:rFonts w:ascii="Kyrghyz Times" w:hAnsi="Kyrghyz Times"/>
          <w:sz w:val="18"/>
          <w:szCs w:val="18"/>
        </w:rPr>
      </w:pPr>
      <w:proofErr w:type="spellStart"/>
      <w:r w:rsidRPr="000F6FCF">
        <w:rPr>
          <w:rFonts w:ascii="Kyrghyz Times" w:hAnsi="Kyrghyz Times"/>
          <w:sz w:val="18"/>
          <w:szCs w:val="18"/>
        </w:rPr>
        <w:t>Жыйынтыктын</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кошулган</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суммалардан</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бир</w:t>
      </w:r>
      <w:proofErr w:type="spellEnd"/>
      <w:r w:rsidRPr="000F6FCF">
        <w:rPr>
          <w:rFonts w:ascii="Kyrghyz Times" w:hAnsi="Kyrghyz Times"/>
          <w:sz w:val="18"/>
          <w:szCs w:val="18"/>
        </w:rPr>
        <w:t xml:space="preserve"> аз </w:t>
      </w:r>
      <w:proofErr w:type="spellStart"/>
      <w:r w:rsidRPr="000F6FCF">
        <w:rPr>
          <w:rFonts w:ascii="Kyrghyz Times" w:hAnsi="Kyrghyz Times"/>
          <w:sz w:val="18"/>
          <w:szCs w:val="18"/>
        </w:rPr>
        <w:t>айырмасы</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алардын</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тегеректелиши</w:t>
      </w:r>
      <w:proofErr w:type="spellEnd"/>
      <w:r w:rsidRPr="000F6FCF">
        <w:rPr>
          <w:rFonts w:ascii="Kyrghyz Times" w:hAnsi="Kyrghyz Times"/>
          <w:sz w:val="18"/>
          <w:szCs w:val="18"/>
        </w:rPr>
        <w:t xml:space="preserve"> </w:t>
      </w:r>
      <w:proofErr w:type="spellStart"/>
      <w:r w:rsidRPr="000F6FCF">
        <w:rPr>
          <w:rFonts w:ascii="Kyrghyz Times" w:hAnsi="Kyrghyz Times"/>
          <w:sz w:val="18"/>
          <w:szCs w:val="18"/>
        </w:rPr>
        <w:t>менен</w:t>
      </w:r>
      <w:proofErr w:type="spellEnd"/>
      <w:r w:rsidRPr="000F6FCF">
        <w:rPr>
          <w:rFonts w:ascii="Kyrghyz Times" w:hAnsi="Kyrghyz Times"/>
          <w:sz w:val="18"/>
          <w:szCs w:val="18"/>
        </w:rPr>
        <w:t xml:space="preserve"> т</w:t>
      </w:r>
      <w:r w:rsidR="00296441" w:rsidRPr="000F6FCF">
        <w:rPr>
          <w:rFonts w:ascii="Kyrghyz Times" w:hAnsi="Kyrghyz Times"/>
          <w:sz w:val="18"/>
          <w:szCs w:val="18"/>
        </w:rPr>
        <w:t>і</w:t>
      </w:r>
      <w:r w:rsidRPr="000F6FCF">
        <w:rPr>
          <w:rFonts w:ascii="Kyrghyz Times" w:hAnsi="Kyrghyz Times"/>
          <w:sz w:val="18"/>
          <w:szCs w:val="18"/>
        </w:rPr>
        <w:t>ш</w:t>
      </w:r>
      <w:r w:rsidR="00296441" w:rsidRPr="000F6FCF">
        <w:rPr>
          <w:rFonts w:ascii="Kyrghyz Times" w:hAnsi="Kyrghyz Times"/>
          <w:sz w:val="18"/>
          <w:szCs w:val="18"/>
        </w:rPr>
        <w:t>і</w:t>
      </w:r>
      <w:r w:rsidRPr="000F6FCF">
        <w:rPr>
          <w:rFonts w:ascii="Kyrghyz Times" w:hAnsi="Kyrghyz Times"/>
          <w:sz w:val="18"/>
          <w:szCs w:val="18"/>
        </w:rPr>
        <w:t>нд</w:t>
      </w:r>
      <w:r w:rsidR="00296441" w:rsidRPr="000F6FCF">
        <w:rPr>
          <w:rFonts w:ascii="Kyrghyz Times" w:hAnsi="Kyrghyz Times"/>
          <w:sz w:val="18"/>
          <w:szCs w:val="18"/>
        </w:rPr>
        <w:t>і</w:t>
      </w:r>
      <w:r w:rsidRPr="000F6FCF">
        <w:rPr>
          <w:rFonts w:ascii="Kyrghyz Times" w:hAnsi="Kyrghyz Times"/>
          <w:sz w:val="18"/>
          <w:szCs w:val="18"/>
        </w:rPr>
        <w:t>р</w:t>
      </w:r>
      <w:r w:rsidR="00296441" w:rsidRPr="000F6FCF">
        <w:rPr>
          <w:rFonts w:ascii="Kyrghyz Times" w:hAnsi="Kyrghyz Times"/>
          <w:sz w:val="18"/>
          <w:szCs w:val="18"/>
        </w:rPr>
        <w:t>і</w:t>
      </w:r>
      <w:r w:rsidRPr="000F6FCF">
        <w:rPr>
          <w:rFonts w:ascii="Kyrghyz Times" w:hAnsi="Kyrghyz Times"/>
          <w:sz w:val="18"/>
          <w:szCs w:val="18"/>
        </w:rPr>
        <w:t>л</w:t>
      </w:r>
      <w:r w:rsidR="00296441" w:rsidRPr="000F6FCF">
        <w:rPr>
          <w:rFonts w:ascii="Kyrghyz Times" w:hAnsi="Kyrghyz Times"/>
          <w:sz w:val="18"/>
          <w:szCs w:val="18"/>
        </w:rPr>
        <w:t>¼</w:t>
      </w:r>
      <w:r w:rsidRPr="000F6FCF">
        <w:rPr>
          <w:rFonts w:ascii="Kyrghyz Times" w:hAnsi="Kyrghyz Times"/>
          <w:sz w:val="18"/>
          <w:szCs w:val="18"/>
        </w:rPr>
        <w:t>т.</w:t>
      </w:r>
    </w:p>
    <w:p w14:paraId="6A75F955" w14:textId="77777777" w:rsidR="00C91819" w:rsidRPr="000F6FCF" w:rsidRDefault="00C91819" w:rsidP="00F23F29">
      <w:pPr>
        <w:keepLines/>
        <w:ind w:left="414"/>
        <w:jc w:val="both"/>
        <w:rPr>
          <w:rFonts w:ascii="Kyrghyz Times" w:hAnsi="Kyrghyz Times" w:cs="Arial"/>
          <w:b/>
          <w:sz w:val="18"/>
          <w:szCs w:val="18"/>
        </w:rPr>
      </w:pPr>
      <w:r w:rsidRPr="000F6FCF">
        <w:rPr>
          <w:rFonts w:ascii="Kyrghyz Times" w:hAnsi="Kyrghyz Times" w:cs="Arial"/>
          <w:b/>
          <w:sz w:val="18"/>
          <w:szCs w:val="18"/>
        </w:rPr>
        <w:t>Туризм в Кыргызстане</w:t>
      </w:r>
    </w:p>
    <w:p w14:paraId="4AEB1070" w14:textId="77777777" w:rsidR="00C91819" w:rsidRPr="000F6FCF" w:rsidRDefault="00C91819" w:rsidP="00F23F29">
      <w:pPr>
        <w:ind w:left="708" w:right="-1"/>
        <w:rPr>
          <w:rFonts w:ascii="Kyrghyz Times" w:hAnsi="Kyrghyz Times" w:cs="Arial"/>
          <w:sz w:val="18"/>
          <w:szCs w:val="18"/>
        </w:rPr>
      </w:pPr>
      <w:r w:rsidRPr="000F6FCF">
        <w:rPr>
          <w:rFonts w:ascii="Kyrghyz Times" w:hAnsi="Kyrghyz Times" w:cs="Arial"/>
          <w:sz w:val="18"/>
          <w:szCs w:val="18"/>
        </w:rPr>
        <w:t>Редакционно-издательский Совет</w:t>
      </w:r>
    </w:p>
    <w:tbl>
      <w:tblPr>
        <w:tblW w:w="0" w:type="auto"/>
        <w:tblInd w:w="817" w:type="dxa"/>
        <w:tblLayout w:type="fixed"/>
        <w:tblLook w:val="04A0" w:firstRow="1" w:lastRow="0" w:firstColumn="1" w:lastColumn="0" w:noHBand="0" w:noVBand="1"/>
      </w:tblPr>
      <w:tblGrid>
        <w:gridCol w:w="1985"/>
        <w:gridCol w:w="432"/>
        <w:gridCol w:w="6237"/>
      </w:tblGrid>
      <w:tr w:rsidR="002D3A69" w:rsidRPr="000F6FCF" w14:paraId="1084E82B" w14:textId="77777777" w:rsidTr="001A0B24">
        <w:tc>
          <w:tcPr>
            <w:tcW w:w="1985" w:type="dxa"/>
            <w:hideMark/>
          </w:tcPr>
          <w:p w14:paraId="36E27B5E" w14:textId="77777777" w:rsidR="002D3A69" w:rsidRPr="000F6FCF" w:rsidRDefault="002D3A69">
            <w:pPr>
              <w:ind w:right="-1"/>
              <w:rPr>
                <w:rFonts w:ascii="Kyrghyz Times" w:hAnsi="Kyrghyz Times" w:cs="Arial"/>
                <w:sz w:val="18"/>
                <w:szCs w:val="18"/>
              </w:rPr>
            </w:pPr>
            <w:r w:rsidRPr="000F6FCF">
              <w:rPr>
                <w:rFonts w:ascii="Kyrghyz Times" w:hAnsi="Kyrghyz Times" w:cs="Arial"/>
                <w:sz w:val="18"/>
                <w:szCs w:val="18"/>
              </w:rPr>
              <w:t>Председатель</w:t>
            </w:r>
          </w:p>
        </w:tc>
        <w:tc>
          <w:tcPr>
            <w:tcW w:w="432" w:type="dxa"/>
            <w:hideMark/>
          </w:tcPr>
          <w:p w14:paraId="29A3A775" w14:textId="77777777" w:rsidR="002D3A69" w:rsidRPr="000F6FCF" w:rsidRDefault="002D3A69">
            <w:pPr>
              <w:jc w:val="right"/>
              <w:rPr>
                <w:rFonts w:ascii="Kyrghyz Times" w:hAnsi="Kyrghyz Times" w:cs="Arial"/>
                <w:sz w:val="18"/>
                <w:szCs w:val="18"/>
              </w:rPr>
            </w:pPr>
            <w:r w:rsidRPr="000F6FCF">
              <w:rPr>
                <w:rFonts w:ascii="Kyrghyz Times" w:hAnsi="Kyrghyz Times" w:cs="Arial"/>
                <w:sz w:val="18"/>
                <w:szCs w:val="18"/>
              </w:rPr>
              <w:t>-</w:t>
            </w:r>
          </w:p>
        </w:tc>
        <w:tc>
          <w:tcPr>
            <w:tcW w:w="6237" w:type="dxa"/>
            <w:hideMark/>
          </w:tcPr>
          <w:p w14:paraId="065BF2F9" w14:textId="77777777" w:rsidR="002D3A69" w:rsidRPr="00296441" w:rsidRDefault="002D3A69" w:rsidP="00F75DE6">
            <w:pPr>
              <w:rPr>
                <w:rFonts w:ascii="Kyrghyz Times" w:hAnsi="Kyrghyz Times" w:cs="Arial"/>
                <w:sz w:val="18"/>
                <w:szCs w:val="18"/>
              </w:rPr>
            </w:pPr>
            <w:r w:rsidRPr="00296441">
              <w:rPr>
                <w:rFonts w:ascii="Kyrghyz Times" w:hAnsi="Kyrghyz Times" w:cs="Arial"/>
                <w:sz w:val="18"/>
                <w:szCs w:val="18"/>
              </w:rPr>
              <w:t>Султанов А.</w:t>
            </w:r>
          </w:p>
        </w:tc>
      </w:tr>
      <w:tr w:rsidR="002D3A69" w:rsidRPr="000F6FCF" w14:paraId="3794F07B" w14:textId="77777777" w:rsidTr="001A0B24">
        <w:tc>
          <w:tcPr>
            <w:tcW w:w="1985" w:type="dxa"/>
            <w:hideMark/>
          </w:tcPr>
          <w:p w14:paraId="55CB6574" w14:textId="77777777" w:rsidR="002D3A69" w:rsidRPr="000F6FCF" w:rsidRDefault="002D3A69">
            <w:pPr>
              <w:ind w:right="-1"/>
              <w:rPr>
                <w:rFonts w:ascii="Kyrghyz Times" w:hAnsi="Kyrghyz Times" w:cs="Arial"/>
                <w:sz w:val="18"/>
                <w:szCs w:val="18"/>
              </w:rPr>
            </w:pPr>
            <w:r w:rsidRPr="000F6FCF">
              <w:rPr>
                <w:rFonts w:ascii="Kyrghyz Times" w:hAnsi="Kyrghyz Times" w:cs="Arial"/>
                <w:sz w:val="18"/>
                <w:szCs w:val="18"/>
              </w:rPr>
              <w:t>Члены:</w:t>
            </w:r>
          </w:p>
        </w:tc>
        <w:tc>
          <w:tcPr>
            <w:tcW w:w="432" w:type="dxa"/>
          </w:tcPr>
          <w:p w14:paraId="76FFF6F1" w14:textId="77777777" w:rsidR="002D3A69" w:rsidRPr="000F6FCF" w:rsidRDefault="002D3A69">
            <w:pPr>
              <w:jc w:val="right"/>
              <w:rPr>
                <w:rFonts w:ascii="Kyrghyz Times" w:hAnsi="Kyrghyz Times" w:cs="Arial"/>
                <w:sz w:val="18"/>
                <w:szCs w:val="18"/>
              </w:rPr>
            </w:pPr>
            <w:r w:rsidRPr="000F6FCF">
              <w:rPr>
                <w:rFonts w:ascii="Kyrghyz Times" w:hAnsi="Kyrghyz Times" w:cs="Arial"/>
                <w:sz w:val="18"/>
                <w:szCs w:val="18"/>
              </w:rPr>
              <w:t>-</w:t>
            </w:r>
          </w:p>
        </w:tc>
        <w:tc>
          <w:tcPr>
            <w:tcW w:w="6237" w:type="dxa"/>
          </w:tcPr>
          <w:p w14:paraId="54B179A7" w14:textId="77777777" w:rsidR="002D3A69" w:rsidRPr="00296441" w:rsidRDefault="002D3A69" w:rsidP="00F75DE6">
            <w:pPr>
              <w:rPr>
                <w:rFonts w:ascii="Kyrghyz Times" w:hAnsi="Kyrghyz Times" w:cs="Arial"/>
                <w:sz w:val="18"/>
                <w:szCs w:val="18"/>
              </w:rPr>
            </w:pPr>
            <w:r w:rsidRPr="00296441">
              <w:rPr>
                <w:rFonts w:ascii="Kyrghyz Times" w:hAnsi="Kyrghyz Times" w:cs="Arial"/>
                <w:sz w:val="18"/>
                <w:szCs w:val="18"/>
              </w:rPr>
              <w:t>Чуйков Н.</w:t>
            </w:r>
          </w:p>
        </w:tc>
      </w:tr>
      <w:tr w:rsidR="002D3A69" w:rsidRPr="000F6FCF" w14:paraId="562CC8AB" w14:textId="77777777" w:rsidTr="001A0B24">
        <w:tc>
          <w:tcPr>
            <w:tcW w:w="1985" w:type="dxa"/>
          </w:tcPr>
          <w:p w14:paraId="67DA7F57" w14:textId="77777777" w:rsidR="002D3A69" w:rsidRPr="000F6FCF" w:rsidRDefault="002D3A69">
            <w:pPr>
              <w:ind w:right="-1"/>
              <w:rPr>
                <w:rFonts w:ascii="Kyrghyz Times" w:hAnsi="Kyrghyz Times" w:cs="Arial"/>
                <w:sz w:val="18"/>
                <w:szCs w:val="18"/>
              </w:rPr>
            </w:pPr>
          </w:p>
        </w:tc>
        <w:tc>
          <w:tcPr>
            <w:tcW w:w="432" w:type="dxa"/>
            <w:hideMark/>
          </w:tcPr>
          <w:p w14:paraId="44541295" w14:textId="77777777" w:rsidR="002D3A69" w:rsidRPr="000F6FCF" w:rsidRDefault="002D3A69">
            <w:pPr>
              <w:jc w:val="right"/>
              <w:rPr>
                <w:rFonts w:ascii="Kyrghyz Times" w:hAnsi="Kyrghyz Times" w:cs="Arial"/>
                <w:sz w:val="18"/>
                <w:szCs w:val="18"/>
              </w:rPr>
            </w:pPr>
            <w:r w:rsidRPr="000F6FCF">
              <w:rPr>
                <w:rFonts w:ascii="Kyrghyz Times" w:hAnsi="Kyrghyz Times" w:cs="Arial"/>
                <w:sz w:val="18"/>
                <w:szCs w:val="18"/>
              </w:rPr>
              <w:t>-</w:t>
            </w:r>
          </w:p>
        </w:tc>
        <w:tc>
          <w:tcPr>
            <w:tcW w:w="6237" w:type="dxa"/>
            <w:hideMark/>
          </w:tcPr>
          <w:p w14:paraId="6859C022" w14:textId="77777777" w:rsidR="001A0B24" w:rsidRPr="00296441" w:rsidRDefault="002D3A69" w:rsidP="00B97947">
            <w:pPr>
              <w:rPr>
                <w:rFonts w:ascii="Kyrghyz Times" w:hAnsi="Kyrghyz Times" w:cs="Arial"/>
                <w:sz w:val="18"/>
                <w:szCs w:val="18"/>
              </w:rPr>
            </w:pPr>
            <w:proofErr w:type="spellStart"/>
            <w:r w:rsidRPr="00296441">
              <w:rPr>
                <w:rFonts w:ascii="Kyrghyz Times" w:hAnsi="Kyrghyz Times" w:cs="Arial"/>
                <w:sz w:val="18"/>
                <w:szCs w:val="18"/>
              </w:rPr>
              <w:t>Оросбаев</w:t>
            </w:r>
            <w:proofErr w:type="spellEnd"/>
            <w:r w:rsidR="00285021">
              <w:rPr>
                <w:rFonts w:ascii="Kyrghyz Times" w:hAnsi="Kyrghyz Times" w:cs="Arial"/>
                <w:sz w:val="18"/>
                <w:szCs w:val="18"/>
              </w:rPr>
              <w:t xml:space="preserve"> А.</w:t>
            </w:r>
          </w:p>
        </w:tc>
      </w:tr>
      <w:tr w:rsidR="001A0B24" w:rsidRPr="000F6FCF" w14:paraId="48B2C8CB" w14:textId="77777777" w:rsidTr="001A0B24">
        <w:trPr>
          <w:trHeight w:val="66"/>
        </w:trPr>
        <w:tc>
          <w:tcPr>
            <w:tcW w:w="1985" w:type="dxa"/>
          </w:tcPr>
          <w:p w14:paraId="5DBD5060" w14:textId="77777777" w:rsidR="001A0B24" w:rsidRPr="000F6FCF" w:rsidRDefault="001A0B24">
            <w:pPr>
              <w:ind w:right="-1"/>
              <w:rPr>
                <w:rFonts w:ascii="Kyrghyz Times" w:hAnsi="Kyrghyz Times" w:cs="Arial"/>
                <w:sz w:val="18"/>
                <w:szCs w:val="18"/>
              </w:rPr>
            </w:pPr>
          </w:p>
        </w:tc>
        <w:tc>
          <w:tcPr>
            <w:tcW w:w="432" w:type="dxa"/>
          </w:tcPr>
          <w:p w14:paraId="42C14D3D" w14:textId="77777777" w:rsidR="001A0B24" w:rsidRPr="001A0B24" w:rsidRDefault="001A0B24">
            <w:pPr>
              <w:jc w:val="right"/>
              <w:rPr>
                <w:rFonts w:ascii="Kyrghyz Times" w:hAnsi="Kyrghyz Times" w:cs="Arial"/>
                <w:sz w:val="18"/>
                <w:szCs w:val="18"/>
                <w:lang w:val="ky-KG"/>
              </w:rPr>
            </w:pPr>
            <w:r>
              <w:rPr>
                <w:rFonts w:ascii="Kyrghyz Times" w:hAnsi="Kyrghyz Times" w:cs="Arial"/>
                <w:sz w:val="18"/>
                <w:szCs w:val="18"/>
                <w:lang w:val="ky-KG"/>
              </w:rPr>
              <w:t>-</w:t>
            </w:r>
          </w:p>
        </w:tc>
        <w:tc>
          <w:tcPr>
            <w:tcW w:w="6237" w:type="dxa"/>
          </w:tcPr>
          <w:p w14:paraId="0CBCF940" w14:textId="77777777" w:rsidR="001A0B24" w:rsidRPr="001A0B24" w:rsidRDefault="00F85F61" w:rsidP="00F75DE6">
            <w:pPr>
              <w:rPr>
                <w:rFonts w:ascii="Kyrghyz Times" w:hAnsi="Kyrghyz Times" w:cs="Arial"/>
                <w:sz w:val="18"/>
                <w:szCs w:val="18"/>
                <w:lang w:val="ky-KG"/>
              </w:rPr>
            </w:pPr>
            <w:proofErr w:type="spellStart"/>
            <w:r>
              <w:rPr>
                <w:rFonts w:ascii="Kyrghyz Times" w:hAnsi="Kyrghyz Times" w:cs="Arial"/>
                <w:sz w:val="18"/>
                <w:szCs w:val="18"/>
              </w:rPr>
              <w:t>Шакулов</w:t>
            </w:r>
            <w:proofErr w:type="spellEnd"/>
            <w:r>
              <w:rPr>
                <w:rFonts w:ascii="Kyrghyz Times" w:hAnsi="Kyrghyz Times" w:cs="Arial"/>
                <w:sz w:val="18"/>
                <w:szCs w:val="18"/>
              </w:rPr>
              <w:t xml:space="preserve"> А.</w:t>
            </w:r>
          </w:p>
        </w:tc>
      </w:tr>
      <w:tr w:rsidR="009D33DF" w:rsidRPr="000F6FCF" w14:paraId="29CCE5F1" w14:textId="77777777" w:rsidTr="001A0B24">
        <w:tc>
          <w:tcPr>
            <w:tcW w:w="1985" w:type="dxa"/>
          </w:tcPr>
          <w:p w14:paraId="0DCDE499" w14:textId="77777777" w:rsidR="009D33DF" w:rsidRPr="000F6FCF" w:rsidRDefault="009D33DF">
            <w:pPr>
              <w:ind w:right="-1"/>
              <w:rPr>
                <w:rFonts w:ascii="Kyrghyz Times" w:hAnsi="Kyrghyz Times" w:cs="Arial"/>
                <w:sz w:val="18"/>
                <w:szCs w:val="18"/>
              </w:rPr>
            </w:pPr>
          </w:p>
        </w:tc>
        <w:tc>
          <w:tcPr>
            <w:tcW w:w="432" w:type="dxa"/>
            <w:hideMark/>
          </w:tcPr>
          <w:p w14:paraId="2EC774AF" w14:textId="77777777" w:rsidR="009D33DF" w:rsidRPr="000F6FCF" w:rsidRDefault="009D33DF" w:rsidP="00793CFA">
            <w:pPr>
              <w:jc w:val="right"/>
              <w:rPr>
                <w:rFonts w:ascii="Kyrghyz Times" w:hAnsi="Kyrghyz Times"/>
                <w:sz w:val="18"/>
                <w:szCs w:val="18"/>
              </w:rPr>
            </w:pPr>
            <w:r w:rsidRPr="000F6FCF">
              <w:rPr>
                <w:rFonts w:ascii="Kyrghyz Times" w:hAnsi="Kyrghyz Times"/>
                <w:sz w:val="18"/>
                <w:szCs w:val="18"/>
              </w:rPr>
              <w:t>-</w:t>
            </w:r>
          </w:p>
          <w:p w14:paraId="34D432C5" w14:textId="77777777" w:rsidR="009D33DF" w:rsidRPr="000F6FCF" w:rsidRDefault="009D33DF" w:rsidP="00793CFA">
            <w:pPr>
              <w:jc w:val="right"/>
              <w:rPr>
                <w:rFonts w:ascii="Kyrghyz Times" w:hAnsi="Kyrghyz Times"/>
                <w:sz w:val="18"/>
                <w:szCs w:val="18"/>
              </w:rPr>
            </w:pPr>
            <w:r w:rsidRPr="000F6FCF">
              <w:rPr>
                <w:rFonts w:ascii="Kyrghyz Times" w:hAnsi="Kyrghyz Times"/>
                <w:sz w:val="18"/>
                <w:szCs w:val="18"/>
              </w:rPr>
              <w:t>-</w:t>
            </w:r>
          </w:p>
          <w:p w14:paraId="4BAC7733" w14:textId="77777777" w:rsidR="009D33DF" w:rsidRPr="000F6FCF" w:rsidRDefault="009D33DF" w:rsidP="00793CFA">
            <w:pPr>
              <w:rPr>
                <w:rFonts w:ascii="Kyrghyz Times" w:hAnsi="Kyrghyz Times"/>
                <w:sz w:val="18"/>
                <w:szCs w:val="18"/>
              </w:rPr>
            </w:pPr>
            <w:r w:rsidRPr="000F6FCF">
              <w:rPr>
                <w:rFonts w:ascii="Kyrghyz Times" w:hAnsi="Kyrghyz Times"/>
                <w:sz w:val="18"/>
                <w:szCs w:val="18"/>
              </w:rPr>
              <w:t>-</w:t>
            </w:r>
          </w:p>
        </w:tc>
        <w:tc>
          <w:tcPr>
            <w:tcW w:w="6237" w:type="dxa"/>
            <w:hideMark/>
          </w:tcPr>
          <w:p w14:paraId="3265ABE1" w14:textId="77777777" w:rsidR="009D33DF" w:rsidRPr="00296441" w:rsidRDefault="009D33DF" w:rsidP="00F75DE6">
            <w:pPr>
              <w:ind w:right="-1"/>
              <w:rPr>
                <w:rFonts w:ascii="Kyrghyz Times" w:hAnsi="Kyrghyz Times" w:cs="Arial"/>
                <w:sz w:val="18"/>
                <w:szCs w:val="18"/>
              </w:rPr>
            </w:pPr>
            <w:r w:rsidRPr="00296441">
              <w:rPr>
                <w:rFonts w:ascii="Kyrghyz Times" w:hAnsi="Kyrghyz Times" w:cs="Arial"/>
                <w:sz w:val="18"/>
                <w:szCs w:val="18"/>
              </w:rPr>
              <w:t>Бирюкова В.</w:t>
            </w:r>
          </w:p>
          <w:p w14:paraId="017FB41A" w14:textId="77777777" w:rsidR="009D33DF" w:rsidRPr="00296441" w:rsidRDefault="009D33DF" w:rsidP="00F75DE6">
            <w:pPr>
              <w:ind w:right="-1"/>
              <w:rPr>
                <w:rFonts w:ascii="Kyrghyz Times" w:hAnsi="Kyrghyz Times" w:cs="Arial"/>
                <w:sz w:val="18"/>
                <w:szCs w:val="18"/>
              </w:rPr>
            </w:pPr>
            <w:proofErr w:type="spellStart"/>
            <w:r w:rsidRPr="00296441">
              <w:rPr>
                <w:rFonts w:ascii="Kyrghyz Times" w:hAnsi="Kyrghyz Times" w:cs="Arial"/>
                <w:sz w:val="18"/>
                <w:szCs w:val="18"/>
              </w:rPr>
              <w:t>Турдубаева</w:t>
            </w:r>
            <w:proofErr w:type="spellEnd"/>
            <w:r w:rsidRPr="00296441">
              <w:rPr>
                <w:rFonts w:ascii="Kyrghyz Times" w:hAnsi="Kyrghyz Times" w:cs="Arial"/>
                <w:sz w:val="18"/>
                <w:szCs w:val="18"/>
              </w:rPr>
              <w:t xml:space="preserve"> Ч.</w:t>
            </w:r>
          </w:p>
          <w:p w14:paraId="1B2D095D" w14:textId="77777777" w:rsidR="009D33DF" w:rsidRPr="00296441" w:rsidRDefault="009D33DF" w:rsidP="00F75DE6">
            <w:pPr>
              <w:ind w:right="-1"/>
              <w:rPr>
                <w:rFonts w:ascii="Kyrghyz Times" w:hAnsi="Kyrghyz Times" w:cs="Arial"/>
                <w:sz w:val="18"/>
                <w:szCs w:val="18"/>
              </w:rPr>
            </w:pPr>
            <w:proofErr w:type="spellStart"/>
            <w:r w:rsidRPr="00296441">
              <w:rPr>
                <w:rFonts w:ascii="Kyrghyz Times" w:hAnsi="Kyrghyz Times" w:cs="Arial"/>
                <w:sz w:val="18"/>
                <w:szCs w:val="18"/>
              </w:rPr>
              <w:t>Исенкулова</w:t>
            </w:r>
            <w:proofErr w:type="spellEnd"/>
            <w:r w:rsidRPr="00296441">
              <w:rPr>
                <w:rFonts w:ascii="Kyrghyz Times" w:hAnsi="Kyrghyz Times" w:cs="Arial"/>
                <w:sz w:val="18"/>
                <w:szCs w:val="18"/>
              </w:rPr>
              <w:t xml:space="preserve"> Э.</w:t>
            </w:r>
          </w:p>
        </w:tc>
      </w:tr>
    </w:tbl>
    <w:p w14:paraId="349E1386" w14:textId="77777777" w:rsidR="00C91819" w:rsidRPr="00006A98" w:rsidRDefault="00C91819" w:rsidP="00C91819">
      <w:pPr>
        <w:ind w:right="-1" w:firstLine="708"/>
        <w:jc w:val="both"/>
        <w:rPr>
          <w:rFonts w:ascii="Kyrghyz Times" w:hAnsi="Kyrghyz Times" w:cs="Arial"/>
          <w:sz w:val="18"/>
          <w:szCs w:val="18"/>
        </w:rPr>
      </w:pPr>
      <w:r w:rsidRPr="00006A98">
        <w:rPr>
          <w:rFonts w:ascii="Kyrghyz Times" w:hAnsi="Kyrghyz Times" w:cs="Arial"/>
          <w:sz w:val="18"/>
          <w:szCs w:val="18"/>
        </w:rPr>
        <w:t>Для информации, связанной с этой публикацией, обращайтесь:</w:t>
      </w:r>
    </w:p>
    <w:p w14:paraId="2F5FCA05" w14:textId="77777777" w:rsidR="00C91819" w:rsidRPr="00006A98" w:rsidRDefault="00C91819" w:rsidP="001B5257">
      <w:pPr>
        <w:jc w:val="both"/>
        <w:rPr>
          <w:rFonts w:ascii="Kyrghyz Times" w:hAnsi="Kyrghyz Times" w:cs="Arial"/>
          <w:sz w:val="18"/>
          <w:szCs w:val="18"/>
        </w:rPr>
      </w:pPr>
      <w:r w:rsidRPr="00006A98">
        <w:rPr>
          <w:rFonts w:ascii="Kyrghyz Times" w:hAnsi="Kyrghyz Times" w:cs="Arial"/>
          <w:sz w:val="18"/>
          <w:szCs w:val="18"/>
        </w:rPr>
        <w:t xml:space="preserve">по адресу: </w:t>
      </w:r>
      <w:proofErr w:type="spellStart"/>
      <w:r w:rsidRPr="00006A98">
        <w:rPr>
          <w:rFonts w:ascii="Kyrghyz Times" w:hAnsi="Kyrghyz Times" w:cs="Arial"/>
          <w:sz w:val="18"/>
          <w:szCs w:val="18"/>
        </w:rPr>
        <w:t>г.Бишкек</w:t>
      </w:r>
      <w:proofErr w:type="spellEnd"/>
      <w:r w:rsidRPr="00006A98">
        <w:rPr>
          <w:rFonts w:ascii="Kyrghyz Times" w:hAnsi="Kyrghyz Times" w:cs="Arial"/>
          <w:sz w:val="18"/>
          <w:szCs w:val="18"/>
        </w:rPr>
        <w:t>, ул. Фрунзе, 374, телефон: 996 (312) 32</w:t>
      </w:r>
      <w:r w:rsidR="00D35DB9" w:rsidRPr="00006A98">
        <w:rPr>
          <w:rFonts w:ascii="Kyrghyz Times" w:hAnsi="Kyrghyz Times" w:cs="Arial"/>
          <w:sz w:val="18"/>
          <w:szCs w:val="18"/>
        </w:rPr>
        <w:t>4 918</w:t>
      </w:r>
      <w:r w:rsidRPr="00006A98">
        <w:rPr>
          <w:rFonts w:ascii="Kyrghyz Times" w:hAnsi="Kyrghyz Times" w:cs="Arial"/>
          <w:sz w:val="18"/>
          <w:szCs w:val="18"/>
        </w:rPr>
        <w:t>; факс: 660</w:t>
      </w:r>
      <w:r w:rsidR="00285021" w:rsidRPr="00006A98">
        <w:rPr>
          <w:rFonts w:ascii="Kyrghyz Times" w:hAnsi="Kyrghyz Times" w:cs="Arial"/>
          <w:sz w:val="18"/>
          <w:szCs w:val="18"/>
        </w:rPr>
        <w:t xml:space="preserve"> </w:t>
      </w:r>
      <w:r w:rsidRPr="00006A98">
        <w:rPr>
          <w:rFonts w:ascii="Kyrghyz Times" w:hAnsi="Kyrghyz Times" w:cs="Arial"/>
          <w:sz w:val="18"/>
          <w:szCs w:val="18"/>
        </w:rPr>
        <w:t xml:space="preserve">138; </w:t>
      </w:r>
    </w:p>
    <w:p w14:paraId="08D5E4D8" w14:textId="77777777" w:rsidR="00C91819" w:rsidRPr="00006A98" w:rsidRDefault="00C91819" w:rsidP="001B5257">
      <w:pPr>
        <w:jc w:val="both"/>
        <w:rPr>
          <w:rFonts w:ascii="Kyrghyz Times" w:hAnsi="Kyrghyz Times" w:cs="Arial"/>
          <w:sz w:val="18"/>
          <w:szCs w:val="18"/>
        </w:rPr>
      </w:pPr>
      <w:r w:rsidRPr="00006A98">
        <w:rPr>
          <w:rFonts w:ascii="Kyrghyz Times" w:hAnsi="Kyrghyz Times" w:cs="Arial"/>
          <w:sz w:val="18"/>
          <w:szCs w:val="18"/>
        </w:rPr>
        <w:t xml:space="preserve">интернет: </w:t>
      </w:r>
      <w:hyperlink r:id="rId8" w:history="1">
        <w:r w:rsidRPr="00006A98">
          <w:rPr>
            <w:rStyle w:val="a6"/>
            <w:rFonts w:ascii="Kyrghyz Times" w:hAnsi="Kyrghyz Times" w:cs="Arial"/>
            <w:sz w:val="18"/>
            <w:szCs w:val="18"/>
            <w:lang w:val="en-US"/>
          </w:rPr>
          <w:t>www</w:t>
        </w:r>
        <w:r w:rsidRPr="00006A98">
          <w:rPr>
            <w:rStyle w:val="a6"/>
            <w:rFonts w:ascii="Kyrghyz Times" w:hAnsi="Kyrghyz Times" w:cs="Arial"/>
            <w:sz w:val="18"/>
            <w:szCs w:val="18"/>
          </w:rPr>
          <w:t>.</w:t>
        </w:r>
        <w:r w:rsidRPr="00006A98">
          <w:rPr>
            <w:rStyle w:val="a6"/>
            <w:rFonts w:ascii="Kyrghyz Times" w:hAnsi="Kyrghyz Times" w:cs="Arial"/>
            <w:sz w:val="18"/>
            <w:szCs w:val="18"/>
            <w:lang w:val="en-US"/>
          </w:rPr>
          <w:t>stat</w:t>
        </w:r>
        <w:r w:rsidRPr="00006A98">
          <w:rPr>
            <w:rStyle w:val="a6"/>
            <w:rFonts w:ascii="Kyrghyz Times" w:hAnsi="Kyrghyz Times" w:cs="Arial"/>
            <w:sz w:val="18"/>
            <w:szCs w:val="18"/>
          </w:rPr>
          <w:t>.</w:t>
        </w:r>
        <w:r w:rsidRPr="00006A98">
          <w:rPr>
            <w:rStyle w:val="a6"/>
            <w:rFonts w:ascii="Kyrghyz Times" w:hAnsi="Kyrghyz Times" w:cs="Arial"/>
            <w:sz w:val="18"/>
            <w:szCs w:val="18"/>
            <w:lang w:val="en-US"/>
          </w:rPr>
          <w:t>kg</w:t>
        </w:r>
        <w:r w:rsidRPr="00006A98">
          <w:rPr>
            <w:rStyle w:val="a6"/>
            <w:rFonts w:ascii="Kyrghyz Times" w:hAnsi="Kyrghyz Times" w:cs="Arial"/>
            <w:sz w:val="18"/>
            <w:szCs w:val="18"/>
          </w:rPr>
          <w:t>;</w:t>
        </w:r>
      </w:hyperlink>
      <w:r w:rsidRPr="00006A98">
        <w:rPr>
          <w:rFonts w:ascii="Kyrghyz Times" w:hAnsi="Kyrghyz Times" w:cs="Arial"/>
          <w:sz w:val="18"/>
          <w:szCs w:val="18"/>
        </w:rPr>
        <w:t xml:space="preserve"> e-</w:t>
      </w:r>
      <w:proofErr w:type="spellStart"/>
      <w:r w:rsidRPr="00006A98">
        <w:rPr>
          <w:rFonts w:ascii="Kyrghyz Times" w:hAnsi="Kyrghyz Times" w:cs="Arial"/>
          <w:sz w:val="18"/>
          <w:szCs w:val="18"/>
        </w:rPr>
        <w:t>mail</w:t>
      </w:r>
      <w:proofErr w:type="spellEnd"/>
      <w:r w:rsidRPr="00006A98">
        <w:rPr>
          <w:rFonts w:ascii="Kyrghyz Times" w:hAnsi="Kyrghyz Times" w:cs="Arial"/>
          <w:sz w:val="18"/>
          <w:szCs w:val="18"/>
        </w:rPr>
        <w:t xml:space="preserve">: </w:t>
      </w:r>
      <w:proofErr w:type="spellStart"/>
      <w:r w:rsidRPr="00006A98">
        <w:rPr>
          <w:rFonts w:ascii="Kyrghyz Times" w:hAnsi="Kyrghyz Times" w:cs="Arial"/>
          <w:sz w:val="18"/>
          <w:szCs w:val="18"/>
        </w:rPr>
        <w:t>nsc</w:t>
      </w:r>
      <w:proofErr w:type="spellEnd"/>
      <w:r w:rsidRPr="00006A98">
        <w:rPr>
          <w:rFonts w:ascii="Kyrghyz Times" w:hAnsi="Kyrghyz Times" w:cs="Arial"/>
          <w:sz w:val="18"/>
          <w:szCs w:val="18"/>
        </w:rPr>
        <w:t>_</w:t>
      </w:r>
      <w:r w:rsidRPr="00006A98">
        <w:rPr>
          <w:rFonts w:ascii="Kyrghyz Times" w:hAnsi="Kyrghyz Times" w:cs="Arial"/>
          <w:sz w:val="18"/>
          <w:szCs w:val="18"/>
          <w:lang w:val="en-US"/>
        </w:rPr>
        <w:t>mail</w:t>
      </w:r>
      <w:r w:rsidRPr="00006A98">
        <w:rPr>
          <w:rFonts w:ascii="Kyrghyz Times" w:hAnsi="Kyrghyz Times" w:cs="Arial"/>
          <w:sz w:val="18"/>
          <w:szCs w:val="18"/>
        </w:rPr>
        <w:t>@</w:t>
      </w:r>
      <w:r w:rsidRPr="00006A98">
        <w:rPr>
          <w:rFonts w:ascii="Kyrghyz Times" w:hAnsi="Kyrghyz Times" w:cs="Arial"/>
          <w:sz w:val="18"/>
          <w:szCs w:val="18"/>
          <w:lang w:val="en-US"/>
        </w:rPr>
        <w:t>stat</w:t>
      </w:r>
      <w:r w:rsidRPr="00006A98">
        <w:rPr>
          <w:rFonts w:ascii="Kyrghyz Times" w:hAnsi="Kyrghyz Times" w:cs="Arial"/>
          <w:sz w:val="18"/>
          <w:szCs w:val="18"/>
        </w:rPr>
        <w:t>.</w:t>
      </w:r>
      <w:r w:rsidRPr="00006A98">
        <w:rPr>
          <w:rFonts w:ascii="Kyrghyz Times" w:hAnsi="Kyrghyz Times" w:cs="Arial"/>
          <w:sz w:val="18"/>
          <w:szCs w:val="18"/>
          <w:lang w:val="en-US"/>
        </w:rPr>
        <w:t>kg</w:t>
      </w:r>
      <w:r w:rsidRPr="00006A98">
        <w:rPr>
          <w:rFonts w:ascii="Kyrghyz Times" w:hAnsi="Kyrghyz Times" w:cs="Arial"/>
          <w:sz w:val="18"/>
          <w:szCs w:val="18"/>
        </w:rPr>
        <w:t>.</w:t>
      </w:r>
    </w:p>
    <w:p w14:paraId="10B8E516" w14:textId="77777777" w:rsidR="00C91819" w:rsidRPr="00006A98" w:rsidRDefault="00C91819" w:rsidP="001B5257">
      <w:pPr>
        <w:rPr>
          <w:rFonts w:ascii="Kyrghyz Times" w:hAnsi="Kyrghyz Times" w:cs="Arial"/>
          <w:sz w:val="18"/>
          <w:szCs w:val="18"/>
        </w:rPr>
      </w:pPr>
      <w:r w:rsidRPr="00006A98">
        <w:rPr>
          <w:rFonts w:ascii="Kyrghyz Times" w:hAnsi="Kyrghyz Times" w:cs="Arial"/>
          <w:sz w:val="18"/>
          <w:szCs w:val="18"/>
        </w:rPr>
        <w:t>Национальный статистический комитет Кыргызской Республики</w:t>
      </w:r>
    </w:p>
    <w:p w14:paraId="20393813" w14:textId="77777777" w:rsidR="00C91819" w:rsidRPr="00006A98" w:rsidRDefault="00C91819" w:rsidP="001B5257">
      <w:pPr>
        <w:jc w:val="both"/>
        <w:rPr>
          <w:rFonts w:ascii="Kyrghyz Times" w:hAnsi="Kyrghyz Times" w:cs="Arial"/>
          <w:sz w:val="18"/>
          <w:szCs w:val="18"/>
        </w:rPr>
      </w:pPr>
      <w:r w:rsidRPr="00006A98">
        <w:rPr>
          <w:rFonts w:ascii="Kyrghyz Times" w:hAnsi="Kyrghyz Times" w:cs="Arial"/>
          <w:sz w:val="18"/>
          <w:szCs w:val="18"/>
        </w:rPr>
        <w:t>Отдел статистики потребительского рынка</w:t>
      </w:r>
      <w:r w:rsidR="00D35DB9" w:rsidRPr="00006A98">
        <w:rPr>
          <w:rFonts w:ascii="Kyrghyz Times" w:hAnsi="Kyrghyz Times" w:cs="Arial"/>
          <w:sz w:val="18"/>
          <w:szCs w:val="18"/>
        </w:rPr>
        <w:t>, ИКТ и туризма</w:t>
      </w:r>
      <w:r w:rsidRPr="00006A98">
        <w:rPr>
          <w:rFonts w:ascii="Kyrghyz Times" w:hAnsi="Kyrghyz Times" w:cs="Arial"/>
          <w:sz w:val="18"/>
          <w:szCs w:val="18"/>
        </w:rPr>
        <w:t xml:space="preserve"> Управления статис</w:t>
      </w:r>
      <w:r w:rsidR="00D35DB9" w:rsidRPr="00006A98">
        <w:rPr>
          <w:rFonts w:ascii="Kyrghyz Times" w:hAnsi="Kyrghyz Times" w:cs="Arial"/>
          <w:sz w:val="18"/>
          <w:szCs w:val="18"/>
        </w:rPr>
        <w:t>т</w:t>
      </w:r>
      <w:r w:rsidRPr="00006A98">
        <w:rPr>
          <w:rFonts w:ascii="Kyrghyz Times" w:hAnsi="Kyrghyz Times" w:cs="Arial"/>
          <w:sz w:val="18"/>
          <w:szCs w:val="18"/>
        </w:rPr>
        <w:t>ики торговли</w:t>
      </w:r>
      <w:r w:rsidR="00D35DB9" w:rsidRPr="00006A98">
        <w:rPr>
          <w:rFonts w:ascii="Kyrghyz Times" w:hAnsi="Kyrghyz Times" w:cs="Arial"/>
          <w:sz w:val="18"/>
          <w:szCs w:val="18"/>
        </w:rPr>
        <w:t>, ИКТ и туризма</w:t>
      </w:r>
      <w:r w:rsidRPr="00006A98">
        <w:rPr>
          <w:rFonts w:ascii="Kyrghyz Times" w:hAnsi="Kyrghyz Times" w:cs="Arial"/>
          <w:sz w:val="18"/>
          <w:szCs w:val="18"/>
        </w:rPr>
        <w:t xml:space="preserve">. </w:t>
      </w:r>
    </w:p>
    <w:p w14:paraId="4E290023" w14:textId="41709A1C" w:rsidR="00C91819" w:rsidRPr="00006A98" w:rsidRDefault="00C91819" w:rsidP="001B5257">
      <w:pPr>
        <w:pStyle w:val="a7"/>
        <w:ind w:right="0" w:firstLine="0"/>
        <w:rPr>
          <w:rFonts w:ascii="Kyrghyz Times" w:hAnsi="Kyrghyz Times" w:cs="Arial"/>
          <w:sz w:val="18"/>
          <w:szCs w:val="18"/>
        </w:rPr>
      </w:pPr>
      <w:r w:rsidRPr="00006A98">
        <w:rPr>
          <w:rFonts w:ascii="Kyrghyz Times" w:hAnsi="Kyrghyz Times" w:cs="Arial"/>
          <w:sz w:val="18"/>
          <w:szCs w:val="18"/>
        </w:rPr>
        <w:t>В сборнике «Туризм в Кыргызстане» представлена информация о развитии сферы туризма. Приведены данные об объемах услуг учреждений туризма, занятости в сфере туризма,</w:t>
      </w:r>
      <w:r w:rsidR="00181F04" w:rsidRPr="00006A98">
        <w:rPr>
          <w:rFonts w:ascii="Kyrghyz Times" w:hAnsi="Kyrghyz Times" w:cs="Arial"/>
          <w:sz w:val="18"/>
          <w:szCs w:val="18"/>
          <w:lang w:val="ky-KG"/>
        </w:rPr>
        <w:t xml:space="preserve"> </w:t>
      </w:r>
      <w:r w:rsidRPr="00006A98">
        <w:rPr>
          <w:rFonts w:ascii="Kyrghyz Times" w:hAnsi="Kyrghyz Times" w:cs="Arial"/>
          <w:sz w:val="18"/>
          <w:szCs w:val="18"/>
        </w:rPr>
        <w:t xml:space="preserve">санаторно-курортных и </w:t>
      </w:r>
      <w:r w:rsidR="00681799" w:rsidRPr="00006A98">
        <w:rPr>
          <w:rFonts w:ascii="Kyrghyz Times" w:hAnsi="Kyrghyz Times" w:cs="Arial"/>
          <w:sz w:val="18"/>
          <w:szCs w:val="18"/>
        </w:rPr>
        <w:t>рыночных услуг</w:t>
      </w:r>
      <w:r w:rsidR="000D48DC">
        <w:rPr>
          <w:rFonts w:ascii="Kyrghyz Times" w:hAnsi="Kyrghyz Times" w:cs="Arial"/>
          <w:sz w:val="18"/>
          <w:szCs w:val="18"/>
          <w:lang w:val="ky-KG"/>
        </w:rPr>
        <w:t>ах</w:t>
      </w:r>
      <w:r w:rsidR="00681799" w:rsidRPr="00006A98">
        <w:rPr>
          <w:rFonts w:ascii="Kyrghyz Times" w:hAnsi="Kyrghyz Times" w:cs="Arial"/>
          <w:sz w:val="18"/>
          <w:szCs w:val="18"/>
        </w:rPr>
        <w:t xml:space="preserve"> в сфере туризма</w:t>
      </w:r>
      <w:r w:rsidRPr="00006A98">
        <w:rPr>
          <w:rFonts w:ascii="Kyrghyz Times" w:hAnsi="Kyrghyz Times" w:cs="Arial"/>
          <w:sz w:val="18"/>
          <w:szCs w:val="18"/>
        </w:rPr>
        <w:t xml:space="preserve"> </w:t>
      </w:r>
      <w:r w:rsidR="000D48DC">
        <w:rPr>
          <w:rFonts w:ascii="Kyrghyz Times" w:hAnsi="Kyrghyz Times" w:cs="Arial"/>
          <w:sz w:val="18"/>
          <w:szCs w:val="18"/>
          <w:lang w:val="ky-KG"/>
        </w:rPr>
        <w:t>в</w:t>
      </w:r>
      <w:r w:rsidRPr="00006A98">
        <w:rPr>
          <w:rFonts w:ascii="Kyrghyz Times" w:hAnsi="Kyrghyz Times" w:cs="Arial"/>
          <w:sz w:val="18"/>
          <w:szCs w:val="18"/>
        </w:rPr>
        <w:t xml:space="preserve"> 201</w:t>
      </w:r>
      <w:r w:rsidR="00377EC9" w:rsidRPr="00006A98">
        <w:rPr>
          <w:rFonts w:ascii="Kyrghyz Times" w:hAnsi="Kyrghyz Times" w:cs="Arial"/>
          <w:sz w:val="18"/>
          <w:szCs w:val="18"/>
        </w:rPr>
        <w:t>5</w:t>
      </w:r>
      <w:r w:rsidRPr="00006A98">
        <w:rPr>
          <w:rFonts w:ascii="Kyrghyz Times" w:hAnsi="Kyrghyz Times" w:cs="Arial"/>
          <w:sz w:val="18"/>
          <w:szCs w:val="18"/>
        </w:rPr>
        <w:t>-201</w:t>
      </w:r>
      <w:r w:rsidR="00377EC9" w:rsidRPr="00006A98">
        <w:rPr>
          <w:rFonts w:ascii="Kyrghyz Times" w:hAnsi="Kyrghyz Times" w:cs="Arial"/>
          <w:sz w:val="18"/>
          <w:szCs w:val="18"/>
        </w:rPr>
        <w:t>9</w:t>
      </w:r>
      <w:r w:rsidRPr="00006A98">
        <w:rPr>
          <w:rFonts w:ascii="Kyrghyz Times" w:hAnsi="Kyrghyz Times" w:cs="Arial"/>
          <w:sz w:val="18"/>
          <w:szCs w:val="18"/>
        </w:rPr>
        <w:t>гг.</w:t>
      </w:r>
    </w:p>
    <w:p w14:paraId="15F72EFF" w14:textId="77777777" w:rsidR="00C91819" w:rsidRPr="000F6FCF" w:rsidRDefault="00C91819" w:rsidP="001B5257">
      <w:pPr>
        <w:pStyle w:val="a7"/>
        <w:ind w:right="0" w:firstLine="0"/>
        <w:rPr>
          <w:rFonts w:ascii="Kyrghyz Times" w:hAnsi="Kyrghyz Times" w:cs="Arial"/>
          <w:sz w:val="18"/>
          <w:szCs w:val="18"/>
        </w:rPr>
      </w:pPr>
      <w:r w:rsidRPr="000F6FCF">
        <w:rPr>
          <w:rFonts w:ascii="Kyrghyz Times" w:hAnsi="Kyrghyz Times" w:cs="Arial"/>
          <w:sz w:val="18"/>
          <w:szCs w:val="18"/>
        </w:rPr>
        <w:t xml:space="preserve">В публикацию включено более </w:t>
      </w:r>
      <w:r w:rsidR="006170EF">
        <w:rPr>
          <w:rFonts w:ascii="Kyrghyz Times" w:hAnsi="Kyrghyz Times" w:cs="Arial"/>
          <w:sz w:val="18"/>
          <w:szCs w:val="18"/>
          <w:lang w:val="ky-KG"/>
        </w:rPr>
        <w:t>6</w:t>
      </w:r>
      <w:r w:rsidRPr="000F6FCF">
        <w:rPr>
          <w:rFonts w:ascii="Kyrghyz Times" w:hAnsi="Kyrghyz Times" w:cs="Arial"/>
          <w:sz w:val="18"/>
          <w:szCs w:val="18"/>
        </w:rPr>
        <w:t>0 таблиц, характеризующих развитие туризма в республике,</w:t>
      </w:r>
      <w:r w:rsidR="008B38A6">
        <w:rPr>
          <w:rFonts w:ascii="Kyrghyz Times" w:hAnsi="Kyrghyz Times" w:cs="Arial"/>
          <w:sz w:val="18"/>
          <w:szCs w:val="18"/>
        </w:rPr>
        <w:br/>
      </w:r>
      <w:r w:rsidRPr="000F6FCF">
        <w:rPr>
          <w:rFonts w:ascii="Kyrghyz Times" w:hAnsi="Kyrghyz Times" w:cs="Arial"/>
          <w:sz w:val="18"/>
          <w:szCs w:val="18"/>
        </w:rPr>
        <w:t xml:space="preserve"> а также краткие методологические пояснения к публикуемым показателям.</w:t>
      </w:r>
    </w:p>
    <w:p w14:paraId="46D2BA90" w14:textId="77777777" w:rsidR="00C91819" w:rsidRPr="000F6FCF" w:rsidRDefault="00C91819" w:rsidP="001B5257">
      <w:pPr>
        <w:pStyle w:val="a7"/>
        <w:ind w:right="0" w:firstLine="0"/>
        <w:rPr>
          <w:rFonts w:ascii="Kyrghyz Times" w:hAnsi="Kyrghyz Times" w:cs="Arial"/>
          <w:sz w:val="18"/>
          <w:szCs w:val="18"/>
        </w:rPr>
      </w:pPr>
      <w:r w:rsidRPr="000F6FCF">
        <w:rPr>
          <w:rFonts w:ascii="Kyrghyz Times" w:hAnsi="Kyrghyz Times" w:cs="Arial"/>
          <w:sz w:val="18"/>
          <w:szCs w:val="18"/>
        </w:rPr>
        <w:t>Издание предназначено для широкого круга пользователей.</w:t>
      </w:r>
    </w:p>
    <w:p w14:paraId="1D4BFC8F" w14:textId="77777777" w:rsidR="00C91819" w:rsidRPr="000F6FCF" w:rsidRDefault="00C91819" w:rsidP="001B5257">
      <w:pPr>
        <w:pStyle w:val="a7"/>
        <w:ind w:right="0" w:firstLine="0"/>
        <w:rPr>
          <w:rFonts w:ascii="Kyrghyz Times" w:hAnsi="Kyrghyz Times" w:cs="Arial"/>
          <w:sz w:val="18"/>
          <w:szCs w:val="18"/>
        </w:rPr>
      </w:pPr>
      <w:r w:rsidRPr="000F6FCF">
        <w:rPr>
          <w:rFonts w:ascii="Kyrghyz Times" w:hAnsi="Kyrghyz Times" w:cs="Arial"/>
          <w:sz w:val="18"/>
          <w:szCs w:val="18"/>
        </w:rPr>
        <w:t xml:space="preserve">Издается </w:t>
      </w:r>
      <w:r w:rsidR="00B66302">
        <w:rPr>
          <w:rFonts w:ascii="Kyrghyz Times" w:hAnsi="Kyrghyz Times" w:cs="Arial"/>
          <w:sz w:val="18"/>
          <w:szCs w:val="18"/>
        </w:rPr>
        <w:t>один</w:t>
      </w:r>
      <w:r w:rsidRPr="000F6FCF">
        <w:rPr>
          <w:rFonts w:ascii="Kyrghyz Times" w:hAnsi="Kyrghyz Times" w:cs="Arial"/>
          <w:sz w:val="18"/>
          <w:szCs w:val="18"/>
        </w:rPr>
        <w:t xml:space="preserve"> раз в год. Тираж: </w:t>
      </w:r>
      <w:r w:rsidR="00F85F61">
        <w:rPr>
          <w:rFonts w:ascii="Kyrghyz Times" w:hAnsi="Kyrghyz Times" w:cs="Arial"/>
          <w:sz w:val="18"/>
          <w:szCs w:val="18"/>
          <w:lang w:val="ky-KG"/>
        </w:rPr>
        <w:t>6</w:t>
      </w:r>
      <w:r w:rsidRPr="000F6FCF">
        <w:rPr>
          <w:rFonts w:ascii="Kyrghyz Times" w:hAnsi="Kyrghyz Times" w:cs="Arial"/>
          <w:sz w:val="18"/>
          <w:szCs w:val="18"/>
        </w:rPr>
        <w:t>0 экземпляров.</w:t>
      </w:r>
    </w:p>
    <w:p w14:paraId="0724B00D" w14:textId="7EAC5360" w:rsidR="00C91819" w:rsidRPr="00B66302" w:rsidRDefault="00C91819" w:rsidP="001B5257">
      <w:pPr>
        <w:pStyle w:val="a7"/>
        <w:ind w:right="0" w:firstLine="0"/>
        <w:rPr>
          <w:rFonts w:ascii="Kyrghyz Times" w:hAnsi="Kyrghyz Times" w:cs="Arial"/>
          <w:sz w:val="18"/>
          <w:szCs w:val="18"/>
        </w:rPr>
      </w:pPr>
      <w:r w:rsidRPr="00B66302">
        <w:rPr>
          <w:rFonts w:ascii="Kyrghyz Times" w:hAnsi="Kyrghyz Times" w:cs="Arial"/>
          <w:sz w:val="18"/>
          <w:szCs w:val="18"/>
        </w:rPr>
        <w:t xml:space="preserve">При использовании статистических данных в средствах массовой информации и научных трудах, распространении в информационных сетях, на бумажных, магнитных и иных носителях пользователи обязаны ссылаться на их источник (ст. </w:t>
      </w:r>
      <w:r w:rsidR="000D48DC">
        <w:rPr>
          <w:rFonts w:ascii="Kyrghyz Times" w:hAnsi="Kyrghyz Times" w:cs="Arial"/>
          <w:sz w:val="18"/>
          <w:szCs w:val="18"/>
          <w:lang w:val="ky-KG"/>
        </w:rPr>
        <w:t>30</w:t>
      </w:r>
      <w:r w:rsidRPr="00B66302">
        <w:rPr>
          <w:rFonts w:ascii="Kyrghyz Times" w:hAnsi="Kyrghyz Times" w:cs="Arial"/>
          <w:sz w:val="18"/>
          <w:szCs w:val="18"/>
        </w:rPr>
        <w:t xml:space="preserve"> Закона</w:t>
      </w:r>
      <w:r w:rsidR="00681799">
        <w:rPr>
          <w:rFonts w:ascii="Kyrghyz Times" w:hAnsi="Kyrghyz Times" w:cs="Arial"/>
          <w:sz w:val="18"/>
          <w:szCs w:val="18"/>
        </w:rPr>
        <w:t xml:space="preserve"> Кыргызской Республики</w:t>
      </w:r>
      <w:r w:rsidRPr="00B66302">
        <w:rPr>
          <w:rFonts w:ascii="Kyrghyz Times" w:hAnsi="Kyrghyz Times" w:cs="Arial"/>
          <w:sz w:val="18"/>
          <w:szCs w:val="18"/>
        </w:rPr>
        <w:t xml:space="preserve"> </w:t>
      </w:r>
      <w:r w:rsidR="000D48DC">
        <w:rPr>
          <w:rFonts w:ascii="Kyrghyz Times" w:hAnsi="Kyrghyz Times" w:cs="Arial"/>
          <w:sz w:val="18"/>
          <w:szCs w:val="18"/>
          <w:lang w:val="ky-KG"/>
        </w:rPr>
        <w:t xml:space="preserve">“Об официальной </w:t>
      </w:r>
      <w:r w:rsidRPr="00B66302">
        <w:rPr>
          <w:rFonts w:ascii="Kyrghyz Times" w:hAnsi="Kyrghyz Times" w:cs="Arial"/>
          <w:sz w:val="18"/>
          <w:szCs w:val="18"/>
        </w:rPr>
        <w:t>статистике</w:t>
      </w:r>
      <w:r w:rsidR="000D48DC">
        <w:rPr>
          <w:rFonts w:ascii="Kyrghyz Times" w:hAnsi="Kyrghyz Times" w:cs="Arial"/>
          <w:sz w:val="18"/>
          <w:szCs w:val="18"/>
          <w:lang w:val="ky-KG"/>
        </w:rPr>
        <w:t>”</w:t>
      </w:r>
      <w:r w:rsidR="00681799">
        <w:rPr>
          <w:rFonts w:ascii="Kyrghyz Times" w:hAnsi="Kyrghyz Times" w:cs="Arial"/>
          <w:sz w:val="18"/>
          <w:szCs w:val="18"/>
        </w:rPr>
        <w:t>).</w:t>
      </w:r>
    </w:p>
    <w:p w14:paraId="25829BBF" w14:textId="19CF2F50" w:rsidR="00C91819" w:rsidRPr="000F6FCF" w:rsidRDefault="00C91819" w:rsidP="001B5257">
      <w:pPr>
        <w:pStyle w:val="31"/>
        <w:ind w:firstLine="0"/>
        <w:rPr>
          <w:rFonts w:ascii="Kyrghyz Times" w:hAnsi="Kyrghyz Times" w:cs="Arial"/>
          <w:sz w:val="18"/>
          <w:szCs w:val="18"/>
        </w:rPr>
      </w:pPr>
      <w:r w:rsidRPr="00B66302">
        <w:rPr>
          <w:rFonts w:ascii="Kyrghyz Times" w:hAnsi="Kyrghyz Times" w:cs="Arial"/>
          <w:sz w:val="18"/>
          <w:szCs w:val="18"/>
        </w:rPr>
        <w:t xml:space="preserve">Последний день обновления данных настоящей </w:t>
      </w:r>
      <w:proofErr w:type="gramStart"/>
      <w:r w:rsidRPr="00B66302">
        <w:rPr>
          <w:rFonts w:ascii="Kyrghyz Times" w:hAnsi="Kyrghyz Times" w:cs="Arial"/>
          <w:sz w:val="18"/>
          <w:szCs w:val="18"/>
        </w:rPr>
        <w:t xml:space="preserve">публикации: </w:t>
      </w:r>
      <w:r w:rsidR="00E40B72">
        <w:rPr>
          <w:rFonts w:ascii="Kyrghyz Times" w:hAnsi="Kyrghyz Times" w:cs="Arial"/>
          <w:sz w:val="18"/>
          <w:szCs w:val="18"/>
        </w:rPr>
        <w:t xml:space="preserve">  </w:t>
      </w:r>
      <w:proofErr w:type="gramEnd"/>
      <w:r w:rsidR="00F85F61">
        <w:rPr>
          <w:rFonts w:ascii="Kyrghyz Times" w:hAnsi="Kyrghyz Times" w:cs="Arial"/>
          <w:sz w:val="18"/>
          <w:szCs w:val="18"/>
          <w:lang w:val="ky-KG"/>
        </w:rPr>
        <w:t>-</w:t>
      </w:r>
      <w:r w:rsidR="00E40B72">
        <w:rPr>
          <w:rFonts w:ascii="Kyrghyz Times" w:hAnsi="Kyrghyz Times" w:cs="Arial"/>
          <w:sz w:val="18"/>
          <w:szCs w:val="18"/>
          <w:lang w:val="ky-KG"/>
        </w:rPr>
        <w:t xml:space="preserve"> </w:t>
      </w:r>
      <w:r w:rsidR="00483710" w:rsidRPr="00483710">
        <w:rPr>
          <w:rFonts w:ascii="Kyrghyz Times" w:hAnsi="Kyrghyz Times" w:cs="Arial"/>
          <w:sz w:val="18"/>
          <w:szCs w:val="18"/>
        </w:rPr>
        <w:t>29</w:t>
      </w:r>
      <w:r w:rsidR="00483710">
        <w:rPr>
          <w:rFonts w:ascii="Kyrghyz Times" w:hAnsi="Kyrghyz Times" w:cs="Arial"/>
          <w:sz w:val="18"/>
          <w:szCs w:val="18"/>
        </w:rPr>
        <w:t xml:space="preserve"> июля</w:t>
      </w:r>
      <w:r w:rsidRPr="00B66302">
        <w:rPr>
          <w:rFonts w:ascii="Kyrghyz Times" w:hAnsi="Kyrghyz Times" w:cs="Arial"/>
          <w:sz w:val="18"/>
          <w:szCs w:val="18"/>
        </w:rPr>
        <w:t xml:space="preserve"> 20</w:t>
      </w:r>
      <w:r w:rsidR="000D48DC">
        <w:rPr>
          <w:rFonts w:ascii="Kyrghyz Times" w:hAnsi="Kyrghyz Times" w:cs="Arial"/>
          <w:sz w:val="18"/>
          <w:szCs w:val="18"/>
          <w:lang w:val="ky-KG"/>
        </w:rPr>
        <w:t>20</w:t>
      </w:r>
      <w:r w:rsidRPr="00B66302">
        <w:rPr>
          <w:rFonts w:ascii="Kyrghyz Times" w:hAnsi="Kyrghyz Times" w:cs="Arial"/>
          <w:sz w:val="18"/>
          <w:szCs w:val="18"/>
        </w:rPr>
        <w:t>г.</w:t>
      </w:r>
    </w:p>
    <w:p w14:paraId="1E9DAAA2" w14:textId="77777777" w:rsidR="00C91819" w:rsidRPr="000F6FCF" w:rsidRDefault="00C91819" w:rsidP="001B5257">
      <w:pPr>
        <w:jc w:val="both"/>
        <w:rPr>
          <w:rFonts w:ascii="Kyrghyz Times" w:hAnsi="Kyrghyz Times" w:cs="Arial"/>
          <w:sz w:val="18"/>
          <w:szCs w:val="18"/>
        </w:rPr>
      </w:pPr>
      <w:r w:rsidRPr="000F6FCF">
        <w:rPr>
          <w:rFonts w:ascii="Kyrghyz Times" w:hAnsi="Kyrghyz Times" w:cs="Arial"/>
          <w:sz w:val="18"/>
          <w:szCs w:val="18"/>
        </w:rPr>
        <w:t>В сборнике приняты условные обозначения:</w:t>
      </w:r>
    </w:p>
    <w:tbl>
      <w:tblPr>
        <w:tblW w:w="0" w:type="auto"/>
        <w:tblInd w:w="637" w:type="dxa"/>
        <w:tblLayout w:type="fixed"/>
        <w:tblCellMar>
          <w:left w:w="70" w:type="dxa"/>
          <w:right w:w="70" w:type="dxa"/>
        </w:tblCellMar>
        <w:tblLook w:val="04A0" w:firstRow="1" w:lastRow="0" w:firstColumn="1" w:lastColumn="0" w:noHBand="0" w:noVBand="1"/>
      </w:tblPr>
      <w:tblGrid>
        <w:gridCol w:w="709"/>
        <w:gridCol w:w="7434"/>
      </w:tblGrid>
      <w:tr w:rsidR="00C91819" w:rsidRPr="000F6FCF" w14:paraId="5CBDB4A4" w14:textId="77777777" w:rsidTr="00C91819">
        <w:tc>
          <w:tcPr>
            <w:tcW w:w="709" w:type="dxa"/>
            <w:hideMark/>
          </w:tcPr>
          <w:p w14:paraId="21A7BDD4" w14:textId="77777777" w:rsidR="00C91819" w:rsidRPr="000F6FCF" w:rsidRDefault="00C91819">
            <w:pPr>
              <w:ind w:right="-1"/>
              <w:jc w:val="both"/>
              <w:rPr>
                <w:rFonts w:ascii="Kyrghyz Times" w:hAnsi="Kyrghyz Times" w:cs="Arial"/>
                <w:sz w:val="18"/>
                <w:szCs w:val="18"/>
              </w:rPr>
            </w:pPr>
            <w:r w:rsidRPr="000F6FCF">
              <w:rPr>
                <w:rFonts w:ascii="Kyrghyz Times" w:hAnsi="Kyrghyz Times" w:cs="Arial"/>
                <w:sz w:val="18"/>
                <w:szCs w:val="18"/>
              </w:rPr>
              <w:t>-</w:t>
            </w:r>
          </w:p>
        </w:tc>
        <w:tc>
          <w:tcPr>
            <w:tcW w:w="7434" w:type="dxa"/>
            <w:hideMark/>
          </w:tcPr>
          <w:p w14:paraId="3B2A319A" w14:textId="77777777" w:rsidR="00C91819" w:rsidRPr="000F6FCF" w:rsidRDefault="00C91819">
            <w:pPr>
              <w:ind w:right="-1"/>
              <w:jc w:val="both"/>
              <w:rPr>
                <w:rFonts w:ascii="Kyrghyz Times" w:hAnsi="Kyrghyz Times" w:cs="Arial"/>
                <w:sz w:val="18"/>
                <w:szCs w:val="18"/>
              </w:rPr>
            </w:pPr>
            <w:r w:rsidRPr="000F6FCF">
              <w:rPr>
                <w:rFonts w:ascii="Kyrghyz Times" w:hAnsi="Kyrghyz Times" w:cs="Arial"/>
                <w:sz w:val="18"/>
                <w:szCs w:val="18"/>
              </w:rPr>
              <w:t>явление отсутствует;</w:t>
            </w:r>
          </w:p>
        </w:tc>
      </w:tr>
      <w:tr w:rsidR="00C91819" w:rsidRPr="000F6FCF" w14:paraId="310838FA" w14:textId="77777777" w:rsidTr="00C91819">
        <w:tc>
          <w:tcPr>
            <w:tcW w:w="709" w:type="dxa"/>
            <w:hideMark/>
          </w:tcPr>
          <w:p w14:paraId="74C7CD4B" w14:textId="77777777" w:rsidR="00C91819" w:rsidRPr="000F6FCF" w:rsidRDefault="00C91819">
            <w:pPr>
              <w:ind w:right="-1"/>
              <w:jc w:val="both"/>
              <w:rPr>
                <w:rFonts w:ascii="Kyrghyz Times" w:hAnsi="Kyrghyz Times" w:cs="Arial"/>
                <w:sz w:val="18"/>
                <w:szCs w:val="18"/>
              </w:rPr>
            </w:pPr>
            <w:r w:rsidRPr="000F6FCF">
              <w:rPr>
                <w:rFonts w:ascii="Kyrghyz Times" w:hAnsi="Kyrghyz Times" w:cs="Arial"/>
                <w:sz w:val="18"/>
                <w:szCs w:val="18"/>
              </w:rPr>
              <w:t>...</w:t>
            </w:r>
          </w:p>
        </w:tc>
        <w:tc>
          <w:tcPr>
            <w:tcW w:w="7434" w:type="dxa"/>
            <w:hideMark/>
          </w:tcPr>
          <w:p w14:paraId="301BAEA8" w14:textId="77777777" w:rsidR="00C91819" w:rsidRPr="000F6FCF" w:rsidRDefault="00C91819">
            <w:pPr>
              <w:ind w:right="-1"/>
              <w:jc w:val="both"/>
              <w:rPr>
                <w:rFonts w:ascii="Kyrghyz Times" w:hAnsi="Kyrghyz Times" w:cs="Arial"/>
                <w:sz w:val="18"/>
                <w:szCs w:val="18"/>
              </w:rPr>
            </w:pPr>
            <w:r w:rsidRPr="000F6FCF">
              <w:rPr>
                <w:rFonts w:ascii="Kyrghyz Times" w:hAnsi="Kyrghyz Times" w:cs="Arial"/>
                <w:sz w:val="18"/>
                <w:szCs w:val="18"/>
              </w:rPr>
              <w:t>данных не имеется;</w:t>
            </w:r>
          </w:p>
        </w:tc>
      </w:tr>
      <w:tr w:rsidR="00C91819" w:rsidRPr="000F6FCF" w14:paraId="2F31596A" w14:textId="77777777" w:rsidTr="00C91819">
        <w:tc>
          <w:tcPr>
            <w:tcW w:w="709" w:type="dxa"/>
            <w:hideMark/>
          </w:tcPr>
          <w:p w14:paraId="237E8F69" w14:textId="77777777" w:rsidR="00C91819" w:rsidRPr="000F6FCF" w:rsidRDefault="00C91819">
            <w:pPr>
              <w:ind w:right="-1"/>
              <w:jc w:val="both"/>
              <w:rPr>
                <w:rFonts w:ascii="Kyrghyz Times" w:hAnsi="Kyrghyz Times" w:cs="Arial"/>
                <w:sz w:val="18"/>
                <w:szCs w:val="18"/>
              </w:rPr>
            </w:pPr>
            <w:r w:rsidRPr="000F6FCF">
              <w:rPr>
                <w:rFonts w:ascii="Kyrghyz Times" w:hAnsi="Kyrghyz Times" w:cs="Arial"/>
                <w:sz w:val="18"/>
                <w:szCs w:val="18"/>
              </w:rPr>
              <w:t>0,0</w:t>
            </w:r>
          </w:p>
        </w:tc>
        <w:tc>
          <w:tcPr>
            <w:tcW w:w="7434" w:type="dxa"/>
            <w:hideMark/>
          </w:tcPr>
          <w:p w14:paraId="495078A6" w14:textId="77777777" w:rsidR="00C91819" w:rsidRPr="000F6FCF" w:rsidRDefault="00C91819">
            <w:pPr>
              <w:ind w:right="-1"/>
              <w:jc w:val="both"/>
              <w:rPr>
                <w:rFonts w:ascii="Kyrghyz Times" w:hAnsi="Kyrghyz Times" w:cs="Arial"/>
                <w:sz w:val="18"/>
                <w:szCs w:val="18"/>
              </w:rPr>
            </w:pPr>
            <w:r w:rsidRPr="000F6FCF">
              <w:rPr>
                <w:rFonts w:ascii="Kyrghyz Times" w:hAnsi="Kyrghyz Times" w:cs="Arial"/>
                <w:sz w:val="18"/>
                <w:szCs w:val="18"/>
              </w:rPr>
              <w:t>значение показателя меньше единицы измерения.</w:t>
            </w:r>
          </w:p>
        </w:tc>
      </w:tr>
    </w:tbl>
    <w:p w14:paraId="133FFA92" w14:textId="2EF2C57D" w:rsidR="00C91819" w:rsidRDefault="00C91819" w:rsidP="00C91819">
      <w:pPr>
        <w:pStyle w:val="31"/>
        <w:outlineLvl w:val="0"/>
        <w:rPr>
          <w:rFonts w:ascii="Kyrghyz Times" w:hAnsi="Kyrghyz Times" w:cs="Arial"/>
          <w:sz w:val="18"/>
          <w:szCs w:val="18"/>
        </w:rPr>
      </w:pPr>
      <w:r w:rsidRPr="000F6FCF">
        <w:rPr>
          <w:rFonts w:ascii="Kyrghyz Times" w:hAnsi="Kyrghyz Times" w:cs="Arial"/>
          <w:sz w:val="18"/>
          <w:szCs w:val="18"/>
        </w:rPr>
        <w:t>В отдельных случаях незначительные расхождения итогов от суммы слагаемых объясняются</w:t>
      </w:r>
      <w:r w:rsidR="001B5257">
        <w:rPr>
          <w:rFonts w:ascii="Kyrghyz Times" w:hAnsi="Kyrghyz Times" w:cs="Arial"/>
          <w:sz w:val="18"/>
          <w:szCs w:val="18"/>
        </w:rPr>
        <w:t xml:space="preserve"> </w:t>
      </w:r>
      <w:r w:rsidRPr="000F6FCF">
        <w:rPr>
          <w:rFonts w:ascii="Kyrghyz Times" w:hAnsi="Kyrghyz Times" w:cs="Arial"/>
          <w:sz w:val="18"/>
          <w:szCs w:val="18"/>
        </w:rPr>
        <w:t>округлением данных.</w:t>
      </w:r>
    </w:p>
    <w:p w14:paraId="328F1338" w14:textId="77777777" w:rsidR="00485CBB" w:rsidRPr="00485CBB" w:rsidRDefault="00485CBB" w:rsidP="00C91819">
      <w:pPr>
        <w:pStyle w:val="31"/>
        <w:outlineLvl w:val="0"/>
        <w:rPr>
          <w:rFonts w:ascii="Kyrghyz Times" w:hAnsi="Kyrghyz Times" w:cs="Arial"/>
          <w:sz w:val="18"/>
          <w:szCs w:val="18"/>
          <w:lang w:val="ky-KG"/>
        </w:rPr>
      </w:pPr>
    </w:p>
    <w:p w14:paraId="5582B2BF" w14:textId="71C8E4A4" w:rsidR="0031072B" w:rsidRPr="001B5257" w:rsidRDefault="00900C74" w:rsidP="00900C74">
      <w:pPr>
        <w:spacing w:after="60"/>
        <w:ind w:left="709"/>
        <w:rPr>
          <w:rFonts w:ascii="Kyrghyz Times" w:hAnsi="Kyrghyz Times" w:cs="Arial"/>
          <w:sz w:val="17"/>
          <w:szCs w:val="17"/>
        </w:rPr>
      </w:pPr>
      <w:r w:rsidRPr="00900C74">
        <w:rPr>
          <w:noProof/>
        </w:rPr>
        <w:lastRenderedPageBreak/>
        <w:drawing>
          <wp:inline distT="0" distB="0" distL="0" distR="0" wp14:anchorId="34A72CAF" wp14:editId="7CA9C1D5">
            <wp:extent cx="5774690" cy="92519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4690" cy="9251950"/>
                    </a:xfrm>
                    <a:prstGeom prst="rect">
                      <a:avLst/>
                    </a:prstGeom>
                    <a:noFill/>
                    <a:ln>
                      <a:noFill/>
                    </a:ln>
                  </pic:spPr>
                </pic:pic>
              </a:graphicData>
            </a:graphic>
          </wp:inline>
        </w:drawing>
      </w:r>
      <w:r w:rsidRPr="00900C74">
        <w:rPr>
          <w:b/>
          <w:i/>
          <w:sz w:val="17"/>
          <w:szCs w:val="17"/>
        </w:rPr>
        <w:lastRenderedPageBreak/>
        <w:t xml:space="preserve"> </w:t>
      </w:r>
      <w:r w:rsidRPr="00900C74">
        <w:rPr>
          <w:noProof/>
        </w:rPr>
        <w:drawing>
          <wp:inline distT="0" distB="0" distL="0" distR="0" wp14:anchorId="14A069B8" wp14:editId="2497E214">
            <wp:extent cx="5614035" cy="9251950"/>
            <wp:effectExtent l="0" t="0" r="571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4035" cy="9251950"/>
                    </a:xfrm>
                    <a:prstGeom prst="rect">
                      <a:avLst/>
                    </a:prstGeom>
                    <a:noFill/>
                    <a:ln>
                      <a:noFill/>
                    </a:ln>
                  </pic:spPr>
                </pic:pic>
              </a:graphicData>
            </a:graphic>
          </wp:inline>
        </w:drawing>
      </w:r>
    </w:p>
    <w:p w14:paraId="1210331D" w14:textId="77777777" w:rsidR="00A6341E" w:rsidRDefault="00A6341E" w:rsidP="00A6341E">
      <w:pPr>
        <w:rPr>
          <w:rFonts w:eastAsia="MS Mincho"/>
          <w:lang w:val="ky-KG"/>
        </w:rPr>
      </w:pPr>
    </w:p>
    <w:p w14:paraId="12859E54" w14:textId="77777777" w:rsidR="002A4C3E" w:rsidRDefault="002A4C3E" w:rsidP="00A6341E">
      <w:pPr>
        <w:rPr>
          <w:rFonts w:eastAsia="MS Mincho"/>
          <w:lang w:val="ky-KG"/>
        </w:rPr>
      </w:pPr>
    </w:p>
    <w:p w14:paraId="2B17B83C" w14:textId="77777777" w:rsidR="002A4C3E" w:rsidRPr="002A4C3E" w:rsidRDefault="002A4C3E" w:rsidP="002A4C3E">
      <w:pPr>
        <w:jc w:val="center"/>
        <w:rPr>
          <w:rFonts w:ascii="Cambria" w:eastAsia="MS Mincho" w:hAnsi="Cambria"/>
          <w:b/>
          <w:bCs/>
          <w:i/>
          <w:iCs/>
          <w:sz w:val="28"/>
          <w:szCs w:val="28"/>
          <w:lang w:val="ky-KG"/>
        </w:rPr>
      </w:pPr>
      <w:r>
        <w:rPr>
          <w:rFonts w:ascii="Kyrghyz Times" w:hAnsi="Kyrghyz Times" w:cs="Arial"/>
          <w:b/>
          <w:bCs/>
          <w:i/>
          <w:iCs/>
          <w:sz w:val="28"/>
          <w:szCs w:val="28"/>
          <w:lang w:val="ky-KG"/>
        </w:rPr>
        <w:t>С</w:t>
      </w:r>
      <w:r>
        <w:rPr>
          <w:rFonts w:ascii="Cambria" w:hAnsi="Cambria" w:cs="Arial"/>
          <w:b/>
          <w:bCs/>
          <w:i/>
          <w:iCs/>
          <w:sz w:val="28"/>
          <w:szCs w:val="28"/>
          <w:lang w:val="ky-KG"/>
        </w:rPr>
        <w:t>ӨЗ БАШЫ</w:t>
      </w:r>
    </w:p>
    <w:tbl>
      <w:tblPr>
        <w:tblW w:w="10174" w:type="dxa"/>
        <w:tblLayout w:type="fixed"/>
        <w:tblLook w:val="04A0" w:firstRow="1" w:lastRow="0" w:firstColumn="1" w:lastColumn="0" w:noHBand="0" w:noVBand="1"/>
      </w:tblPr>
      <w:tblGrid>
        <w:gridCol w:w="5495"/>
        <w:gridCol w:w="2554"/>
        <w:gridCol w:w="1698"/>
        <w:gridCol w:w="285"/>
        <w:gridCol w:w="142"/>
      </w:tblGrid>
      <w:tr w:rsidR="006870F3" w14:paraId="7E56B9A7" w14:textId="77777777" w:rsidTr="00AE50D1">
        <w:trPr>
          <w:gridAfter w:val="2"/>
          <w:wAfter w:w="427" w:type="dxa"/>
        </w:trPr>
        <w:tc>
          <w:tcPr>
            <w:tcW w:w="5495" w:type="dxa"/>
          </w:tcPr>
          <w:p w14:paraId="4803A6B8" w14:textId="77777777" w:rsidR="006870F3" w:rsidRPr="00EA3D6B" w:rsidRDefault="006870F3" w:rsidP="001A0B24">
            <w:pPr>
              <w:rPr>
                <w:rFonts w:ascii="Kyrghyz Times" w:hAnsi="Kyrghyz Times"/>
                <w:b/>
                <w:sz w:val="22"/>
                <w:szCs w:val="22"/>
              </w:rPr>
            </w:pPr>
          </w:p>
        </w:tc>
        <w:tc>
          <w:tcPr>
            <w:tcW w:w="2554" w:type="dxa"/>
            <w:vAlign w:val="bottom"/>
          </w:tcPr>
          <w:p w14:paraId="4F1FC147" w14:textId="77777777" w:rsidR="006870F3" w:rsidRPr="00EA3D6B" w:rsidRDefault="006870F3">
            <w:pPr>
              <w:rPr>
                <w:rFonts w:ascii="Arial" w:hAnsi="Arial" w:cs="Arial"/>
                <w:sz w:val="22"/>
              </w:rPr>
            </w:pPr>
          </w:p>
        </w:tc>
        <w:tc>
          <w:tcPr>
            <w:tcW w:w="1698" w:type="dxa"/>
            <w:vAlign w:val="bottom"/>
          </w:tcPr>
          <w:p w14:paraId="104691DE" w14:textId="77777777" w:rsidR="006870F3" w:rsidRPr="00EA3D6B" w:rsidRDefault="006870F3">
            <w:pPr>
              <w:jc w:val="right"/>
              <w:rPr>
                <w:rFonts w:ascii="Arial" w:hAnsi="Arial" w:cs="Arial"/>
                <w:sz w:val="22"/>
              </w:rPr>
            </w:pPr>
          </w:p>
        </w:tc>
      </w:tr>
      <w:tr w:rsidR="00003E6C" w14:paraId="5A02290A" w14:textId="77777777" w:rsidTr="00AE50D1">
        <w:trPr>
          <w:gridAfter w:val="1"/>
          <w:wAfter w:w="142" w:type="dxa"/>
        </w:trPr>
        <w:tc>
          <w:tcPr>
            <w:tcW w:w="10032" w:type="dxa"/>
            <w:gridSpan w:val="4"/>
          </w:tcPr>
          <w:p w14:paraId="601D2ADC" w14:textId="4D240380" w:rsidR="00003E6C" w:rsidRPr="00EA3D6B" w:rsidRDefault="00003E6C" w:rsidP="00EA3D6B">
            <w:pPr>
              <w:tabs>
                <w:tab w:val="left" w:pos="1080"/>
              </w:tabs>
              <w:rPr>
                <w:rFonts w:ascii="Arial" w:hAnsi="Arial" w:cs="Arial"/>
                <w:sz w:val="22"/>
              </w:rPr>
            </w:pPr>
            <w:r w:rsidRPr="00EA3D6B">
              <w:rPr>
                <w:rFonts w:ascii="Arial" w:hAnsi="Arial" w:cs="Arial"/>
                <w:sz w:val="22"/>
              </w:rPr>
              <w:tab/>
            </w:r>
            <w:proofErr w:type="spellStart"/>
            <w:r w:rsidRPr="00EA3D6B">
              <w:rPr>
                <w:rFonts w:ascii="Kyrghyz Times" w:hAnsi="Kyrghyz Times" w:cs="Arial"/>
                <w:sz w:val="24"/>
                <w:szCs w:val="24"/>
              </w:rPr>
              <w:t>Жыйнакта</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бир</w:t>
            </w:r>
            <w:proofErr w:type="spellEnd"/>
            <w:r w:rsidRPr="00EA3D6B">
              <w:rPr>
                <w:rFonts w:ascii="Kyrghyz Times" w:hAnsi="Kyrghyz Times" w:cs="Arial"/>
                <w:sz w:val="24"/>
                <w:szCs w:val="24"/>
              </w:rPr>
              <w:t xml:space="preserve"> катар </w:t>
            </w:r>
            <w:proofErr w:type="spellStart"/>
            <w:r w:rsidRPr="00EA3D6B">
              <w:rPr>
                <w:rFonts w:ascii="Kyrghyz Times" w:hAnsi="Kyrghyz Times" w:cs="Arial"/>
                <w:sz w:val="24"/>
                <w:szCs w:val="24"/>
              </w:rPr>
              <w:t>мур</w:t>
            </w:r>
            <w:r w:rsidR="002B6779">
              <w:rPr>
                <w:rFonts w:ascii="Kyrghyz Times" w:hAnsi="Kyrghyz Times" w:cs="Arial"/>
                <w:sz w:val="24"/>
                <w:szCs w:val="24"/>
              </w:rPr>
              <w:t>дагы</w:t>
            </w:r>
            <w:proofErr w:type="spellEnd"/>
            <w:r w:rsidR="002B6779">
              <w:rPr>
                <w:rFonts w:ascii="Kyrghyz Times" w:hAnsi="Kyrghyz Times" w:cs="Arial"/>
                <w:sz w:val="24"/>
                <w:szCs w:val="24"/>
              </w:rPr>
              <w:t xml:space="preserve"> </w:t>
            </w:r>
            <w:proofErr w:type="spellStart"/>
            <w:r w:rsidR="002B6779">
              <w:rPr>
                <w:rFonts w:ascii="Kyrghyz Times" w:hAnsi="Kyrghyz Times" w:cs="Arial"/>
                <w:sz w:val="24"/>
                <w:szCs w:val="24"/>
              </w:rPr>
              <w:t>жылдарга</w:t>
            </w:r>
            <w:proofErr w:type="spellEnd"/>
            <w:r w:rsidR="002B6779">
              <w:rPr>
                <w:rFonts w:ascii="Kyrghyz Times" w:hAnsi="Kyrghyz Times" w:cs="Arial"/>
                <w:sz w:val="24"/>
                <w:szCs w:val="24"/>
              </w:rPr>
              <w:t xml:space="preserve"> </w:t>
            </w:r>
            <w:proofErr w:type="spellStart"/>
            <w:r w:rsidR="002B6779">
              <w:rPr>
                <w:rFonts w:ascii="Kyrghyz Times" w:hAnsi="Kyrghyz Times" w:cs="Arial"/>
                <w:sz w:val="24"/>
                <w:szCs w:val="24"/>
              </w:rPr>
              <w:t>салыштырмалуу</w:t>
            </w:r>
            <w:proofErr w:type="spellEnd"/>
            <w:r w:rsidR="002B6779">
              <w:rPr>
                <w:rFonts w:ascii="Kyrghyz Times" w:hAnsi="Kyrghyz Times" w:cs="Arial"/>
                <w:sz w:val="24"/>
                <w:szCs w:val="24"/>
              </w:rPr>
              <w:t xml:space="preserve"> 201</w:t>
            </w:r>
            <w:r w:rsidR="003B7310">
              <w:rPr>
                <w:rFonts w:ascii="Kyrghyz Times" w:hAnsi="Kyrghyz Times" w:cs="Arial"/>
                <w:sz w:val="24"/>
                <w:szCs w:val="24"/>
              </w:rPr>
              <w:t>9</w:t>
            </w:r>
            <w:r w:rsidRPr="00EA3D6B">
              <w:rPr>
                <w:rFonts w:ascii="Kyrghyz Times" w:hAnsi="Kyrghyz Times" w:cs="Arial"/>
                <w:sz w:val="24"/>
                <w:szCs w:val="24"/>
              </w:rPr>
              <w:t>-ж. Кыргыз</w:t>
            </w:r>
          </w:p>
        </w:tc>
      </w:tr>
      <w:tr w:rsidR="00003E6C" w14:paraId="421E8F61" w14:textId="77777777" w:rsidTr="00AE50D1">
        <w:trPr>
          <w:gridAfter w:val="1"/>
          <w:wAfter w:w="142" w:type="dxa"/>
        </w:trPr>
        <w:tc>
          <w:tcPr>
            <w:tcW w:w="10032" w:type="dxa"/>
            <w:gridSpan w:val="4"/>
          </w:tcPr>
          <w:p w14:paraId="1FED4CC9" w14:textId="77777777" w:rsidR="00003E6C" w:rsidRPr="00EA3D6B" w:rsidRDefault="00003E6C" w:rsidP="00003E6C">
            <w:pPr>
              <w:pStyle w:val="11"/>
              <w:ind w:right="509"/>
              <w:jc w:val="both"/>
              <w:rPr>
                <w:rFonts w:ascii="Kyrghyz Times" w:hAnsi="Kyrghyz Times" w:cs="Arial"/>
                <w:sz w:val="24"/>
                <w:szCs w:val="24"/>
              </w:rPr>
            </w:pPr>
            <w:proofErr w:type="spellStart"/>
            <w:r w:rsidRPr="00EA3D6B">
              <w:rPr>
                <w:rFonts w:ascii="Kyrghyz Times" w:hAnsi="Kyrghyz Times" w:cs="Arial"/>
                <w:sz w:val="24"/>
                <w:szCs w:val="24"/>
              </w:rPr>
              <w:t>Республикасындагы</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туризмдин</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јнігіші</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жјнінд</w:t>
            </w:r>
            <w:r w:rsidR="00E379F7" w:rsidRPr="00EA3D6B">
              <w:rPr>
                <w:rFonts w:ascii="Kyrghyz Times" w:hAnsi="Kyrghyz Times" w:cs="Arial"/>
                <w:sz w:val="24"/>
                <w:szCs w:val="24"/>
              </w:rPr>
              <w:t>ј</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маалыматтар</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кјрсјтілді</w:t>
            </w:r>
            <w:proofErr w:type="spellEnd"/>
            <w:r w:rsidRPr="00EA3D6B">
              <w:rPr>
                <w:rFonts w:ascii="Kyrghyz Times" w:hAnsi="Kyrghyz Times" w:cs="Arial"/>
                <w:sz w:val="24"/>
                <w:szCs w:val="24"/>
              </w:rPr>
              <w:t>.</w:t>
            </w:r>
          </w:p>
          <w:p w14:paraId="6DA780ED" w14:textId="77777777" w:rsidR="00003E6C" w:rsidRPr="00EA3D6B" w:rsidRDefault="00003E6C" w:rsidP="00003E6C">
            <w:pPr>
              <w:pStyle w:val="11"/>
              <w:ind w:right="33"/>
              <w:jc w:val="both"/>
              <w:rPr>
                <w:rFonts w:ascii="Kyrghyz Times" w:hAnsi="Kyrghyz Times" w:cs="Arial"/>
                <w:sz w:val="24"/>
                <w:szCs w:val="24"/>
              </w:rPr>
            </w:pPr>
            <w:r w:rsidRPr="00EA3D6B">
              <w:rPr>
                <w:rFonts w:ascii="Kyrghyz Times" w:hAnsi="Kyrghyz Times" w:cs="Arial"/>
                <w:sz w:val="24"/>
                <w:szCs w:val="24"/>
              </w:rPr>
              <w:t xml:space="preserve">      </w:t>
            </w:r>
            <w:r w:rsidR="00EA3D6B">
              <w:rPr>
                <w:rFonts w:ascii="Kyrghyz Times" w:hAnsi="Kyrghyz Times" w:cs="Arial"/>
                <w:sz w:val="24"/>
                <w:szCs w:val="24"/>
              </w:rPr>
              <w:t xml:space="preserve">      </w:t>
            </w:r>
            <w:proofErr w:type="spellStart"/>
            <w:r w:rsidRPr="00EA3D6B">
              <w:rPr>
                <w:rFonts w:ascii="Kyrghyz Times" w:hAnsi="Kyrghyz Times" w:cs="Arial"/>
                <w:sz w:val="24"/>
                <w:szCs w:val="24"/>
              </w:rPr>
              <w:t>Бул</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басылмада</w:t>
            </w:r>
            <w:proofErr w:type="spellEnd"/>
            <w:r w:rsidR="00A36A24">
              <w:rPr>
                <w:rFonts w:ascii="Kyrghyz Times" w:hAnsi="Kyrghyz Times" w:cs="Arial"/>
                <w:sz w:val="24"/>
                <w:szCs w:val="24"/>
                <w:lang w:val="ky-KG"/>
              </w:rPr>
              <w:t xml:space="preserve"> </w:t>
            </w:r>
            <w:proofErr w:type="spellStart"/>
            <w:r w:rsidRPr="00EA3D6B">
              <w:rPr>
                <w:rFonts w:ascii="Kyrghyz Times" w:hAnsi="Kyrghyz Times" w:cs="Arial"/>
                <w:sz w:val="24"/>
                <w:szCs w:val="24"/>
              </w:rPr>
              <w:t>туристтерди</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жайгаштыруу</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каражаттары</w:t>
            </w:r>
            <w:proofErr w:type="spellEnd"/>
            <w:r w:rsidRPr="00EA3D6B">
              <w:rPr>
                <w:rFonts w:ascii="Kyrghyz Times" w:hAnsi="Kyrghyz Times" w:cs="Arial"/>
                <w:sz w:val="24"/>
                <w:szCs w:val="24"/>
              </w:rPr>
              <w:t>,</w:t>
            </w:r>
            <w:r w:rsidR="00AC14E6">
              <w:rPr>
                <w:rFonts w:ascii="Kyrghyz Times" w:hAnsi="Kyrghyz Times" w:cs="Arial"/>
                <w:sz w:val="24"/>
                <w:szCs w:val="24"/>
                <w:lang w:val="ky-KG"/>
              </w:rPr>
              <w:t xml:space="preserve"> кел</w:t>
            </w:r>
            <w:r w:rsidR="00AC14E6">
              <w:rPr>
                <w:rFonts w:ascii="Cambria" w:hAnsi="Cambria" w:cs="Arial"/>
                <w:sz w:val="24"/>
                <w:szCs w:val="24"/>
                <w:lang w:val="ky-KG"/>
              </w:rPr>
              <w:t>үүчүлөр</w:t>
            </w:r>
            <w:r w:rsidR="00F66E4D">
              <w:rPr>
                <w:rFonts w:ascii="Cambria" w:hAnsi="Cambria" w:cs="Arial"/>
                <w:sz w:val="24"/>
                <w:szCs w:val="24"/>
                <w:lang w:val="ky-KG"/>
              </w:rPr>
              <w:t xml:space="preserve">, </w:t>
            </w:r>
            <w:proofErr w:type="spellStart"/>
            <w:r w:rsidRPr="00EA3D6B">
              <w:rPr>
                <w:rFonts w:ascii="Kyrghyz Times" w:hAnsi="Kyrghyz Times" w:cs="Arial"/>
                <w:sz w:val="24"/>
                <w:szCs w:val="24"/>
              </w:rPr>
              <w:t>туристтик</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ресурстар</w:t>
            </w:r>
            <w:proofErr w:type="spellEnd"/>
            <w:r w:rsidRPr="00EA3D6B">
              <w:rPr>
                <w:rFonts w:ascii="Kyrghyz Times" w:hAnsi="Kyrghyz Times" w:cs="Arial"/>
                <w:sz w:val="24"/>
                <w:szCs w:val="24"/>
              </w:rPr>
              <w:t xml:space="preserve">, туризм </w:t>
            </w:r>
            <w:proofErr w:type="spellStart"/>
            <w:r w:rsidRPr="00EA3D6B">
              <w:rPr>
                <w:rFonts w:ascii="Kyrghyz Times" w:hAnsi="Kyrghyz Times" w:cs="Arial"/>
                <w:sz w:val="24"/>
                <w:szCs w:val="24"/>
              </w:rPr>
              <w:t>ічін</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товарларды</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јндіріі</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жана</w:t>
            </w:r>
            <w:proofErr w:type="spellEnd"/>
            <w:r w:rsidRPr="00EA3D6B">
              <w:rPr>
                <w:rFonts w:ascii="Kyrghyz Times" w:hAnsi="Kyrghyz Times" w:cs="Arial"/>
                <w:sz w:val="24"/>
                <w:szCs w:val="24"/>
              </w:rPr>
              <w:t xml:space="preserve"> туризм </w:t>
            </w:r>
            <w:proofErr w:type="spellStart"/>
            <w:r w:rsidRPr="00EA3D6B">
              <w:rPr>
                <w:rFonts w:ascii="Kyrghyz Times" w:hAnsi="Kyrghyz Times" w:cs="Arial"/>
                <w:sz w:val="24"/>
                <w:szCs w:val="24"/>
              </w:rPr>
              <w:t>чјйрјсіндјгі</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кызмат</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кјрсјтіілјрдін</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кјлјмі</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ушул</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кызмат</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кјрсјтіілјрдін</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баалары</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тарифтери</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инвестициялар</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ж.б</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жјн</w:t>
            </w:r>
            <w:r w:rsidR="00E379F7" w:rsidRPr="00EA3D6B">
              <w:rPr>
                <w:rFonts w:ascii="Kyrghyz Times" w:hAnsi="Kyrghyz Times" w:cs="Arial"/>
                <w:sz w:val="24"/>
                <w:szCs w:val="24"/>
              </w:rPr>
              <w:t>і</w:t>
            </w:r>
            <w:r w:rsidRPr="00EA3D6B">
              <w:rPr>
                <w:rFonts w:ascii="Kyrghyz Times" w:hAnsi="Kyrghyz Times" w:cs="Arial"/>
                <w:sz w:val="24"/>
                <w:szCs w:val="24"/>
              </w:rPr>
              <w:t>нд</w:t>
            </w:r>
            <w:r w:rsidR="00E379F7" w:rsidRPr="00EA3D6B">
              <w:rPr>
                <w:rFonts w:ascii="Kyrghyz Times" w:hAnsi="Kyrghyz Times" w:cs="Arial"/>
                <w:sz w:val="24"/>
                <w:szCs w:val="24"/>
              </w:rPr>
              <w:t>ј</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маалымат</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камтылды</w:t>
            </w:r>
            <w:proofErr w:type="spellEnd"/>
            <w:r w:rsidRPr="00EA3D6B">
              <w:rPr>
                <w:rFonts w:ascii="Kyrghyz Times" w:hAnsi="Kyrghyz Times" w:cs="Arial"/>
                <w:sz w:val="24"/>
                <w:szCs w:val="24"/>
              </w:rPr>
              <w:t>.</w:t>
            </w:r>
          </w:p>
          <w:p w14:paraId="4E09EFFE" w14:textId="308FBC5F" w:rsidR="00003E6C" w:rsidRPr="00EA3D6B" w:rsidRDefault="00003E6C" w:rsidP="00003E6C">
            <w:pPr>
              <w:pStyle w:val="11"/>
              <w:jc w:val="both"/>
              <w:rPr>
                <w:rFonts w:ascii="Kyrghyz Times" w:hAnsi="Kyrghyz Times" w:cs="Arial"/>
                <w:sz w:val="24"/>
                <w:szCs w:val="24"/>
              </w:rPr>
            </w:pPr>
            <w:r w:rsidRPr="00EA3D6B">
              <w:rPr>
                <w:rFonts w:ascii="Kyrghyz Times" w:hAnsi="Kyrghyz Times" w:cs="Arial"/>
                <w:sz w:val="24"/>
                <w:szCs w:val="24"/>
              </w:rPr>
              <w:t xml:space="preserve">      </w:t>
            </w:r>
            <w:r w:rsidR="00EA3D6B">
              <w:rPr>
                <w:rFonts w:ascii="Kyrghyz Times" w:hAnsi="Kyrghyz Times" w:cs="Arial"/>
                <w:sz w:val="24"/>
                <w:szCs w:val="24"/>
              </w:rPr>
              <w:t xml:space="preserve">     </w:t>
            </w:r>
            <w:proofErr w:type="spellStart"/>
            <w:r w:rsidRPr="00EA3D6B">
              <w:rPr>
                <w:rFonts w:ascii="Kyrghyz Times" w:hAnsi="Kyrghyz Times" w:cs="Arial"/>
                <w:sz w:val="24"/>
                <w:szCs w:val="24"/>
              </w:rPr>
              <w:t>Жыйнакты</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даярдоо</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учурунда</w:t>
            </w:r>
            <w:proofErr w:type="spellEnd"/>
            <w:r w:rsidRPr="00EA3D6B">
              <w:rPr>
                <w:rFonts w:ascii="Kyrghyz Times" w:hAnsi="Kyrghyz Times" w:cs="Arial"/>
                <w:sz w:val="24"/>
                <w:szCs w:val="24"/>
              </w:rPr>
              <w:t xml:space="preserve"> </w:t>
            </w:r>
            <w:proofErr w:type="spellStart"/>
            <w:r w:rsidR="00A57B70">
              <w:rPr>
                <w:rFonts w:ascii="Kyrghyz Times" w:hAnsi="Kyrghyz Times" w:cs="Arial"/>
                <w:sz w:val="24"/>
                <w:szCs w:val="24"/>
              </w:rPr>
              <w:t>расмий</w:t>
            </w:r>
            <w:proofErr w:type="spellEnd"/>
            <w:r w:rsidRPr="00EA3D6B">
              <w:rPr>
                <w:rFonts w:ascii="Kyrghyz Times" w:hAnsi="Kyrghyz Times" w:cs="Arial"/>
                <w:sz w:val="24"/>
                <w:szCs w:val="24"/>
              </w:rPr>
              <w:t xml:space="preserve"> статистика </w:t>
            </w:r>
            <w:proofErr w:type="spellStart"/>
            <w:r w:rsidRPr="00EA3D6B">
              <w:rPr>
                <w:rFonts w:ascii="Kyrghyz Times" w:hAnsi="Kyrghyz Times" w:cs="Arial"/>
                <w:sz w:val="24"/>
                <w:szCs w:val="24"/>
              </w:rPr>
              <w:t>органдары</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тарабынан</w:t>
            </w:r>
            <w:proofErr w:type="spellEnd"/>
            <w:r w:rsidRPr="00EA3D6B">
              <w:rPr>
                <w:rFonts w:ascii="Kyrghyz Times" w:hAnsi="Kyrghyz Times" w:cs="Arial"/>
                <w:sz w:val="24"/>
                <w:szCs w:val="24"/>
              </w:rPr>
              <w:t xml:space="preserve"> текши </w:t>
            </w:r>
            <w:proofErr w:type="spellStart"/>
            <w:r w:rsidRPr="00EA3D6B">
              <w:rPr>
                <w:rFonts w:ascii="Kyrghyz Times" w:hAnsi="Kyrghyz Times" w:cs="Arial"/>
                <w:sz w:val="24"/>
                <w:szCs w:val="24"/>
              </w:rPr>
              <w:t>жана</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тандалма</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текшеріінін</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негизинде</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юридикалык</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жактардан</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жана</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жеке</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адамдардан</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ошондой</w:t>
            </w:r>
            <w:proofErr w:type="spellEnd"/>
            <w:r w:rsidRPr="00EA3D6B">
              <w:rPr>
                <w:rFonts w:ascii="Kyrghyz Times" w:hAnsi="Kyrghyz Times" w:cs="Arial"/>
                <w:sz w:val="24"/>
                <w:szCs w:val="24"/>
              </w:rPr>
              <w:t xml:space="preserve"> эле </w:t>
            </w:r>
            <w:proofErr w:type="spellStart"/>
            <w:r w:rsidRPr="00EA3D6B">
              <w:rPr>
                <w:rFonts w:ascii="Kyrghyz Times" w:hAnsi="Kyrghyz Times" w:cs="Arial"/>
                <w:sz w:val="24"/>
                <w:szCs w:val="24"/>
              </w:rPr>
              <w:t>администрациялык</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булактардан</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алынган</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маалыматтар</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пайдаланылды</w:t>
            </w:r>
            <w:proofErr w:type="spellEnd"/>
            <w:r w:rsidRPr="00EA3D6B">
              <w:rPr>
                <w:rFonts w:ascii="Kyrghyz Times" w:hAnsi="Kyrghyz Times" w:cs="Arial"/>
                <w:sz w:val="24"/>
                <w:szCs w:val="24"/>
              </w:rPr>
              <w:t>.</w:t>
            </w:r>
          </w:p>
          <w:p w14:paraId="6E48D2B0" w14:textId="77777777" w:rsidR="00003E6C" w:rsidRPr="00EA3D6B" w:rsidRDefault="00003E6C" w:rsidP="00003E6C">
            <w:pPr>
              <w:pStyle w:val="11"/>
              <w:jc w:val="both"/>
              <w:rPr>
                <w:rFonts w:ascii="Kyrghyz Times" w:hAnsi="Kyrghyz Times" w:cs="Arial"/>
                <w:sz w:val="24"/>
                <w:szCs w:val="24"/>
              </w:rPr>
            </w:pPr>
            <w:r w:rsidRPr="00EA3D6B">
              <w:rPr>
                <w:rFonts w:ascii="Kyrghyz Times" w:hAnsi="Kyrghyz Times" w:cs="Arial"/>
                <w:sz w:val="24"/>
                <w:szCs w:val="24"/>
              </w:rPr>
              <w:t xml:space="preserve">      </w:t>
            </w:r>
            <w:r w:rsidR="00EA3D6B">
              <w:rPr>
                <w:rFonts w:ascii="Kyrghyz Times" w:hAnsi="Kyrghyz Times" w:cs="Arial"/>
                <w:sz w:val="24"/>
                <w:szCs w:val="24"/>
              </w:rPr>
              <w:t xml:space="preserve">      </w:t>
            </w:r>
            <w:proofErr w:type="spellStart"/>
            <w:r w:rsidRPr="00EA3D6B">
              <w:rPr>
                <w:rFonts w:ascii="Kyrghyz Times" w:hAnsi="Kyrghyz Times" w:cs="Arial"/>
                <w:sz w:val="24"/>
                <w:szCs w:val="24"/>
              </w:rPr>
              <w:t>Жыйнакта</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ошондой</w:t>
            </w:r>
            <w:proofErr w:type="spellEnd"/>
            <w:r w:rsidRPr="00EA3D6B">
              <w:rPr>
                <w:rFonts w:ascii="Kyrghyz Times" w:hAnsi="Kyrghyz Times" w:cs="Arial"/>
                <w:sz w:val="24"/>
                <w:szCs w:val="24"/>
              </w:rPr>
              <w:t xml:space="preserve"> эле туризм </w:t>
            </w:r>
            <w:proofErr w:type="spellStart"/>
            <w:r w:rsidRPr="00EA3D6B">
              <w:rPr>
                <w:rFonts w:ascii="Kyrghyz Times" w:hAnsi="Kyrghyz Times" w:cs="Arial"/>
                <w:sz w:val="24"/>
                <w:szCs w:val="24"/>
              </w:rPr>
              <w:t>статистикасы</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маселелери</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боюнча</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кыскача</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методологиялык</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тішіндірмјлјр</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кјрсјтілді</w:t>
            </w:r>
            <w:proofErr w:type="spellEnd"/>
            <w:r w:rsidRPr="00EA3D6B">
              <w:rPr>
                <w:rFonts w:ascii="Kyrghyz Times" w:hAnsi="Kyrghyz Times" w:cs="Arial"/>
                <w:sz w:val="24"/>
                <w:szCs w:val="24"/>
              </w:rPr>
              <w:t>.</w:t>
            </w:r>
          </w:p>
          <w:p w14:paraId="7AC7ADF5" w14:textId="19DA9042" w:rsidR="00003E6C" w:rsidRPr="00EA3D6B" w:rsidRDefault="00003E6C" w:rsidP="00003E6C">
            <w:pPr>
              <w:pStyle w:val="11"/>
              <w:jc w:val="both"/>
              <w:rPr>
                <w:rFonts w:ascii="Kyrghyz Times" w:hAnsi="Kyrghyz Times" w:cs="Arial"/>
                <w:sz w:val="24"/>
                <w:szCs w:val="24"/>
              </w:rPr>
            </w:pPr>
            <w:r w:rsidRPr="00EA3D6B">
              <w:rPr>
                <w:rFonts w:ascii="Kyrghyz Times" w:hAnsi="Kyrghyz Times" w:cs="Arial"/>
                <w:sz w:val="24"/>
                <w:szCs w:val="24"/>
              </w:rPr>
              <w:t xml:space="preserve">     </w:t>
            </w:r>
            <w:r w:rsidR="00EA3D6B">
              <w:rPr>
                <w:rFonts w:ascii="Kyrghyz Times" w:hAnsi="Kyrghyz Times" w:cs="Arial"/>
                <w:sz w:val="24"/>
                <w:szCs w:val="24"/>
              </w:rPr>
              <w:t xml:space="preserve">     </w:t>
            </w:r>
            <w:r w:rsidR="002B6779">
              <w:rPr>
                <w:rFonts w:ascii="Kyrghyz Times" w:hAnsi="Kyrghyz Times" w:cs="Arial"/>
                <w:sz w:val="24"/>
                <w:szCs w:val="24"/>
              </w:rPr>
              <w:t xml:space="preserve"> 201</w:t>
            </w:r>
            <w:r w:rsidR="003B7310">
              <w:rPr>
                <w:rFonts w:ascii="Kyrghyz Times" w:hAnsi="Kyrghyz Times" w:cs="Arial"/>
                <w:sz w:val="24"/>
                <w:szCs w:val="24"/>
              </w:rPr>
              <w:t>9</w:t>
            </w:r>
            <w:r w:rsidRPr="00EA3D6B">
              <w:rPr>
                <w:rFonts w:ascii="Kyrghyz Times" w:hAnsi="Kyrghyz Times" w:cs="Arial"/>
                <w:sz w:val="24"/>
                <w:szCs w:val="24"/>
              </w:rPr>
              <w:t xml:space="preserve">-жылдын </w:t>
            </w:r>
            <w:proofErr w:type="spellStart"/>
            <w:r w:rsidRPr="00EA3D6B">
              <w:rPr>
                <w:rFonts w:ascii="Kyrghyz Times" w:hAnsi="Kyrghyz Times" w:cs="Arial"/>
                <w:sz w:val="24"/>
                <w:szCs w:val="24"/>
              </w:rPr>
              <w:t>маалыматтары</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айрым</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учурларда</w:t>
            </w:r>
            <w:proofErr w:type="spellEnd"/>
            <w:r w:rsidRPr="00EA3D6B">
              <w:rPr>
                <w:rFonts w:ascii="Kyrghyz Times" w:hAnsi="Kyrghyz Times" w:cs="Arial"/>
                <w:sz w:val="24"/>
                <w:szCs w:val="24"/>
              </w:rPr>
              <w:t xml:space="preserve"> </w:t>
            </w:r>
            <w:proofErr w:type="spellStart"/>
            <w:r w:rsidRPr="00EA3D6B">
              <w:rPr>
                <w:rFonts w:ascii="Kyrghyz Times" w:hAnsi="Kyrghyz Times" w:cs="Arial"/>
                <w:sz w:val="24"/>
                <w:szCs w:val="24"/>
              </w:rPr>
              <w:t>алдын</w:t>
            </w:r>
            <w:proofErr w:type="spellEnd"/>
            <w:r w:rsidRPr="00EA3D6B">
              <w:rPr>
                <w:rFonts w:ascii="Kyrghyz Times" w:hAnsi="Kyrghyz Times" w:cs="Arial"/>
                <w:sz w:val="24"/>
                <w:szCs w:val="24"/>
              </w:rPr>
              <w:t xml:space="preserve"> ала </w:t>
            </w:r>
            <w:proofErr w:type="spellStart"/>
            <w:r w:rsidRPr="00EA3D6B">
              <w:rPr>
                <w:rFonts w:ascii="Kyrghyz Times" w:hAnsi="Kyrghyz Times" w:cs="Arial"/>
                <w:sz w:val="24"/>
                <w:szCs w:val="24"/>
              </w:rPr>
              <w:t>берилди</w:t>
            </w:r>
            <w:proofErr w:type="spellEnd"/>
            <w:r w:rsidRPr="00EA3D6B">
              <w:rPr>
                <w:rFonts w:ascii="Kyrghyz Times" w:hAnsi="Kyrghyz Times" w:cs="Arial"/>
                <w:sz w:val="24"/>
                <w:szCs w:val="24"/>
              </w:rPr>
              <w:t>.</w:t>
            </w:r>
          </w:p>
          <w:p w14:paraId="5969924E" w14:textId="77777777" w:rsidR="00003E6C" w:rsidRPr="00EA3D6B" w:rsidRDefault="00003E6C" w:rsidP="00003E6C">
            <w:pPr>
              <w:rPr>
                <w:rFonts w:ascii="Arial" w:hAnsi="Arial" w:cs="Arial"/>
                <w:sz w:val="22"/>
              </w:rPr>
            </w:pPr>
          </w:p>
        </w:tc>
      </w:tr>
      <w:tr w:rsidR="006870F3" w14:paraId="3034A434" w14:textId="77777777" w:rsidTr="00AE50D1">
        <w:trPr>
          <w:gridAfter w:val="2"/>
          <w:wAfter w:w="427" w:type="dxa"/>
        </w:trPr>
        <w:tc>
          <w:tcPr>
            <w:tcW w:w="9747" w:type="dxa"/>
            <w:gridSpan w:val="3"/>
          </w:tcPr>
          <w:p w14:paraId="296F5C4C" w14:textId="77777777" w:rsidR="006870F3" w:rsidRDefault="006870F3" w:rsidP="006870F3">
            <w:pPr>
              <w:pStyle w:val="11"/>
              <w:ind w:right="509"/>
              <w:rPr>
                <w:rFonts w:ascii="Arial" w:hAnsi="Arial" w:cs="Arial"/>
                <w:sz w:val="22"/>
              </w:rPr>
            </w:pPr>
          </w:p>
        </w:tc>
      </w:tr>
      <w:tr w:rsidR="00E91471" w14:paraId="14D38AD3" w14:textId="77777777" w:rsidTr="00AE50D1">
        <w:trPr>
          <w:gridAfter w:val="2"/>
          <w:wAfter w:w="427" w:type="dxa"/>
        </w:trPr>
        <w:tc>
          <w:tcPr>
            <w:tcW w:w="9747" w:type="dxa"/>
            <w:gridSpan w:val="3"/>
          </w:tcPr>
          <w:p w14:paraId="6E8C3B80" w14:textId="77777777" w:rsidR="00E91471" w:rsidRPr="00C041C6" w:rsidRDefault="00F31A9B" w:rsidP="006870F3">
            <w:pPr>
              <w:pStyle w:val="11"/>
              <w:ind w:right="509"/>
              <w:rPr>
                <w:rFonts w:ascii="Arial" w:hAnsi="Arial" w:cs="Arial"/>
                <w:b/>
                <w:i/>
                <w:sz w:val="23"/>
                <w:szCs w:val="23"/>
              </w:rPr>
            </w:pPr>
            <w:r w:rsidRPr="00C041C6">
              <w:rPr>
                <w:rFonts w:ascii="Arial" w:hAnsi="Arial" w:cs="Arial"/>
                <w:b/>
                <w:i/>
                <w:sz w:val="23"/>
                <w:szCs w:val="23"/>
              </w:rPr>
              <w:t>ПРЕДИСЛОВИЕ</w:t>
            </w:r>
          </w:p>
        </w:tc>
      </w:tr>
      <w:tr w:rsidR="006870F3" w14:paraId="3303C9DE" w14:textId="77777777" w:rsidTr="00AE50D1">
        <w:trPr>
          <w:gridAfter w:val="2"/>
          <w:wAfter w:w="427" w:type="dxa"/>
        </w:trPr>
        <w:tc>
          <w:tcPr>
            <w:tcW w:w="5495" w:type="dxa"/>
          </w:tcPr>
          <w:p w14:paraId="128174BB" w14:textId="77777777" w:rsidR="006870F3" w:rsidRPr="0084196A" w:rsidRDefault="006870F3" w:rsidP="00365742">
            <w:pPr>
              <w:jc w:val="both"/>
              <w:rPr>
                <w:rFonts w:ascii="Kyrghyz Times" w:hAnsi="Kyrghyz Times"/>
                <w:b/>
                <w:sz w:val="22"/>
                <w:szCs w:val="22"/>
              </w:rPr>
            </w:pPr>
          </w:p>
        </w:tc>
        <w:tc>
          <w:tcPr>
            <w:tcW w:w="2554" w:type="dxa"/>
            <w:vAlign w:val="bottom"/>
          </w:tcPr>
          <w:p w14:paraId="0B67E6A1" w14:textId="77777777" w:rsidR="006870F3" w:rsidRPr="0084196A" w:rsidRDefault="006870F3">
            <w:pPr>
              <w:rPr>
                <w:rFonts w:ascii="Arial" w:hAnsi="Arial" w:cs="Arial"/>
                <w:sz w:val="22"/>
              </w:rPr>
            </w:pPr>
          </w:p>
        </w:tc>
        <w:tc>
          <w:tcPr>
            <w:tcW w:w="1698" w:type="dxa"/>
            <w:vAlign w:val="bottom"/>
          </w:tcPr>
          <w:p w14:paraId="2C0766E9" w14:textId="77777777" w:rsidR="006870F3" w:rsidRPr="0084196A" w:rsidRDefault="006870F3">
            <w:pPr>
              <w:jc w:val="right"/>
              <w:rPr>
                <w:rFonts w:ascii="Arial" w:hAnsi="Arial" w:cs="Arial"/>
                <w:sz w:val="22"/>
              </w:rPr>
            </w:pPr>
          </w:p>
        </w:tc>
      </w:tr>
      <w:tr w:rsidR="00003E6C" w14:paraId="231CCACF" w14:textId="77777777" w:rsidTr="00AE50D1">
        <w:tc>
          <w:tcPr>
            <w:tcW w:w="10174" w:type="dxa"/>
            <w:gridSpan w:val="5"/>
          </w:tcPr>
          <w:p w14:paraId="33641F98" w14:textId="653523FC" w:rsidR="00003E6C" w:rsidRPr="00C041C6" w:rsidRDefault="00003E6C" w:rsidP="00BD0275">
            <w:pPr>
              <w:tabs>
                <w:tab w:val="left" w:pos="1140"/>
              </w:tabs>
              <w:jc w:val="both"/>
              <w:rPr>
                <w:rFonts w:ascii="Arial" w:hAnsi="Arial" w:cs="Arial"/>
                <w:sz w:val="23"/>
                <w:szCs w:val="23"/>
              </w:rPr>
            </w:pPr>
            <w:r w:rsidRPr="00C041C6">
              <w:rPr>
                <w:rFonts w:ascii="Arial" w:hAnsi="Arial" w:cs="Arial"/>
                <w:sz w:val="23"/>
                <w:szCs w:val="23"/>
              </w:rPr>
              <w:tab/>
            </w:r>
            <w:r w:rsidRPr="00C041C6">
              <w:rPr>
                <w:rFonts w:ascii="Arial" w:hAnsi="Arial" w:cs="Arial"/>
                <w:i/>
                <w:sz w:val="23"/>
                <w:szCs w:val="23"/>
              </w:rPr>
              <w:t>В сборнике приведены данные о развитии туризма в Кыргызской Республике</w:t>
            </w:r>
            <w:r w:rsidR="00AE50D1">
              <w:rPr>
                <w:rFonts w:ascii="Arial" w:hAnsi="Arial" w:cs="Arial"/>
                <w:i/>
                <w:sz w:val="23"/>
                <w:szCs w:val="23"/>
              </w:rPr>
              <w:br/>
            </w:r>
            <w:r w:rsidR="002B6779">
              <w:rPr>
                <w:rFonts w:ascii="Arial" w:hAnsi="Arial" w:cs="Arial"/>
                <w:i/>
                <w:sz w:val="23"/>
                <w:szCs w:val="23"/>
              </w:rPr>
              <w:t xml:space="preserve"> в 201</w:t>
            </w:r>
            <w:r w:rsidR="003B7310">
              <w:rPr>
                <w:rFonts w:ascii="Arial" w:hAnsi="Arial" w:cs="Arial"/>
                <w:i/>
                <w:sz w:val="23"/>
                <w:szCs w:val="23"/>
              </w:rPr>
              <w:t>9</w:t>
            </w:r>
            <w:r w:rsidRPr="00C041C6">
              <w:rPr>
                <w:rFonts w:ascii="Arial" w:hAnsi="Arial" w:cs="Arial"/>
                <w:i/>
                <w:sz w:val="23"/>
                <w:szCs w:val="23"/>
              </w:rPr>
              <w:t>г</w:t>
            </w:r>
            <w:r w:rsidR="00E83C87">
              <w:rPr>
                <w:rFonts w:ascii="Arial" w:hAnsi="Arial" w:cs="Arial"/>
                <w:i/>
                <w:sz w:val="23"/>
                <w:szCs w:val="23"/>
              </w:rPr>
              <w:t xml:space="preserve">. </w:t>
            </w:r>
            <w:r w:rsidRPr="00C041C6">
              <w:rPr>
                <w:rFonts w:ascii="Arial" w:hAnsi="Arial" w:cs="Arial"/>
                <w:i/>
                <w:sz w:val="23"/>
                <w:szCs w:val="23"/>
              </w:rPr>
              <w:t>в сравнении с рядом предшествующих лет.</w:t>
            </w:r>
          </w:p>
        </w:tc>
      </w:tr>
      <w:tr w:rsidR="006870F3" w14:paraId="2119B456" w14:textId="77777777" w:rsidTr="00AE50D1">
        <w:tc>
          <w:tcPr>
            <w:tcW w:w="10174" w:type="dxa"/>
            <w:gridSpan w:val="5"/>
          </w:tcPr>
          <w:p w14:paraId="229D30B5" w14:textId="77777777" w:rsidR="006870F3" w:rsidRPr="00C041C6" w:rsidRDefault="00391E7E" w:rsidP="00391E7E">
            <w:pPr>
              <w:pStyle w:val="11"/>
              <w:tabs>
                <w:tab w:val="left" w:pos="1134"/>
                <w:tab w:val="left" w:pos="9531"/>
              </w:tabs>
              <w:ind w:right="113"/>
              <w:jc w:val="both"/>
              <w:rPr>
                <w:rFonts w:ascii="Arial" w:hAnsi="Arial" w:cs="Arial"/>
                <w:i/>
                <w:sz w:val="23"/>
                <w:szCs w:val="23"/>
              </w:rPr>
            </w:pPr>
            <w:r>
              <w:rPr>
                <w:rFonts w:ascii="Arial" w:hAnsi="Arial" w:cs="Arial"/>
                <w:i/>
                <w:sz w:val="23"/>
                <w:szCs w:val="23"/>
              </w:rPr>
              <w:t xml:space="preserve">                </w:t>
            </w:r>
            <w:r w:rsidR="006870F3" w:rsidRPr="00C041C6">
              <w:rPr>
                <w:rFonts w:ascii="Arial" w:hAnsi="Arial" w:cs="Arial"/>
                <w:i/>
                <w:sz w:val="23"/>
                <w:szCs w:val="23"/>
              </w:rPr>
              <w:t xml:space="preserve">В нем содержится информация </w:t>
            </w:r>
            <w:r w:rsidR="00A36A24">
              <w:rPr>
                <w:rFonts w:ascii="Arial" w:hAnsi="Arial" w:cs="Arial"/>
                <w:i/>
                <w:sz w:val="23"/>
                <w:szCs w:val="23"/>
                <w:lang w:val="ky-KG"/>
              </w:rPr>
              <w:t>о</w:t>
            </w:r>
            <w:r w:rsidR="006870F3" w:rsidRPr="00C041C6">
              <w:rPr>
                <w:rFonts w:ascii="Arial" w:hAnsi="Arial" w:cs="Arial"/>
                <w:i/>
                <w:sz w:val="23"/>
                <w:szCs w:val="23"/>
              </w:rPr>
              <w:t xml:space="preserve"> </w:t>
            </w:r>
            <w:r w:rsidR="00AC14E6">
              <w:rPr>
                <w:rFonts w:ascii="Arial" w:hAnsi="Arial" w:cs="Arial"/>
                <w:i/>
                <w:sz w:val="23"/>
                <w:szCs w:val="23"/>
                <w:lang w:val="ky-KG"/>
              </w:rPr>
              <w:t>посетител</w:t>
            </w:r>
            <w:r w:rsidR="000B1E4B">
              <w:rPr>
                <w:rFonts w:ascii="Arial" w:hAnsi="Arial" w:cs="Arial"/>
                <w:i/>
                <w:sz w:val="23"/>
                <w:szCs w:val="23"/>
                <w:lang w:val="ky-KG"/>
              </w:rPr>
              <w:t>ях</w:t>
            </w:r>
            <w:r w:rsidR="00AC14E6">
              <w:rPr>
                <w:rFonts w:ascii="Arial" w:hAnsi="Arial" w:cs="Arial"/>
                <w:i/>
                <w:sz w:val="23"/>
                <w:szCs w:val="23"/>
                <w:lang w:val="ky-KG"/>
              </w:rPr>
              <w:t xml:space="preserve">, </w:t>
            </w:r>
            <w:r w:rsidR="006870F3" w:rsidRPr="00C041C6">
              <w:rPr>
                <w:rFonts w:ascii="Arial" w:hAnsi="Arial" w:cs="Arial"/>
                <w:i/>
                <w:sz w:val="23"/>
                <w:szCs w:val="23"/>
              </w:rPr>
              <w:t xml:space="preserve">средствах размещения туристов, туристских ресурсах, производстве товаров для туризма и объеме услуг в сфере туризма, ценах (тарифах) на эти услуги, инвестициях и др. </w:t>
            </w:r>
          </w:p>
          <w:p w14:paraId="03624A80" w14:textId="32C6A4F1" w:rsidR="00391E7E" w:rsidRDefault="00391E7E" w:rsidP="00391E7E">
            <w:pPr>
              <w:pStyle w:val="11"/>
              <w:tabs>
                <w:tab w:val="left" w:pos="9531"/>
              </w:tabs>
              <w:ind w:right="113"/>
              <w:jc w:val="both"/>
              <w:rPr>
                <w:rFonts w:ascii="Arial" w:hAnsi="Arial" w:cs="Arial"/>
                <w:i/>
                <w:sz w:val="23"/>
                <w:szCs w:val="23"/>
              </w:rPr>
            </w:pPr>
            <w:r>
              <w:rPr>
                <w:rFonts w:ascii="Arial" w:hAnsi="Arial" w:cs="Arial"/>
                <w:i/>
                <w:sz w:val="23"/>
                <w:szCs w:val="23"/>
              </w:rPr>
              <w:t xml:space="preserve">                </w:t>
            </w:r>
            <w:r w:rsidR="006870F3" w:rsidRPr="00C041C6">
              <w:rPr>
                <w:rFonts w:ascii="Arial" w:hAnsi="Arial" w:cs="Arial"/>
                <w:i/>
                <w:sz w:val="23"/>
                <w:szCs w:val="23"/>
              </w:rPr>
              <w:t xml:space="preserve">При подготовке сборника использованы данные, полученные органами </w:t>
            </w:r>
            <w:r w:rsidR="00A57B70">
              <w:rPr>
                <w:rFonts w:ascii="Arial" w:hAnsi="Arial" w:cs="Arial"/>
                <w:i/>
                <w:sz w:val="23"/>
                <w:szCs w:val="23"/>
              </w:rPr>
              <w:t>официальной</w:t>
            </w:r>
            <w:r w:rsidR="006870F3" w:rsidRPr="00C041C6">
              <w:rPr>
                <w:rFonts w:ascii="Arial" w:hAnsi="Arial" w:cs="Arial"/>
                <w:i/>
                <w:sz w:val="23"/>
                <w:szCs w:val="23"/>
              </w:rPr>
              <w:t xml:space="preserve"> статистики от юридических и физических лиц на основе сплошных</w:t>
            </w:r>
            <w:r w:rsidR="00AE50D1">
              <w:rPr>
                <w:rFonts w:ascii="Arial" w:hAnsi="Arial" w:cs="Arial"/>
                <w:i/>
                <w:sz w:val="23"/>
                <w:szCs w:val="23"/>
              </w:rPr>
              <w:br/>
            </w:r>
            <w:r w:rsidR="006870F3" w:rsidRPr="00C041C6">
              <w:rPr>
                <w:rFonts w:ascii="Arial" w:hAnsi="Arial" w:cs="Arial"/>
                <w:i/>
                <w:sz w:val="23"/>
                <w:szCs w:val="23"/>
              </w:rPr>
              <w:t xml:space="preserve"> и выборочных обследований, а также данн</w:t>
            </w:r>
            <w:r>
              <w:rPr>
                <w:rFonts w:ascii="Arial" w:hAnsi="Arial" w:cs="Arial"/>
                <w:i/>
                <w:sz w:val="23"/>
                <w:szCs w:val="23"/>
              </w:rPr>
              <w:t xml:space="preserve">ые </w:t>
            </w:r>
            <w:r w:rsidR="00A41056">
              <w:rPr>
                <w:rFonts w:ascii="Arial" w:hAnsi="Arial" w:cs="Arial"/>
                <w:i/>
                <w:sz w:val="23"/>
                <w:szCs w:val="23"/>
                <w:lang w:val="ky-KG"/>
              </w:rPr>
              <w:t xml:space="preserve">из </w:t>
            </w:r>
            <w:r>
              <w:rPr>
                <w:rFonts w:ascii="Arial" w:hAnsi="Arial" w:cs="Arial"/>
                <w:i/>
                <w:sz w:val="23"/>
                <w:szCs w:val="23"/>
              </w:rPr>
              <w:t>административных источников</w:t>
            </w:r>
          </w:p>
          <w:p w14:paraId="6CD0D38F" w14:textId="77777777" w:rsidR="006870F3" w:rsidRPr="00C041C6" w:rsidRDefault="00391E7E" w:rsidP="00391E7E">
            <w:pPr>
              <w:pStyle w:val="11"/>
              <w:tabs>
                <w:tab w:val="left" w:pos="9531"/>
              </w:tabs>
              <w:ind w:right="113"/>
              <w:jc w:val="both"/>
              <w:rPr>
                <w:rFonts w:ascii="Arial" w:hAnsi="Arial" w:cs="Arial"/>
                <w:i/>
                <w:sz w:val="23"/>
                <w:szCs w:val="23"/>
              </w:rPr>
            </w:pPr>
            <w:r>
              <w:rPr>
                <w:rFonts w:ascii="Arial" w:hAnsi="Arial" w:cs="Arial"/>
                <w:i/>
                <w:sz w:val="23"/>
                <w:szCs w:val="23"/>
              </w:rPr>
              <w:t xml:space="preserve">                </w:t>
            </w:r>
            <w:r w:rsidR="006870F3" w:rsidRPr="00C041C6">
              <w:rPr>
                <w:rFonts w:ascii="Arial" w:hAnsi="Arial" w:cs="Arial"/>
                <w:i/>
                <w:sz w:val="23"/>
                <w:szCs w:val="23"/>
              </w:rPr>
              <w:t>В</w:t>
            </w:r>
            <w:r w:rsidR="00AE50D1">
              <w:rPr>
                <w:rFonts w:ascii="Arial" w:hAnsi="Arial" w:cs="Arial"/>
                <w:i/>
                <w:sz w:val="23"/>
                <w:szCs w:val="23"/>
              </w:rPr>
              <w:t xml:space="preserve"> </w:t>
            </w:r>
            <w:r w:rsidR="006870F3" w:rsidRPr="00C041C6">
              <w:rPr>
                <w:rFonts w:ascii="Arial" w:hAnsi="Arial" w:cs="Arial"/>
                <w:i/>
                <w:sz w:val="23"/>
                <w:szCs w:val="23"/>
              </w:rPr>
              <w:t>сборнике приведены краткие методологические пояснения по вопросам статистики туризма.</w:t>
            </w:r>
          </w:p>
          <w:p w14:paraId="22510498" w14:textId="5005987F" w:rsidR="006870F3" w:rsidRPr="00C041C6" w:rsidRDefault="00391E7E" w:rsidP="00391E7E">
            <w:pPr>
              <w:pStyle w:val="11"/>
              <w:tabs>
                <w:tab w:val="left" w:pos="9531"/>
              </w:tabs>
              <w:ind w:right="113"/>
              <w:jc w:val="both"/>
              <w:rPr>
                <w:rFonts w:ascii="Arial" w:hAnsi="Arial" w:cs="Arial"/>
                <w:i/>
                <w:sz w:val="23"/>
                <w:szCs w:val="23"/>
              </w:rPr>
            </w:pPr>
            <w:r>
              <w:rPr>
                <w:rFonts w:ascii="Arial" w:hAnsi="Arial" w:cs="Arial"/>
                <w:i/>
                <w:sz w:val="23"/>
                <w:szCs w:val="23"/>
              </w:rPr>
              <w:t xml:space="preserve">                </w:t>
            </w:r>
            <w:r w:rsidR="002B6779">
              <w:rPr>
                <w:rFonts w:ascii="Arial" w:hAnsi="Arial" w:cs="Arial"/>
                <w:i/>
                <w:sz w:val="23"/>
                <w:szCs w:val="23"/>
              </w:rPr>
              <w:t>Данные за 201</w:t>
            </w:r>
            <w:r w:rsidR="003B7310">
              <w:rPr>
                <w:rFonts w:ascii="Arial" w:hAnsi="Arial" w:cs="Arial"/>
                <w:i/>
                <w:sz w:val="23"/>
                <w:szCs w:val="23"/>
              </w:rPr>
              <w:t>9</w:t>
            </w:r>
            <w:r w:rsidR="006870F3" w:rsidRPr="00C041C6">
              <w:rPr>
                <w:rFonts w:ascii="Arial" w:hAnsi="Arial" w:cs="Arial"/>
                <w:i/>
                <w:sz w:val="23"/>
                <w:szCs w:val="23"/>
              </w:rPr>
              <w:t xml:space="preserve"> год в ряде случаев являются предварительными.</w:t>
            </w:r>
          </w:p>
          <w:p w14:paraId="192A0793" w14:textId="77777777" w:rsidR="006870F3" w:rsidRPr="00C041C6" w:rsidRDefault="006870F3" w:rsidP="00391E7E">
            <w:pPr>
              <w:pStyle w:val="11"/>
              <w:tabs>
                <w:tab w:val="left" w:pos="9531"/>
              </w:tabs>
              <w:ind w:right="113"/>
              <w:jc w:val="both"/>
              <w:rPr>
                <w:rFonts w:ascii="Arial" w:hAnsi="Arial" w:cs="Arial"/>
                <w:i/>
                <w:sz w:val="23"/>
                <w:szCs w:val="23"/>
              </w:rPr>
            </w:pPr>
          </w:p>
          <w:p w14:paraId="7C714965" w14:textId="77777777" w:rsidR="00BE36FC" w:rsidRPr="00C041C6" w:rsidRDefault="00BE36FC" w:rsidP="002A4C3E">
            <w:pPr>
              <w:pStyle w:val="11"/>
              <w:tabs>
                <w:tab w:val="left" w:pos="9531"/>
              </w:tabs>
              <w:ind w:right="113"/>
              <w:rPr>
                <w:rFonts w:ascii="Arial" w:hAnsi="Arial" w:cs="Arial"/>
                <w:b/>
                <w:i/>
                <w:sz w:val="23"/>
                <w:szCs w:val="23"/>
              </w:rPr>
            </w:pPr>
          </w:p>
        </w:tc>
      </w:tr>
      <w:tr w:rsidR="00610DE5" w14:paraId="0273FA66" w14:textId="77777777" w:rsidTr="00AE50D1">
        <w:tc>
          <w:tcPr>
            <w:tcW w:w="10174" w:type="dxa"/>
            <w:gridSpan w:val="5"/>
          </w:tcPr>
          <w:p w14:paraId="7227F878" w14:textId="77777777" w:rsidR="00610DE5" w:rsidRDefault="00610DE5" w:rsidP="00391E7E">
            <w:pPr>
              <w:pStyle w:val="11"/>
              <w:tabs>
                <w:tab w:val="left" w:pos="1134"/>
                <w:tab w:val="left" w:pos="9531"/>
              </w:tabs>
              <w:ind w:right="113"/>
              <w:jc w:val="both"/>
              <w:rPr>
                <w:rFonts w:ascii="Arial" w:hAnsi="Arial" w:cs="Arial"/>
                <w:i/>
                <w:sz w:val="23"/>
                <w:szCs w:val="23"/>
              </w:rPr>
            </w:pPr>
          </w:p>
        </w:tc>
      </w:tr>
    </w:tbl>
    <w:p w14:paraId="3659D6A0" w14:textId="77777777" w:rsidR="002A4C3E" w:rsidRDefault="002A4C3E" w:rsidP="00C91819">
      <w:pPr>
        <w:pStyle w:val="11"/>
        <w:ind w:right="509"/>
        <w:rPr>
          <w:rFonts w:ascii="Kyrghyz Times" w:hAnsi="Kyrghyz Times" w:cs="Arial"/>
          <w:b/>
          <w:sz w:val="22"/>
          <w:szCs w:val="22"/>
        </w:rPr>
      </w:pPr>
    </w:p>
    <w:p w14:paraId="2F8B7B1D" w14:textId="4876181A" w:rsidR="00455F4F" w:rsidRDefault="002A4C3E" w:rsidP="00455F4F">
      <w:pPr>
        <w:pStyle w:val="11"/>
        <w:ind w:right="509"/>
        <w:rPr>
          <w:rFonts w:ascii="Kyrghyz Times" w:hAnsi="Kyrghyz Times" w:cs="Arial"/>
          <w:b/>
          <w:sz w:val="22"/>
          <w:szCs w:val="22"/>
        </w:rPr>
      </w:pPr>
      <w:r>
        <w:rPr>
          <w:rFonts w:ascii="Kyrghyz Times" w:hAnsi="Kyrghyz Times" w:cs="Arial"/>
          <w:b/>
          <w:sz w:val="22"/>
          <w:szCs w:val="22"/>
        </w:rPr>
        <w:br w:type="page"/>
      </w:r>
      <w:r w:rsidR="00455F4F">
        <w:rPr>
          <w:rFonts w:ascii="Kyrghyz Times" w:hAnsi="Kyrghyz Times" w:cs="Arial"/>
          <w:b/>
          <w:sz w:val="22"/>
          <w:szCs w:val="22"/>
        </w:rPr>
        <w:lastRenderedPageBreak/>
        <w:t>201</w:t>
      </w:r>
      <w:r w:rsidR="0000386A">
        <w:rPr>
          <w:rFonts w:ascii="Kyrghyz Times" w:hAnsi="Kyrghyz Times" w:cs="Arial"/>
          <w:b/>
          <w:sz w:val="22"/>
          <w:szCs w:val="22"/>
        </w:rPr>
        <w:t>9</w:t>
      </w:r>
      <w:r w:rsidR="00455F4F">
        <w:rPr>
          <w:rFonts w:ascii="Kyrghyz Times" w:hAnsi="Kyrghyz Times" w:cs="Arial"/>
          <w:b/>
          <w:sz w:val="22"/>
          <w:szCs w:val="22"/>
        </w:rPr>
        <w:t>-ж. КЫРГЫЗ РЕСПУБЛИКАСЫНДАГЫ ТУРИЗМДИН ЈНІГІШІНІН</w:t>
      </w:r>
    </w:p>
    <w:p w14:paraId="14FEE0DA" w14:textId="77777777" w:rsidR="00455F4F" w:rsidRDefault="00455F4F" w:rsidP="00455F4F">
      <w:pPr>
        <w:spacing w:after="240"/>
        <w:jc w:val="center"/>
        <w:rPr>
          <w:rFonts w:ascii="MS Mincho" w:hAnsi="MS Mincho" w:cs="MS Mincho"/>
          <w:b/>
          <w:sz w:val="22"/>
          <w:szCs w:val="22"/>
          <w:lang w:val="x-none" w:eastAsia="x-none"/>
        </w:rPr>
      </w:pPr>
      <w:r>
        <w:rPr>
          <w:rFonts w:ascii="Kyrghyz Times" w:hAnsi="Kyrghyz Times" w:cs="Arial"/>
          <w:b/>
          <w:sz w:val="22"/>
          <w:szCs w:val="22"/>
          <w:lang w:val="x-none" w:eastAsia="x-none"/>
        </w:rPr>
        <w:t xml:space="preserve"> НЕГИЗГИ ИНДИКАТОРЛОРУ</w:t>
      </w:r>
    </w:p>
    <w:p w14:paraId="1F8F5335" w14:textId="11034470" w:rsidR="0000386A" w:rsidRPr="005051F0" w:rsidRDefault="00455F4F" w:rsidP="00FC5EEC">
      <w:pPr>
        <w:tabs>
          <w:tab w:val="left" w:pos="240"/>
          <w:tab w:val="center" w:pos="4819"/>
        </w:tabs>
        <w:ind w:firstLine="709"/>
        <w:jc w:val="both"/>
        <w:rPr>
          <w:rFonts w:ascii="Kyrghyz Times" w:hAnsi="Kyrghyz Times" w:cs="Arial"/>
          <w:bCs/>
          <w:sz w:val="22"/>
          <w:szCs w:val="22"/>
          <w:lang w:val="ky-KG"/>
        </w:rPr>
      </w:pPr>
      <w:r w:rsidRPr="00455F4F">
        <w:rPr>
          <w:rFonts w:ascii="Kyrghyz Times" w:hAnsi="Kyrghyz Times"/>
          <w:b/>
          <w:sz w:val="22"/>
          <w:szCs w:val="22"/>
          <w:lang w:val="ky-KG"/>
        </w:rPr>
        <w:t xml:space="preserve">Туризм чјйрјсіндјгі чарба жіргізіічі субъекттер. </w:t>
      </w:r>
      <w:r w:rsidR="0000386A" w:rsidRPr="005051F0">
        <w:rPr>
          <w:rFonts w:ascii="Kyrghyz Times" w:hAnsi="Kyrghyz Times"/>
          <w:sz w:val="22"/>
          <w:szCs w:val="24"/>
          <w:lang w:val="ky-KG"/>
        </w:rPr>
        <w:t xml:space="preserve">2020-жылдын 1-январына карата Кыргыз Республикасында туризм ч¼йр¼с³ менен байланышкан экономикалык иш аракетти ж³рг³зг¼н 114,2 ми¾ чарба жіргізіічі субъект (юридикалык жана жеке жактар) катталды. Буга туристтик товарларды ¼нд³р³³ч³, аларды сатуучу жана туристтик-экскурсиялык кызматтарды к¼рс¼т³³ч³ ишканалар, </w:t>
      </w:r>
      <w:r w:rsidR="00E16EF2">
        <w:rPr>
          <w:rFonts w:ascii="Kyrghyz Times" w:hAnsi="Kyrghyz Times"/>
          <w:sz w:val="22"/>
          <w:szCs w:val="24"/>
          <w:lang w:val="ky-KG"/>
        </w:rPr>
        <w:t xml:space="preserve">кафе, </w:t>
      </w:r>
      <w:r w:rsidR="0000386A" w:rsidRPr="005051F0">
        <w:rPr>
          <w:rFonts w:ascii="Kyrghyz Times" w:hAnsi="Kyrghyz Times"/>
          <w:sz w:val="22"/>
          <w:szCs w:val="24"/>
          <w:lang w:val="ky-KG"/>
        </w:rPr>
        <w:t>ресторандар</w:t>
      </w:r>
      <w:r w:rsidR="00E16EF2">
        <w:rPr>
          <w:rFonts w:ascii="Kyrghyz Times" w:hAnsi="Kyrghyz Times"/>
          <w:sz w:val="22"/>
          <w:szCs w:val="24"/>
          <w:lang w:val="ky-KG"/>
        </w:rPr>
        <w:t>,</w:t>
      </w:r>
      <w:r w:rsidR="0000386A" w:rsidRPr="005051F0">
        <w:rPr>
          <w:rFonts w:ascii="Kyrghyz Times" w:hAnsi="Kyrghyz Times"/>
          <w:sz w:val="22"/>
          <w:szCs w:val="24"/>
          <w:lang w:val="ky-KG"/>
        </w:rPr>
        <w:t xml:space="preserve"> туристтердин жашоосу, эс алуусу жана к¼¾³л ачуулары менен байланышкан жайгаштыруу жайлары (коруктар, улуттук табигый парктар, альплагерлер), бардык т³рд¼г³ транспорт ишканалары ж.б. кирет.</w:t>
      </w:r>
    </w:p>
    <w:p w14:paraId="5877E61A" w14:textId="77777777" w:rsidR="0000386A" w:rsidRPr="005051F0" w:rsidRDefault="0000386A" w:rsidP="00B629F4">
      <w:pPr>
        <w:ind w:firstLine="709"/>
        <w:jc w:val="both"/>
        <w:rPr>
          <w:rFonts w:ascii="Kyrghyz Times" w:hAnsi="Kyrghyz Times"/>
          <w:sz w:val="22"/>
          <w:szCs w:val="24"/>
          <w:lang w:val="ky-KG"/>
        </w:rPr>
      </w:pPr>
      <w:r w:rsidRPr="005051F0">
        <w:rPr>
          <w:rFonts w:ascii="Kyrghyz Times" w:hAnsi="Kyrghyz Times"/>
          <w:sz w:val="22"/>
          <w:szCs w:val="24"/>
          <w:lang w:val="ky-KG"/>
        </w:rPr>
        <w:t xml:space="preserve">Чарба жіргізіічі субъектилердин (юридикалык жана жеке жактардын) жалпы санынын ичинен 13,4 миѕи, же 11,8 пайызы рекреация жана эс алуу тармагында кызмат кјрсјтіічі ишканалар (мейманкана чарбаларынын, эс алуу базаларынын, ресторандардын, дарылоо-ден соолукту чы¾доочу профилакторийлердин кызмат к¼рс¼т³³лјрі) катары катталды. Негизинен, мындай чарба жіргізіічі субъектилердин 5,7 ми¾ субъекти </w:t>
      </w:r>
      <w:r w:rsidRPr="005051F0">
        <w:rPr>
          <w:rFonts w:ascii="Kyrghyz Times" w:hAnsi="Kyrghyz Times"/>
          <w:sz w:val="22"/>
          <w:szCs w:val="24"/>
          <w:lang w:val="ky-KG"/>
        </w:rPr>
        <w:br/>
        <w:t>(42,4 пайызы) - Бишкек шаарында жана 1,9 ми¾ субъекти (13,9 пайызы) Ысык-Кјл облусунун курорттук зонасында жайгашкан.</w:t>
      </w:r>
    </w:p>
    <w:p w14:paraId="0AC36916" w14:textId="77777777" w:rsidR="0000386A" w:rsidRPr="005051F0" w:rsidRDefault="0000386A" w:rsidP="0000386A">
      <w:pPr>
        <w:ind w:firstLine="709"/>
        <w:jc w:val="both"/>
        <w:rPr>
          <w:rFonts w:ascii="Kyrghyz Times" w:hAnsi="Kyrghyz Times"/>
          <w:sz w:val="22"/>
          <w:szCs w:val="24"/>
          <w:lang w:val="ky-KG"/>
        </w:rPr>
      </w:pPr>
      <w:r w:rsidRPr="005051F0">
        <w:rPr>
          <w:rFonts w:ascii="Kyrghyz Times" w:hAnsi="Kyrghyz Times"/>
          <w:sz w:val="22"/>
          <w:szCs w:val="24"/>
          <w:lang w:val="ky-KG"/>
        </w:rPr>
        <w:t>Туризм ч¼йр¼с³нд¼г³ жеке ишкердик менен 100,2 ми¾ жеке жактар, же катталган чарба ж³рг³з³³ч³ субъектилердин жалпы санынын 87,8 пайызы алектеништи.</w:t>
      </w:r>
    </w:p>
    <w:p w14:paraId="03A52F15" w14:textId="7CB1F10B" w:rsidR="000214A1" w:rsidRPr="000214A1" w:rsidRDefault="005051F0" w:rsidP="000214A1">
      <w:pPr>
        <w:jc w:val="both"/>
        <w:rPr>
          <w:rFonts w:ascii="Kyrghyz Times" w:hAnsi="Kyrghyz Times"/>
          <w:sz w:val="22"/>
          <w:szCs w:val="24"/>
          <w:lang w:val="ky-KG"/>
        </w:rPr>
      </w:pPr>
      <w:r>
        <w:rPr>
          <w:rFonts w:ascii="Kyrghyz Times" w:hAnsi="Kyrghyz Times"/>
          <w:sz w:val="22"/>
          <w:szCs w:val="24"/>
          <w:lang w:val="ky-KG"/>
        </w:rPr>
        <w:tab/>
      </w:r>
      <w:r w:rsidR="000214A1" w:rsidRPr="000214A1">
        <w:rPr>
          <w:rFonts w:ascii="Kyrghyz Times" w:hAnsi="Kyrghyz Times"/>
          <w:sz w:val="22"/>
          <w:szCs w:val="24"/>
          <w:lang w:val="ky-KG"/>
        </w:rPr>
        <w:t>2019-жылы 2082 эс алуу мекемелери жана туризм уюмдары, мейман ³йл¼р³н кошкондо,   туристтерди кабыл алып, аларга кызмат к¼рс¼т³шт³. Анын ичинен: жайгаштыруунун адистештирилген каражаттары - 192 (102 - эс алуучу пансионаттар, анын ичинен 3 дарылоо пансионаты, ден соолукту чы¾доочу балдар комплекси жана спорттук-ден соолукту чы¾доочу лагерлер - 33, 19 санаторий, анын ичинен балдар санаторийлери - 6, санаторий-профилакторий - 12, эс алуу ³й³ - 8, туристик базалар жана эс алуу базасы - 18) ошондой эле, мейманкана жана жайгаштыруунун ушул сыяктуу каражаттары - 207, мейман ³йл¼р³ - 1557, турфирма жана туроператорлор, саякат жана экскурсия бюролору - 71, жаратылыш паркы - 10 жана  башка мекемелер - 45.</w:t>
      </w:r>
    </w:p>
    <w:p w14:paraId="17AF2EB0" w14:textId="51792BDB" w:rsidR="000214A1" w:rsidRDefault="00FD0CEB" w:rsidP="000214A1">
      <w:pPr>
        <w:jc w:val="both"/>
        <w:rPr>
          <w:lang w:val="ky-KG"/>
        </w:rPr>
      </w:pPr>
      <w:r>
        <w:rPr>
          <w:rFonts w:ascii="Kyrghyz Times" w:hAnsi="Kyrghyz Times"/>
          <w:sz w:val="22"/>
          <w:szCs w:val="24"/>
          <w:lang w:val="ky-KG"/>
        </w:rPr>
        <w:tab/>
      </w:r>
      <w:r w:rsidR="000214A1" w:rsidRPr="000214A1">
        <w:rPr>
          <w:rFonts w:ascii="Kyrghyz Times" w:hAnsi="Kyrghyz Times"/>
          <w:sz w:val="22"/>
          <w:szCs w:val="24"/>
          <w:lang w:val="ky-KG"/>
        </w:rPr>
        <w:t xml:space="preserve">2019-ж. эс алгандардын саны 1778,9 ми¾ адамды т³зд³, бул 2018-ж. салыштырмалуу 28,9 пайызга </w:t>
      </w:r>
      <w:bookmarkStart w:id="13" w:name="_Hlk44594148"/>
      <w:r w:rsidR="000214A1" w:rsidRPr="000214A1">
        <w:rPr>
          <w:rFonts w:ascii="Kyrghyz Times" w:hAnsi="Kyrghyz Times"/>
          <w:sz w:val="22"/>
          <w:szCs w:val="24"/>
          <w:lang w:val="ky-KG"/>
        </w:rPr>
        <w:t>к¼п</w:t>
      </w:r>
      <w:bookmarkEnd w:id="13"/>
      <w:r w:rsidR="000214A1" w:rsidRPr="000214A1">
        <w:rPr>
          <w:rFonts w:ascii="Kyrghyz Times" w:hAnsi="Kyrghyz Times"/>
          <w:sz w:val="22"/>
          <w:szCs w:val="24"/>
          <w:lang w:val="ky-KG"/>
        </w:rPr>
        <w:t>, анын ичинен, туризмдин уюштурулган секторунда – 809,6 ми¾ адам (8 пайызга к¼п</w:t>
      </w:r>
      <w:r w:rsidR="00AE7D1E">
        <w:rPr>
          <w:rFonts w:ascii="Kyrghyz Times" w:hAnsi="Kyrghyz Times"/>
          <w:sz w:val="22"/>
          <w:szCs w:val="24"/>
          <w:lang w:val="ky-KG"/>
        </w:rPr>
        <w:t>)</w:t>
      </w:r>
      <w:r w:rsidR="000214A1">
        <w:rPr>
          <w:rFonts w:ascii="Kyrghyz Times" w:hAnsi="Kyrghyz Times"/>
          <w:sz w:val="22"/>
          <w:szCs w:val="24"/>
          <w:lang w:val="ky-KG"/>
        </w:rPr>
        <w:t>.</w:t>
      </w:r>
      <w:r w:rsidR="0097634D" w:rsidRPr="00CA2258">
        <w:rPr>
          <w:lang w:val="ky-KG"/>
        </w:rPr>
        <w:tab/>
      </w:r>
    </w:p>
    <w:p w14:paraId="56001808" w14:textId="77777777" w:rsidR="00366B7C" w:rsidRDefault="00366B7C" w:rsidP="000214A1">
      <w:pPr>
        <w:jc w:val="both"/>
        <w:rPr>
          <w:lang w:val="ky-KG"/>
        </w:rPr>
      </w:pPr>
    </w:p>
    <w:p w14:paraId="5C345DD7" w14:textId="536BF844" w:rsidR="00E21671" w:rsidRPr="000214A1" w:rsidRDefault="009C19EB" w:rsidP="000214A1">
      <w:pPr>
        <w:jc w:val="both"/>
        <w:rPr>
          <w:rFonts w:ascii="Kyrghyz Times" w:hAnsi="Kyrghyz Times"/>
          <w:sz w:val="22"/>
          <w:szCs w:val="24"/>
          <w:lang w:val="ky-KG"/>
        </w:rPr>
      </w:pPr>
      <w:r w:rsidRPr="009C19EB">
        <w:rPr>
          <w:noProof/>
        </w:rPr>
        <w:drawing>
          <wp:inline distT="0" distB="0" distL="0" distR="0" wp14:anchorId="3D3689B4" wp14:editId="70C1BC91">
            <wp:extent cx="6103620" cy="36880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3620" cy="3688080"/>
                    </a:xfrm>
                    <a:prstGeom prst="rect">
                      <a:avLst/>
                    </a:prstGeom>
                    <a:noFill/>
                    <a:ln>
                      <a:noFill/>
                    </a:ln>
                  </pic:spPr>
                </pic:pic>
              </a:graphicData>
            </a:graphic>
          </wp:inline>
        </w:drawing>
      </w:r>
    </w:p>
    <w:p w14:paraId="6000EF2C" w14:textId="13D8372D" w:rsidR="002C399F" w:rsidRPr="008F1F6D" w:rsidRDefault="007D54CC" w:rsidP="00AD03A0">
      <w:pPr>
        <w:spacing w:afterLines="60" w:after="144"/>
        <w:ind w:firstLine="720"/>
        <w:contextualSpacing/>
        <w:jc w:val="both"/>
        <w:rPr>
          <w:rFonts w:ascii="Kyrghyz Times" w:hAnsi="Kyrghyz Times"/>
          <w:sz w:val="22"/>
          <w:szCs w:val="22"/>
          <w:lang w:val="ky-KG"/>
        </w:rPr>
      </w:pPr>
      <w:r w:rsidRPr="008F1F6D">
        <w:rPr>
          <w:rFonts w:ascii="Kyrghyz Times" w:hAnsi="Kyrghyz Times"/>
          <w:sz w:val="22"/>
          <w:szCs w:val="22"/>
          <w:lang w:val="ky-KG"/>
        </w:rPr>
        <w:lastRenderedPageBreak/>
        <w:t xml:space="preserve">Ошону менен бирге, </w:t>
      </w:r>
      <w:r w:rsidR="002C399F" w:rsidRPr="008F1F6D">
        <w:rPr>
          <w:rFonts w:ascii="Kyrghyz Times" w:hAnsi="Kyrghyz Times"/>
          <w:sz w:val="22"/>
          <w:szCs w:val="22"/>
          <w:lang w:val="ky-KG"/>
        </w:rPr>
        <w:t xml:space="preserve">уюштурулган сектордо эс алган </w:t>
      </w:r>
      <w:r w:rsidR="00F66E4D" w:rsidRPr="008F1F6D">
        <w:rPr>
          <w:rFonts w:ascii="Kyrghyz Times" w:hAnsi="Kyrghyz Times"/>
          <w:sz w:val="22"/>
          <w:szCs w:val="22"/>
          <w:lang w:val="ky-KG"/>
        </w:rPr>
        <w:t>кел</w:t>
      </w:r>
      <w:r w:rsidR="00415111" w:rsidRPr="008F1F6D">
        <w:rPr>
          <w:rFonts w:ascii="Kyrghyz Times" w:hAnsi="Kyrghyz Times"/>
          <w:sz w:val="22"/>
          <w:szCs w:val="22"/>
          <w:lang w:val="ky-KG"/>
        </w:rPr>
        <w:t>³³</w:t>
      </w:r>
      <w:r w:rsidR="00F66E4D" w:rsidRPr="008F1F6D">
        <w:rPr>
          <w:rFonts w:ascii="Kyrghyz Times" w:hAnsi="Kyrghyz Times" w:cs="Kyrghyz Times"/>
          <w:sz w:val="22"/>
          <w:szCs w:val="22"/>
          <w:lang w:val="ky-KG"/>
        </w:rPr>
        <w:t>ч</w:t>
      </w:r>
      <w:r w:rsidR="00415111" w:rsidRPr="008F1F6D">
        <w:rPr>
          <w:rFonts w:ascii="Kyrghyz Times" w:hAnsi="Kyrghyz Times" w:cs="Kyrghyz Times"/>
          <w:sz w:val="22"/>
          <w:szCs w:val="22"/>
          <w:lang w:val="ky-KG"/>
        </w:rPr>
        <w:t>³</w:t>
      </w:r>
      <w:r w:rsidR="00F66E4D" w:rsidRPr="008F1F6D">
        <w:rPr>
          <w:rFonts w:ascii="Kyrghyz Times" w:hAnsi="Kyrghyz Times" w:cs="Kyrghyz Times"/>
          <w:sz w:val="22"/>
          <w:szCs w:val="22"/>
          <w:lang w:val="ky-KG"/>
        </w:rPr>
        <w:t>л</w:t>
      </w:r>
      <w:r w:rsidR="00415111" w:rsidRPr="008F1F6D">
        <w:rPr>
          <w:rFonts w:ascii="Kyrghyz Times" w:hAnsi="Kyrghyz Times" w:cs="Kyrghyz Times"/>
          <w:sz w:val="22"/>
          <w:szCs w:val="22"/>
          <w:lang w:val="ky-KG"/>
        </w:rPr>
        <w:t>¼</w:t>
      </w:r>
      <w:r w:rsidR="00F66E4D" w:rsidRPr="008F1F6D">
        <w:rPr>
          <w:rFonts w:ascii="Kyrghyz Times" w:hAnsi="Kyrghyz Times" w:cs="Kyrghyz Times"/>
          <w:sz w:val="22"/>
          <w:szCs w:val="22"/>
          <w:lang w:val="ky-KG"/>
        </w:rPr>
        <w:t>рд</w:t>
      </w:r>
      <w:r w:rsidR="00415111" w:rsidRPr="008F1F6D">
        <w:rPr>
          <w:rFonts w:ascii="Kyrghyz Times" w:hAnsi="Kyrghyz Times" w:cs="Kyrghyz Times"/>
          <w:sz w:val="22"/>
          <w:szCs w:val="22"/>
          <w:lang w:val="ky-KG"/>
        </w:rPr>
        <w:t>³</w:t>
      </w:r>
      <w:r w:rsidR="00F66E4D" w:rsidRPr="008F1F6D">
        <w:rPr>
          <w:rFonts w:ascii="Kyrghyz Times" w:hAnsi="Kyrghyz Times" w:cs="Kyrghyz Times"/>
          <w:sz w:val="22"/>
          <w:szCs w:val="22"/>
          <w:lang w:val="ky-KG"/>
        </w:rPr>
        <w:t>н</w:t>
      </w:r>
      <w:r w:rsidR="00F66E4D" w:rsidRPr="008F1F6D">
        <w:rPr>
          <w:rFonts w:ascii="Kyrghyz Times" w:hAnsi="Kyrghyz Times"/>
          <w:sz w:val="22"/>
          <w:szCs w:val="22"/>
          <w:lang w:val="ky-KG"/>
        </w:rPr>
        <w:t xml:space="preserve"> (</w:t>
      </w:r>
      <w:r w:rsidR="002C399F" w:rsidRPr="008F1F6D">
        <w:rPr>
          <w:rFonts w:ascii="Kyrghyz Times" w:hAnsi="Kyrghyz Times"/>
          <w:sz w:val="22"/>
          <w:szCs w:val="22"/>
          <w:lang w:val="ky-KG"/>
        </w:rPr>
        <w:t>туристтердин</w:t>
      </w:r>
      <w:r w:rsidR="00F66E4D" w:rsidRPr="008F1F6D">
        <w:rPr>
          <w:rFonts w:ascii="Kyrghyz Times" w:hAnsi="Kyrghyz Times"/>
          <w:sz w:val="22"/>
          <w:szCs w:val="22"/>
          <w:lang w:val="ky-KG"/>
        </w:rPr>
        <w:t>)</w:t>
      </w:r>
      <w:r w:rsidR="002C399F" w:rsidRPr="008F1F6D">
        <w:rPr>
          <w:rFonts w:ascii="Kyrghyz Times" w:hAnsi="Kyrghyz Times"/>
          <w:sz w:val="22"/>
          <w:szCs w:val="22"/>
          <w:lang w:val="ky-KG"/>
        </w:rPr>
        <w:t xml:space="preserve"> іліші 201</w:t>
      </w:r>
      <w:r w:rsidR="005051F0" w:rsidRPr="008F1F6D">
        <w:rPr>
          <w:rFonts w:ascii="Kyrghyz Times" w:hAnsi="Kyrghyz Times"/>
          <w:sz w:val="22"/>
          <w:szCs w:val="22"/>
          <w:lang w:val="ky-KG"/>
        </w:rPr>
        <w:t>5</w:t>
      </w:r>
      <w:r w:rsidR="002C399F" w:rsidRPr="008F1F6D">
        <w:rPr>
          <w:rFonts w:ascii="Kyrghyz Times" w:hAnsi="Kyrghyz Times"/>
          <w:sz w:val="22"/>
          <w:szCs w:val="22"/>
          <w:lang w:val="ky-KG"/>
        </w:rPr>
        <w:t>-ж. 5</w:t>
      </w:r>
      <w:r w:rsidR="005051F0" w:rsidRPr="008F1F6D">
        <w:rPr>
          <w:rFonts w:ascii="Kyrghyz Times" w:hAnsi="Kyrghyz Times"/>
          <w:sz w:val="22"/>
          <w:szCs w:val="22"/>
          <w:lang w:val="ky-KG"/>
        </w:rPr>
        <w:t>5</w:t>
      </w:r>
      <w:r w:rsidR="002C399F" w:rsidRPr="008F1F6D">
        <w:rPr>
          <w:rFonts w:ascii="Kyrghyz Times" w:hAnsi="Kyrghyz Times"/>
          <w:sz w:val="22"/>
          <w:szCs w:val="22"/>
          <w:lang w:val="ky-KG"/>
        </w:rPr>
        <w:t>,</w:t>
      </w:r>
      <w:r w:rsidR="005051F0" w:rsidRPr="008F1F6D">
        <w:rPr>
          <w:rFonts w:ascii="Kyrghyz Times" w:hAnsi="Kyrghyz Times"/>
          <w:sz w:val="22"/>
          <w:szCs w:val="22"/>
          <w:lang w:val="ky-KG"/>
        </w:rPr>
        <w:t>8</w:t>
      </w:r>
      <w:r w:rsidR="002C399F" w:rsidRPr="008F1F6D">
        <w:rPr>
          <w:rFonts w:ascii="Kyrghyz Times" w:hAnsi="Kyrghyz Times"/>
          <w:sz w:val="22"/>
          <w:szCs w:val="22"/>
          <w:lang w:val="ky-KG"/>
        </w:rPr>
        <w:t xml:space="preserve"> пайыздан 201</w:t>
      </w:r>
      <w:r w:rsidR="005051F0" w:rsidRPr="008F1F6D">
        <w:rPr>
          <w:rFonts w:ascii="Kyrghyz Times" w:hAnsi="Kyrghyz Times"/>
          <w:sz w:val="22"/>
          <w:szCs w:val="22"/>
          <w:lang w:val="ky-KG"/>
        </w:rPr>
        <w:t>9</w:t>
      </w:r>
      <w:r w:rsidR="002C399F" w:rsidRPr="008F1F6D">
        <w:rPr>
          <w:rFonts w:ascii="Kyrghyz Times" w:hAnsi="Kyrghyz Times"/>
          <w:sz w:val="22"/>
          <w:szCs w:val="22"/>
          <w:lang w:val="ky-KG"/>
        </w:rPr>
        <w:t xml:space="preserve">-ж. </w:t>
      </w:r>
      <w:r w:rsidR="005051F0" w:rsidRPr="008F1F6D">
        <w:rPr>
          <w:rFonts w:ascii="Kyrghyz Times" w:hAnsi="Kyrghyz Times"/>
          <w:sz w:val="22"/>
          <w:szCs w:val="22"/>
          <w:lang w:val="ky-KG"/>
        </w:rPr>
        <w:t>45,5</w:t>
      </w:r>
      <w:r w:rsidR="002C399F" w:rsidRPr="008F1F6D">
        <w:rPr>
          <w:rFonts w:ascii="Kyrghyz Times" w:hAnsi="Kyrghyz Times"/>
          <w:sz w:val="22"/>
          <w:szCs w:val="22"/>
          <w:lang w:val="ky-KG"/>
        </w:rPr>
        <w:t xml:space="preserve"> пайызга чейин кыскарса, тескерисинче, уюштурулбаган сектордо эс алган</w:t>
      </w:r>
      <w:r w:rsidR="00F66E4D" w:rsidRPr="008F1F6D">
        <w:rPr>
          <w:rFonts w:ascii="Kyrghyz Times" w:hAnsi="Kyrghyz Times"/>
          <w:sz w:val="22"/>
          <w:szCs w:val="22"/>
          <w:lang w:val="ky-KG"/>
        </w:rPr>
        <w:t>дардын</w:t>
      </w:r>
      <w:r w:rsidR="002C399F" w:rsidRPr="008F1F6D">
        <w:rPr>
          <w:rFonts w:ascii="Kyrghyz Times" w:hAnsi="Kyrghyz Times"/>
          <w:sz w:val="22"/>
          <w:szCs w:val="22"/>
          <w:lang w:val="ky-KG"/>
        </w:rPr>
        <w:t xml:space="preserve"> іліш</w:t>
      </w:r>
      <w:bookmarkStart w:id="14" w:name="_Hlk44595327"/>
      <w:r w:rsidR="002C399F" w:rsidRPr="008F1F6D">
        <w:rPr>
          <w:rFonts w:ascii="Kyrghyz Times" w:hAnsi="Kyrghyz Times"/>
          <w:sz w:val="22"/>
          <w:szCs w:val="22"/>
          <w:lang w:val="ky-KG"/>
        </w:rPr>
        <w:t>і</w:t>
      </w:r>
      <w:bookmarkEnd w:id="14"/>
      <w:r w:rsidR="002C399F" w:rsidRPr="008F1F6D">
        <w:rPr>
          <w:rFonts w:ascii="Kyrghyz Times" w:hAnsi="Kyrghyz Times"/>
          <w:sz w:val="22"/>
          <w:szCs w:val="22"/>
          <w:lang w:val="ky-KG"/>
        </w:rPr>
        <w:t xml:space="preserve"> 4</w:t>
      </w:r>
      <w:r w:rsidR="005051F0" w:rsidRPr="008F1F6D">
        <w:rPr>
          <w:rFonts w:ascii="Kyrghyz Times" w:hAnsi="Kyrghyz Times"/>
          <w:sz w:val="22"/>
          <w:szCs w:val="22"/>
          <w:lang w:val="ky-KG"/>
        </w:rPr>
        <w:t>4,2</w:t>
      </w:r>
      <w:r w:rsidR="002C399F" w:rsidRPr="008F1F6D">
        <w:rPr>
          <w:rFonts w:ascii="Kyrghyz Times" w:hAnsi="Kyrghyz Times"/>
          <w:sz w:val="22"/>
          <w:szCs w:val="22"/>
          <w:lang w:val="ky-KG"/>
        </w:rPr>
        <w:t xml:space="preserve"> пайыздан </w:t>
      </w:r>
      <w:r w:rsidR="005051F0" w:rsidRPr="008F1F6D">
        <w:rPr>
          <w:rFonts w:ascii="Kyrghyz Times" w:hAnsi="Kyrghyz Times"/>
          <w:sz w:val="22"/>
          <w:szCs w:val="22"/>
          <w:lang w:val="ky-KG"/>
        </w:rPr>
        <w:t>54,5</w:t>
      </w:r>
      <w:r w:rsidR="002C399F" w:rsidRPr="008F1F6D">
        <w:rPr>
          <w:rFonts w:ascii="Kyrghyz Times" w:hAnsi="Kyrghyz Times"/>
          <w:sz w:val="22"/>
          <w:szCs w:val="22"/>
          <w:lang w:val="ky-KG"/>
        </w:rPr>
        <w:t xml:space="preserve"> пайызга чейин </w:t>
      </w:r>
      <w:bookmarkStart w:id="15" w:name="_Hlk44595311"/>
      <w:r w:rsidR="002C399F" w:rsidRPr="008F1F6D">
        <w:rPr>
          <w:rFonts w:ascii="Kyrghyz Times" w:hAnsi="Kyrghyz Times"/>
          <w:sz w:val="22"/>
          <w:szCs w:val="22"/>
          <w:lang w:val="ky-KG"/>
        </w:rPr>
        <w:t>кјбјйгјн</w:t>
      </w:r>
      <w:bookmarkEnd w:id="15"/>
      <w:r w:rsidR="002C399F" w:rsidRPr="008F1F6D">
        <w:rPr>
          <w:rFonts w:ascii="Kyrghyz Times" w:hAnsi="Kyrghyz Times"/>
          <w:sz w:val="22"/>
          <w:szCs w:val="22"/>
          <w:lang w:val="ky-KG"/>
        </w:rPr>
        <w:t>.</w:t>
      </w:r>
    </w:p>
    <w:p w14:paraId="00538218" w14:textId="0F4288E9" w:rsidR="00A43AE5" w:rsidRPr="008F1F6D" w:rsidRDefault="00A43AE5" w:rsidP="00A43AE5">
      <w:pPr>
        <w:ind w:firstLine="709"/>
        <w:jc w:val="both"/>
        <w:rPr>
          <w:rFonts w:ascii="Kyrghyz Times" w:hAnsi="Kyrghyz Times"/>
          <w:sz w:val="22"/>
          <w:szCs w:val="22"/>
          <w:lang w:val="ky-KG"/>
        </w:rPr>
      </w:pPr>
      <w:r w:rsidRPr="008F1F6D">
        <w:rPr>
          <w:rFonts w:ascii="Kyrghyz Times" w:hAnsi="Kyrghyz Times"/>
          <w:sz w:val="22"/>
          <w:szCs w:val="22"/>
          <w:lang w:val="ky-KG"/>
        </w:rPr>
        <w:t>Туристтик кызмат к¼рс¼т</w:t>
      </w:r>
      <w:bookmarkStart w:id="16" w:name="_Hlk46135296"/>
      <w:r w:rsidRPr="008F1F6D">
        <w:rPr>
          <w:rFonts w:ascii="Kyrghyz Times" w:hAnsi="Kyrghyz Times"/>
          <w:sz w:val="22"/>
          <w:szCs w:val="22"/>
          <w:lang w:val="ky-KG"/>
        </w:rPr>
        <w:t>³</w:t>
      </w:r>
      <w:bookmarkStart w:id="17" w:name="_Hlk46135531"/>
      <w:bookmarkEnd w:id="16"/>
      <w:r w:rsidRPr="008F1F6D">
        <w:rPr>
          <w:rFonts w:ascii="Kyrghyz Times" w:hAnsi="Kyrghyz Times"/>
          <w:sz w:val="22"/>
          <w:szCs w:val="22"/>
          <w:lang w:val="ky-KG"/>
        </w:rPr>
        <w:t>і</w:t>
      </w:r>
      <w:bookmarkEnd w:id="17"/>
      <w:r w:rsidRPr="008F1F6D">
        <w:rPr>
          <w:rFonts w:ascii="Kyrghyz Times" w:hAnsi="Kyrghyz Times"/>
          <w:sz w:val="22"/>
          <w:szCs w:val="22"/>
          <w:lang w:val="ky-KG"/>
        </w:rPr>
        <w:t xml:space="preserve">л¼рдін олуттуу б¼лігі </w:t>
      </w:r>
      <w:bookmarkStart w:id="18" w:name="_Hlk45884538"/>
      <w:r w:rsidRPr="008F1F6D">
        <w:rPr>
          <w:rFonts w:ascii="Kyrghyz Times" w:hAnsi="Kyrghyz Times"/>
          <w:sz w:val="22"/>
          <w:szCs w:val="22"/>
          <w:lang w:val="ky-KG"/>
        </w:rPr>
        <w:t>Ысык-К</w:t>
      </w:r>
      <w:bookmarkStart w:id="19" w:name="_Hlk46135916"/>
      <w:r w:rsidRPr="008F1F6D">
        <w:rPr>
          <w:rFonts w:ascii="Kyrghyz Times" w:hAnsi="Kyrghyz Times"/>
          <w:sz w:val="22"/>
          <w:szCs w:val="22"/>
          <w:lang w:val="ky-KG"/>
        </w:rPr>
        <w:t>¼</w:t>
      </w:r>
      <w:bookmarkEnd w:id="19"/>
      <w:r w:rsidRPr="008F1F6D">
        <w:rPr>
          <w:rFonts w:ascii="Kyrghyz Times" w:hAnsi="Kyrghyz Times"/>
          <w:sz w:val="22"/>
          <w:szCs w:val="22"/>
          <w:lang w:val="ky-KG"/>
        </w:rPr>
        <w:t xml:space="preserve">л облусуна </w:t>
      </w:r>
      <w:bookmarkEnd w:id="18"/>
      <w:r w:rsidRPr="008F1F6D">
        <w:rPr>
          <w:rFonts w:ascii="Kyrghyz Times" w:hAnsi="Kyrghyz Times"/>
          <w:sz w:val="22"/>
          <w:szCs w:val="22"/>
          <w:lang w:val="ky-KG"/>
        </w:rPr>
        <w:t xml:space="preserve">тиешеліі, мында </w:t>
      </w:r>
      <w:r w:rsidR="003B7DA4" w:rsidRPr="008F1F6D">
        <w:rPr>
          <w:rFonts w:ascii="Kyrghyz Times" w:hAnsi="Kyrghyz Times"/>
          <w:sz w:val="22"/>
          <w:szCs w:val="22"/>
          <w:lang w:val="ky-KG"/>
        </w:rPr>
        <w:t>мейман ³йл</w:t>
      </w:r>
      <w:bookmarkStart w:id="20" w:name="_Hlk46135206"/>
      <w:r w:rsidR="003B7DA4" w:rsidRPr="008F1F6D">
        <w:rPr>
          <w:rFonts w:ascii="Kyrghyz Times" w:hAnsi="Kyrghyz Times"/>
          <w:sz w:val="22"/>
          <w:szCs w:val="22"/>
          <w:lang w:val="ky-KG"/>
        </w:rPr>
        <w:t>¼</w:t>
      </w:r>
      <w:bookmarkEnd w:id="20"/>
      <w:r w:rsidR="003B7DA4" w:rsidRPr="008F1F6D">
        <w:rPr>
          <w:rFonts w:ascii="Kyrghyz Times" w:hAnsi="Kyrghyz Times"/>
          <w:sz w:val="22"/>
          <w:szCs w:val="22"/>
          <w:lang w:val="ky-KG"/>
        </w:rPr>
        <w:t xml:space="preserve">р³н кошкондо </w:t>
      </w:r>
      <w:r w:rsidRPr="008F1F6D">
        <w:rPr>
          <w:rFonts w:ascii="Kyrghyz Times" w:hAnsi="Kyrghyz Times"/>
          <w:sz w:val="22"/>
          <w:szCs w:val="22"/>
          <w:lang w:val="ky-KG"/>
        </w:rPr>
        <w:t>1753 эс алуу мекемелери жана туризм уюмдары,</w:t>
      </w:r>
      <w:r w:rsidR="003B7DA4" w:rsidRPr="008F1F6D">
        <w:rPr>
          <w:rFonts w:ascii="Kyrghyz Times" w:hAnsi="Kyrghyz Times"/>
          <w:sz w:val="22"/>
          <w:szCs w:val="22"/>
          <w:lang w:val="ky-KG"/>
        </w:rPr>
        <w:t xml:space="preserve"> </w:t>
      </w:r>
      <w:r w:rsidRPr="008F1F6D">
        <w:rPr>
          <w:rFonts w:ascii="Kyrghyz Times" w:hAnsi="Kyrghyz Times"/>
          <w:sz w:val="22"/>
          <w:szCs w:val="22"/>
          <w:lang w:val="ky-KG"/>
        </w:rPr>
        <w:t>туристтерди кабыл алып, аларга кызмат к¼рс¼т³шт³. Облуста туризмдин уюштурулган секторунда эс алгандардын саны 318,6 ми¾ адамды т</w:t>
      </w:r>
      <w:bookmarkStart w:id="21" w:name="_Hlk34983356"/>
      <w:r w:rsidRPr="008F1F6D">
        <w:rPr>
          <w:rFonts w:ascii="Kyrghyz Times" w:hAnsi="Kyrghyz Times"/>
          <w:sz w:val="22"/>
          <w:szCs w:val="22"/>
          <w:lang w:val="ky-KG"/>
        </w:rPr>
        <w:t>³</w:t>
      </w:r>
      <w:bookmarkEnd w:id="21"/>
      <w:r w:rsidRPr="008F1F6D">
        <w:rPr>
          <w:rFonts w:ascii="Kyrghyz Times" w:hAnsi="Kyrghyz Times"/>
          <w:sz w:val="22"/>
          <w:szCs w:val="22"/>
          <w:lang w:val="ky-KG"/>
        </w:rPr>
        <w:t>зд³</w:t>
      </w:r>
      <w:r w:rsidR="00361EC5" w:rsidRPr="008F1F6D">
        <w:rPr>
          <w:rFonts w:ascii="Kyrghyz Times" w:hAnsi="Kyrghyz Times"/>
          <w:sz w:val="22"/>
          <w:szCs w:val="22"/>
          <w:lang w:val="ky-KG"/>
        </w:rPr>
        <w:t>, бул 2018-ж. салыштырганда 14,8 пайызга к</w:t>
      </w:r>
      <w:r w:rsidR="003D32B9" w:rsidRPr="008F1F6D">
        <w:rPr>
          <w:rFonts w:ascii="Kyrghyz Times" w:hAnsi="Kyrghyz Times"/>
          <w:sz w:val="22"/>
          <w:szCs w:val="22"/>
          <w:lang w:val="ky-KG"/>
        </w:rPr>
        <w:t>¼</w:t>
      </w:r>
      <w:r w:rsidR="00361EC5" w:rsidRPr="008F1F6D">
        <w:rPr>
          <w:rFonts w:ascii="Kyrghyz Times" w:hAnsi="Kyrghyz Times" w:cs="Kyrghyz Times"/>
          <w:sz w:val="22"/>
          <w:szCs w:val="22"/>
          <w:lang w:val="ky-KG"/>
        </w:rPr>
        <w:t>п</w:t>
      </w:r>
      <w:r w:rsidR="00361EC5" w:rsidRPr="008F1F6D">
        <w:rPr>
          <w:rFonts w:ascii="Kyrghyz Times" w:hAnsi="Kyrghyz Times"/>
          <w:sz w:val="22"/>
          <w:szCs w:val="22"/>
          <w:lang w:val="ky-KG"/>
        </w:rPr>
        <w:t xml:space="preserve"> </w:t>
      </w:r>
      <w:r w:rsidR="00361EC5" w:rsidRPr="008F1F6D">
        <w:rPr>
          <w:rFonts w:ascii="Kyrghyz Times" w:hAnsi="Kyrghyz Times" w:cs="Kyrghyz Times"/>
          <w:sz w:val="22"/>
          <w:szCs w:val="22"/>
          <w:lang w:val="ky-KG"/>
        </w:rPr>
        <w:t>болду</w:t>
      </w:r>
      <w:r w:rsidR="00361EC5" w:rsidRPr="008F1F6D">
        <w:rPr>
          <w:rFonts w:ascii="Kyrghyz Times" w:hAnsi="Kyrghyz Times"/>
          <w:sz w:val="22"/>
          <w:szCs w:val="22"/>
          <w:lang w:val="ky-KG"/>
        </w:rPr>
        <w:t>.</w:t>
      </w:r>
      <w:r w:rsidRPr="008F1F6D">
        <w:rPr>
          <w:rFonts w:ascii="Kyrghyz Times" w:hAnsi="Kyrghyz Times"/>
          <w:sz w:val="22"/>
          <w:szCs w:val="22"/>
          <w:lang w:val="ky-KG"/>
        </w:rPr>
        <w:t xml:space="preserve"> Мындан тышкары, 2019-жылы Ысык-К¼л облусунун курорттук зоналарындагы уюштурулбаган сектордо </w:t>
      </w:r>
      <w:r w:rsidR="00361EC5" w:rsidRPr="008F1F6D">
        <w:rPr>
          <w:rFonts w:ascii="Kyrghyz Times" w:hAnsi="Kyrghyz Times"/>
          <w:sz w:val="22"/>
          <w:szCs w:val="22"/>
          <w:lang w:val="ky-KG"/>
        </w:rPr>
        <w:t>(мейман</w:t>
      </w:r>
      <w:r w:rsidR="00AA5375" w:rsidRPr="008F1F6D">
        <w:rPr>
          <w:rFonts w:ascii="Kyrghyz Times" w:hAnsi="Kyrghyz Times"/>
          <w:sz w:val="22"/>
          <w:szCs w:val="22"/>
          <w:lang w:val="ky-KG"/>
        </w:rPr>
        <w:t xml:space="preserve"> </w:t>
      </w:r>
      <w:r w:rsidR="00883F13" w:rsidRPr="008F1F6D">
        <w:rPr>
          <w:rFonts w:ascii="Kyrghyz Times" w:hAnsi="Kyrghyz Times"/>
          <w:sz w:val="22"/>
          <w:szCs w:val="22"/>
          <w:lang w:val="ky-KG"/>
        </w:rPr>
        <w:t>і</w:t>
      </w:r>
      <w:r w:rsidR="00361EC5" w:rsidRPr="008F1F6D">
        <w:rPr>
          <w:rFonts w:ascii="Kyrghyz Times" w:hAnsi="Kyrghyz Times" w:cs="Kyrghyz Times"/>
          <w:sz w:val="22"/>
          <w:szCs w:val="22"/>
          <w:lang w:val="ky-KG"/>
        </w:rPr>
        <w:t>йл</w:t>
      </w:r>
      <w:r w:rsidR="003D32B9" w:rsidRPr="008F1F6D">
        <w:rPr>
          <w:rFonts w:ascii="Kyrghyz Times" w:hAnsi="Kyrghyz Times" w:cs="Kyrghyz Times"/>
          <w:sz w:val="22"/>
          <w:szCs w:val="22"/>
          <w:lang w:val="ky-KG"/>
        </w:rPr>
        <w:t>¼</w:t>
      </w:r>
      <w:r w:rsidR="00361EC5" w:rsidRPr="008F1F6D">
        <w:rPr>
          <w:rFonts w:ascii="Kyrghyz Times" w:hAnsi="Kyrghyz Times" w:cs="Kyrghyz Times"/>
          <w:sz w:val="22"/>
          <w:szCs w:val="22"/>
          <w:lang w:val="ky-KG"/>
        </w:rPr>
        <w:t>р</w:t>
      </w:r>
      <w:r w:rsidR="00AA5375" w:rsidRPr="008F1F6D">
        <w:rPr>
          <w:rFonts w:ascii="Kyrghyz Times" w:hAnsi="Kyrghyz Times" w:cs="Kyrghyz Times"/>
          <w:sz w:val="22"/>
          <w:szCs w:val="22"/>
          <w:lang w:val="ky-KG"/>
        </w:rPr>
        <w:t>і</w:t>
      </w:r>
      <w:r w:rsidR="00361EC5" w:rsidRPr="008F1F6D">
        <w:rPr>
          <w:rFonts w:ascii="Kyrghyz Times" w:hAnsi="Kyrghyz Times"/>
          <w:sz w:val="22"/>
          <w:szCs w:val="22"/>
          <w:lang w:val="ky-KG"/>
        </w:rPr>
        <w:t xml:space="preserve"> </w:t>
      </w:r>
      <w:r w:rsidR="00361EC5" w:rsidRPr="008F1F6D">
        <w:rPr>
          <w:rFonts w:ascii="Kyrghyz Times" w:hAnsi="Kyrghyz Times" w:cs="Kyrghyz Times"/>
          <w:sz w:val="22"/>
          <w:szCs w:val="22"/>
          <w:lang w:val="ky-KG"/>
        </w:rPr>
        <w:t>жана</w:t>
      </w:r>
      <w:r w:rsidR="00361EC5" w:rsidRPr="008F1F6D">
        <w:rPr>
          <w:rFonts w:ascii="Kyrghyz Times" w:hAnsi="Kyrghyz Times"/>
          <w:sz w:val="22"/>
          <w:szCs w:val="22"/>
          <w:lang w:val="ky-KG"/>
        </w:rPr>
        <w:t xml:space="preserve"> </w:t>
      </w:r>
      <w:r w:rsidR="00883F13" w:rsidRPr="008F1F6D">
        <w:rPr>
          <w:rFonts w:ascii="Kyrghyz Times" w:hAnsi="Kyrghyz Times"/>
          <w:sz w:val="22"/>
          <w:szCs w:val="22"/>
          <w:lang w:val="ky-KG"/>
        </w:rPr>
        <w:t>і</w:t>
      </w:r>
      <w:r w:rsidR="00361EC5" w:rsidRPr="008F1F6D">
        <w:rPr>
          <w:rFonts w:ascii="Kyrghyz Times" w:hAnsi="Kyrghyz Times" w:cs="Kyrghyz Times"/>
          <w:sz w:val="22"/>
          <w:szCs w:val="22"/>
          <w:lang w:val="ky-KG"/>
        </w:rPr>
        <w:t>й</w:t>
      </w:r>
      <w:r w:rsidR="00361EC5" w:rsidRPr="008F1F6D">
        <w:rPr>
          <w:rFonts w:ascii="Kyrghyz Times" w:hAnsi="Kyrghyz Times"/>
          <w:sz w:val="22"/>
          <w:szCs w:val="22"/>
          <w:lang w:val="ky-KG"/>
        </w:rPr>
        <w:t xml:space="preserve"> </w:t>
      </w:r>
      <w:r w:rsidR="00361EC5" w:rsidRPr="008F1F6D">
        <w:rPr>
          <w:rFonts w:ascii="Kyrghyz Times" w:hAnsi="Kyrghyz Times" w:cs="Kyrghyz Times"/>
          <w:sz w:val="22"/>
          <w:szCs w:val="22"/>
          <w:lang w:val="ky-KG"/>
        </w:rPr>
        <w:t>чарбаларында</w:t>
      </w:r>
      <w:r w:rsidR="00361EC5" w:rsidRPr="008F1F6D">
        <w:rPr>
          <w:rFonts w:ascii="Kyrghyz Times" w:hAnsi="Kyrghyz Times"/>
          <w:sz w:val="22"/>
          <w:szCs w:val="22"/>
          <w:lang w:val="ky-KG"/>
        </w:rPr>
        <w:t xml:space="preserve">) </w:t>
      </w:r>
      <w:r w:rsidRPr="008F1F6D">
        <w:rPr>
          <w:rFonts w:ascii="Kyrghyz Times" w:hAnsi="Kyrghyz Times"/>
          <w:sz w:val="22"/>
          <w:szCs w:val="22"/>
          <w:lang w:val="ky-KG"/>
        </w:rPr>
        <w:t>969,3 ми¾ адам эс алды, бул 2018-жылга салыштырганда 1,5 эсеге к</w:t>
      </w:r>
      <w:r w:rsidR="003D32B9" w:rsidRPr="008F1F6D">
        <w:rPr>
          <w:rFonts w:ascii="Kyrghyz Times" w:hAnsi="Kyrghyz Times"/>
          <w:sz w:val="22"/>
          <w:szCs w:val="22"/>
          <w:lang w:val="ky-KG"/>
        </w:rPr>
        <w:t>¼</w:t>
      </w:r>
      <w:r w:rsidRPr="008F1F6D">
        <w:rPr>
          <w:rFonts w:ascii="Kyrghyz Times" w:hAnsi="Kyrghyz Times"/>
          <w:sz w:val="22"/>
          <w:szCs w:val="22"/>
          <w:lang w:val="ky-KG"/>
        </w:rPr>
        <w:t>п</w:t>
      </w:r>
      <w:r w:rsidR="00361EC5" w:rsidRPr="008F1F6D">
        <w:rPr>
          <w:rFonts w:ascii="Kyrghyz Times" w:hAnsi="Kyrghyz Times"/>
          <w:sz w:val="22"/>
          <w:szCs w:val="22"/>
          <w:lang w:val="ky-KG"/>
        </w:rPr>
        <w:t xml:space="preserve"> болду.</w:t>
      </w:r>
    </w:p>
    <w:p w14:paraId="1EE464AC" w14:textId="75B8A21F" w:rsidR="00E21671" w:rsidRDefault="00E21671" w:rsidP="00AD03A0">
      <w:pPr>
        <w:spacing w:afterLines="60" w:after="144"/>
        <w:ind w:firstLine="720"/>
        <w:jc w:val="both"/>
        <w:rPr>
          <w:rFonts w:ascii="Kyrghyz Times" w:hAnsi="Kyrghyz Times"/>
          <w:sz w:val="22"/>
          <w:szCs w:val="22"/>
          <w:lang w:val="ky-KG"/>
        </w:rPr>
      </w:pPr>
      <w:r w:rsidRPr="008F1F6D">
        <w:rPr>
          <w:rFonts w:ascii="Kyrghyz Times" w:hAnsi="Kyrghyz Times"/>
          <w:sz w:val="22"/>
          <w:szCs w:val="22"/>
          <w:lang w:val="ky-KG"/>
        </w:rPr>
        <w:t>Туризм ч</w:t>
      </w:r>
      <w:r w:rsidR="00883F13" w:rsidRPr="008F1F6D">
        <w:rPr>
          <w:rFonts w:ascii="Kyrghyz Times" w:hAnsi="Kyrghyz Times"/>
          <w:sz w:val="22"/>
          <w:szCs w:val="22"/>
          <w:lang w:val="ky-KG"/>
        </w:rPr>
        <w:t>¼</w:t>
      </w:r>
      <w:r w:rsidRPr="008F1F6D">
        <w:rPr>
          <w:rFonts w:ascii="Kyrghyz Times" w:hAnsi="Kyrghyz Times"/>
          <w:sz w:val="22"/>
          <w:szCs w:val="22"/>
          <w:lang w:val="ky-KG"/>
        </w:rPr>
        <w:t>йр¼с³нд¼ т³з³лг¼н кошумча ді</w:t>
      </w:r>
      <w:bookmarkStart w:id="22" w:name="_Hlk46135724"/>
      <w:r w:rsidRPr="008F1F6D">
        <w:rPr>
          <w:rFonts w:ascii="Kyrghyz Times" w:hAnsi="Kyrghyz Times"/>
          <w:sz w:val="22"/>
          <w:szCs w:val="22"/>
          <w:lang w:val="ky-KG"/>
        </w:rPr>
        <w:t>ѕ</w:t>
      </w:r>
      <w:bookmarkEnd w:id="22"/>
      <w:r w:rsidRPr="008F1F6D">
        <w:rPr>
          <w:rFonts w:ascii="Kyrghyz Times" w:hAnsi="Kyrghyz Times"/>
          <w:sz w:val="22"/>
          <w:szCs w:val="22"/>
          <w:lang w:val="ky-KG"/>
        </w:rPr>
        <w:t xml:space="preserve"> нарк 201</w:t>
      </w:r>
      <w:r w:rsidR="005051F0" w:rsidRPr="008F1F6D">
        <w:rPr>
          <w:rFonts w:ascii="Kyrghyz Times" w:hAnsi="Kyrghyz Times"/>
          <w:sz w:val="22"/>
          <w:szCs w:val="22"/>
          <w:lang w:val="ky-KG"/>
        </w:rPr>
        <w:t>9</w:t>
      </w:r>
      <w:r w:rsidRPr="008F1F6D">
        <w:rPr>
          <w:rFonts w:ascii="Kyrghyz Times" w:hAnsi="Kyrghyz Times"/>
          <w:sz w:val="22"/>
          <w:szCs w:val="22"/>
          <w:lang w:val="ky-KG"/>
        </w:rPr>
        <w:t xml:space="preserve">-жылы алдын ала баалоо боюнча </w:t>
      </w:r>
      <w:r w:rsidR="005051F0" w:rsidRPr="008F1F6D">
        <w:rPr>
          <w:rFonts w:ascii="Kyrghyz Times" w:hAnsi="Kyrghyz Times"/>
          <w:sz w:val="22"/>
          <w:szCs w:val="22"/>
          <w:lang w:val="ky-KG"/>
        </w:rPr>
        <w:t>30</w:t>
      </w:r>
      <w:r w:rsidRPr="008F1F6D">
        <w:rPr>
          <w:rFonts w:ascii="Kyrghyz Times" w:hAnsi="Kyrghyz Times"/>
          <w:sz w:val="22"/>
          <w:szCs w:val="22"/>
          <w:lang w:val="ky-KG"/>
        </w:rPr>
        <w:t xml:space="preserve"> млрд. сомдон ашык </w:t>
      </w:r>
      <w:r w:rsidR="005D3622" w:rsidRPr="008F1F6D">
        <w:rPr>
          <w:rFonts w:ascii="Kyrghyz Times" w:hAnsi="Kyrghyz Times"/>
          <w:sz w:val="22"/>
          <w:szCs w:val="22"/>
          <w:lang w:val="ky-KG"/>
        </w:rPr>
        <w:t>¼</w:t>
      </w:r>
      <w:r w:rsidR="005D3622">
        <w:rPr>
          <w:rFonts w:ascii="Kyrghyz Times" w:hAnsi="Kyrghyz Times"/>
          <w:sz w:val="22"/>
          <w:szCs w:val="22"/>
          <w:lang w:val="ky-KG"/>
        </w:rPr>
        <w:t>лч</w:t>
      </w:r>
      <w:r w:rsidR="005D3622" w:rsidRPr="008F1F6D">
        <w:rPr>
          <w:rFonts w:ascii="Kyrghyz Times" w:hAnsi="Kyrghyz Times"/>
          <w:sz w:val="22"/>
          <w:szCs w:val="22"/>
          <w:lang w:val="ky-KG"/>
        </w:rPr>
        <w:t>¼</w:t>
      </w:r>
      <w:r w:rsidR="005D3622">
        <w:rPr>
          <w:rFonts w:ascii="Kyrghyz Times" w:hAnsi="Kyrghyz Times"/>
          <w:sz w:val="22"/>
          <w:szCs w:val="22"/>
          <w:lang w:val="ky-KG"/>
        </w:rPr>
        <w:t>мд</w:t>
      </w:r>
      <w:r w:rsidR="005D3622" w:rsidRPr="008F1F6D">
        <w:rPr>
          <w:rFonts w:ascii="Kyrghyz Times" w:hAnsi="Kyrghyz Times"/>
          <w:sz w:val="22"/>
          <w:szCs w:val="22"/>
          <w:lang w:val="ky-KG"/>
        </w:rPr>
        <w:t>¼</w:t>
      </w:r>
      <w:r w:rsidR="00E215C8">
        <w:rPr>
          <w:rFonts w:ascii="Kyrghyz Times" w:hAnsi="Kyrghyz Times"/>
          <w:sz w:val="22"/>
          <w:szCs w:val="22"/>
          <w:lang w:val="ky-KG"/>
        </w:rPr>
        <w:t xml:space="preserve"> </w:t>
      </w:r>
      <w:r w:rsidR="00E215C8" w:rsidRPr="008F1F6D">
        <w:rPr>
          <w:rFonts w:ascii="Kyrghyz Times" w:hAnsi="Kyrghyz Times"/>
          <w:sz w:val="22"/>
          <w:szCs w:val="22"/>
          <w:lang w:val="ky-KG"/>
        </w:rPr>
        <w:t>т³з³</w:t>
      </w:r>
      <w:r w:rsidR="00E215C8">
        <w:rPr>
          <w:rFonts w:ascii="Kyrghyz Times" w:hAnsi="Kyrghyz Times"/>
          <w:sz w:val="22"/>
          <w:szCs w:val="22"/>
          <w:lang w:val="ky-KG"/>
        </w:rPr>
        <w:t>л</w:t>
      </w:r>
      <w:r w:rsidR="00E215C8" w:rsidRPr="008F1F6D">
        <w:rPr>
          <w:rFonts w:ascii="Kyrghyz Times" w:hAnsi="Kyrghyz Times"/>
          <w:sz w:val="22"/>
          <w:szCs w:val="22"/>
          <w:lang w:val="ky-KG"/>
        </w:rPr>
        <w:t>д³</w:t>
      </w:r>
      <w:r w:rsidR="005D3622">
        <w:rPr>
          <w:rFonts w:ascii="Kyrghyz Times" w:hAnsi="Kyrghyz Times"/>
          <w:sz w:val="22"/>
          <w:szCs w:val="22"/>
          <w:lang w:val="ky-KG"/>
        </w:rPr>
        <w:t xml:space="preserve">, </w:t>
      </w:r>
      <w:r w:rsidRPr="008F1F6D">
        <w:rPr>
          <w:rFonts w:ascii="Kyrghyz Times" w:hAnsi="Kyrghyz Times"/>
          <w:sz w:val="22"/>
          <w:szCs w:val="22"/>
          <w:lang w:val="ky-KG"/>
        </w:rPr>
        <w:t>же ИДПга карата 5,</w:t>
      </w:r>
      <w:r w:rsidR="005051F0" w:rsidRPr="008F1F6D">
        <w:rPr>
          <w:rFonts w:ascii="Kyrghyz Times" w:hAnsi="Kyrghyz Times"/>
          <w:sz w:val="22"/>
          <w:szCs w:val="22"/>
          <w:lang w:val="ky-KG"/>
        </w:rPr>
        <w:t>2</w:t>
      </w:r>
      <w:r w:rsidRPr="008F1F6D">
        <w:rPr>
          <w:rFonts w:ascii="Kyrghyz Times" w:hAnsi="Kyrghyz Times"/>
          <w:sz w:val="22"/>
          <w:szCs w:val="22"/>
          <w:lang w:val="ky-KG"/>
        </w:rPr>
        <w:t xml:space="preserve"> пайызды т³з</w:t>
      </w:r>
      <w:r w:rsidR="009C2ED9" w:rsidRPr="008F1F6D">
        <w:rPr>
          <w:rFonts w:ascii="Kyrghyz Times" w:hAnsi="Kyrghyz Times"/>
          <w:sz w:val="22"/>
          <w:szCs w:val="22"/>
          <w:lang w:val="ky-KG"/>
        </w:rPr>
        <w:t>д</w:t>
      </w:r>
      <w:r w:rsidRPr="008F1F6D">
        <w:rPr>
          <w:rFonts w:ascii="Kyrghyz Times" w:hAnsi="Kyrghyz Times"/>
          <w:sz w:val="22"/>
          <w:szCs w:val="22"/>
          <w:lang w:val="ky-KG"/>
        </w:rPr>
        <w:t xml:space="preserve">³, </w:t>
      </w:r>
      <w:r w:rsidR="009C2ED9" w:rsidRPr="008F1F6D">
        <w:rPr>
          <w:rFonts w:ascii="Kyrghyz Times" w:hAnsi="Kyrghyz Times"/>
          <w:sz w:val="22"/>
          <w:szCs w:val="22"/>
          <w:lang w:val="ky-KG"/>
        </w:rPr>
        <w:t>ал эми 2015-ж.</w:t>
      </w:r>
      <w:r w:rsidRPr="008F1F6D">
        <w:rPr>
          <w:rFonts w:ascii="Kyrghyz Times" w:hAnsi="Kyrghyz Times"/>
          <w:sz w:val="22"/>
          <w:szCs w:val="22"/>
          <w:lang w:val="ky-KG"/>
        </w:rPr>
        <w:t xml:space="preserve"> </w:t>
      </w:r>
      <w:r w:rsidR="009C2ED9" w:rsidRPr="008F1F6D">
        <w:rPr>
          <w:rFonts w:ascii="Kyrghyz Times" w:hAnsi="Kyrghyz Times"/>
          <w:sz w:val="22"/>
          <w:szCs w:val="22"/>
          <w:lang w:val="ky-KG"/>
        </w:rPr>
        <w:t>4,7</w:t>
      </w:r>
      <w:r w:rsidR="005051F0" w:rsidRPr="008F1F6D">
        <w:rPr>
          <w:rFonts w:ascii="Kyrghyz Times" w:hAnsi="Kyrghyz Times"/>
          <w:sz w:val="22"/>
          <w:szCs w:val="22"/>
          <w:lang w:val="ky-KG"/>
        </w:rPr>
        <w:t xml:space="preserve"> пайыз</w:t>
      </w:r>
      <w:r w:rsidR="009C2ED9" w:rsidRPr="008F1F6D">
        <w:rPr>
          <w:rFonts w:ascii="Kyrghyz Times" w:hAnsi="Kyrghyz Times"/>
          <w:sz w:val="22"/>
          <w:szCs w:val="22"/>
          <w:lang w:val="ky-KG"/>
        </w:rPr>
        <w:t>ды тізг</w:t>
      </w:r>
      <w:r w:rsidR="005051F0" w:rsidRPr="008F1F6D">
        <w:rPr>
          <w:rFonts w:ascii="Kyrghyz Times" w:hAnsi="Kyrghyz Times"/>
          <w:sz w:val="22"/>
          <w:szCs w:val="22"/>
          <w:lang w:val="ky-KG"/>
        </w:rPr>
        <w:t>ј</w:t>
      </w:r>
      <w:r w:rsidR="009C2ED9" w:rsidRPr="008F1F6D">
        <w:rPr>
          <w:rFonts w:ascii="Kyrghyz Times" w:hAnsi="Kyrghyz Times"/>
          <w:sz w:val="22"/>
          <w:szCs w:val="22"/>
          <w:lang w:val="ky-KG"/>
        </w:rPr>
        <w:t>н.</w:t>
      </w:r>
    </w:p>
    <w:p w14:paraId="47307BF1" w14:textId="77777777" w:rsidR="002255CB" w:rsidRPr="008F1F6D" w:rsidRDefault="002255CB" w:rsidP="00AD03A0">
      <w:pPr>
        <w:spacing w:afterLines="60" w:after="144"/>
        <w:ind w:firstLine="720"/>
        <w:jc w:val="both"/>
        <w:rPr>
          <w:rFonts w:ascii="Kyrghyz Times" w:hAnsi="Kyrghyz Times"/>
          <w:sz w:val="22"/>
          <w:szCs w:val="22"/>
          <w:lang w:val="ky-KG"/>
        </w:rPr>
      </w:pPr>
    </w:p>
    <w:p w14:paraId="29312913" w14:textId="09A34C06" w:rsidR="0097634D" w:rsidRDefault="00B9045C" w:rsidP="0097634D">
      <w:pPr>
        <w:ind w:firstLine="720"/>
        <w:jc w:val="both"/>
        <w:rPr>
          <w:rFonts w:ascii="Kyrghyz Times" w:eastAsia="Calibri" w:hAnsi="Kyrghyz Times"/>
          <w:sz w:val="22"/>
          <w:szCs w:val="22"/>
          <w:lang w:val="ky-KG" w:eastAsia="en-US"/>
        </w:rPr>
      </w:pPr>
      <w:r w:rsidRPr="00B9045C">
        <w:rPr>
          <w:rFonts w:eastAsia="Calibri"/>
          <w:noProof/>
        </w:rPr>
        <w:drawing>
          <wp:inline distT="0" distB="0" distL="0" distR="0" wp14:anchorId="43ECCB35" wp14:editId="5D550162">
            <wp:extent cx="5470497" cy="33947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2164" cy="3401950"/>
                    </a:xfrm>
                    <a:prstGeom prst="rect">
                      <a:avLst/>
                    </a:prstGeom>
                    <a:noFill/>
                    <a:ln>
                      <a:noFill/>
                    </a:ln>
                  </pic:spPr>
                </pic:pic>
              </a:graphicData>
            </a:graphic>
          </wp:inline>
        </w:drawing>
      </w:r>
    </w:p>
    <w:p w14:paraId="1BE64727" w14:textId="25C6F765" w:rsidR="00B9045C" w:rsidRDefault="00B9045C" w:rsidP="00AD03A0">
      <w:pPr>
        <w:spacing w:after="60"/>
        <w:ind w:firstLine="720"/>
        <w:jc w:val="both"/>
        <w:rPr>
          <w:rFonts w:ascii="Kyrghyz Times" w:eastAsia="Calibri" w:hAnsi="Kyrghyz Times"/>
          <w:sz w:val="22"/>
          <w:szCs w:val="22"/>
          <w:lang w:val="ky-KG" w:eastAsia="en-US"/>
        </w:rPr>
      </w:pPr>
    </w:p>
    <w:p w14:paraId="5D0DB582" w14:textId="77777777" w:rsidR="002255CB" w:rsidRDefault="002255CB" w:rsidP="00AD03A0">
      <w:pPr>
        <w:spacing w:after="60"/>
        <w:ind w:firstLine="720"/>
        <w:jc w:val="both"/>
        <w:rPr>
          <w:rFonts w:ascii="Kyrghyz Times" w:eastAsia="Calibri" w:hAnsi="Kyrghyz Times"/>
          <w:sz w:val="22"/>
          <w:szCs w:val="22"/>
          <w:lang w:val="ky-KG" w:eastAsia="en-US"/>
        </w:rPr>
      </w:pPr>
    </w:p>
    <w:p w14:paraId="7D46EFC7" w14:textId="7BA59F89" w:rsidR="00455F4F" w:rsidRPr="00790ED2" w:rsidRDefault="00455F4F" w:rsidP="00AD03A0">
      <w:pPr>
        <w:spacing w:after="60"/>
        <w:ind w:firstLine="720"/>
        <w:jc w:val="both"/>
        <w:rPr>
          <w:rFonts w:ascii="Kyrghyz Times" w:eastAsia="Calibri" w:hAnsi="Kyrghyz Times"/>
          <w:sz w:val="22"/>
          <w:szCs w:val="22"/>
          <w:lang w:val="ky-KG" w:eastAsia="en-US"/>
        </w:rPr>
      </w:pPr>
      <w:r w:rsidRPr="00790ED2">
        <w:rPr>
          <w:rFonts w:ascii="Kyrghyz Times" w:eastAsia="Calibri" w:hAnsi="Kyrghyz Times"/>
          <w:sz w:val="22"/>
          <w:szCs w:val="22"/>
          <w:lang w:val="ky-KG" w:eastAsia="en-US"/>
        </w:rPr>
        <w:t>Кыргыз Республикасынын Мамлекеттик чек ара кызматынын маалыматтары боюнча 201</w:t>
      </w:r>
      <w:r w:rsidR="009C2ED9" w:rsidRPr="00790ED2">
        <w:rPr>
          <w:rFonts w:ascii="Kyrghyz Times" w:eastAsia="Calibri" w:hAnsi="Kyrghyz Times"/>
          <w:sz w:val="22"/>
          <w:szCs w:val="22"/>
          <w:lang w:val="ky-KG" w:eastAsia="en-US"/>
        </w:rPr>
        <w:t>9</w:t>
      </w:r>
      <w:r w:rsidRPr="00790ED2">
        <w:rPr>
          <w:rFonts w:ascii="Kyrghyz Times" w:eastAsia="Calibri" w:hAnsi="Kyrghyz Times"/>
          <w:sz w:val="22"/>
          <w:szCs w:val="22"/>
          <w:lang w:val="ky-KG" w:eastAsia="en-US"/>
        </w:rPr>
        <w:t>-ж</w:t>
      </w:r>
      <w:r w:rsidR="00850839" w:rsidRPr="00790ED2">
        <w:rPr>
          <w:rFonts w:ascii="Kyrghyz Times" w:eastAsia="Calibri" w:hAnsi="Kyrghyz Times"/>
          <w:sz w:val="22"/>
          <w:szCs w:val="22"/>
          <w:lang w:val="ky-KG" w:eastAsia="en-US"/>
        </w:rPr>
        <w:t>.</w:t>
      </w:r>
      <w:r w:rsidRPr="00790ED2">
        <w:rPr>
          <w:rFonts w:ascii="Kyrghyz Times" w:eastAsia="Calibri" w:hAnsi="Kyrghyz Times"/>
          <w:sz w:val="22"/>
          <w:szCs w:val="22"/>
          <w:lang w:val="ky-KG" w:eastAsia="en-US"/>
        </w:rPr>
        <w:t xml:space="preserve"> </w:t>
      </w:r>
      <w:r w:rsidR="009C2ED9" w:rsidRPr="00790ED2">
        <w:rPr>
          <w:rFonts w:ascii="Kyrghyz Times" w:eastAsia="Calibri" w:hAnsi="Kyrghyz Times"/>
          <w:sz w:val="22"/>
          <w:szCs w:val="22"/>
          <w:lang w:val="ky-KG" w:eastAsia="en-US"/>
        </w:rPr>
        <w:t xml:space="preserve">жарандык </w:t>
      </w:r>
      <w:bookmarkStart w:id="23" w:name="_Hlk46136088"/>
      <w:r w:rsidR="00790ED2" w:rsidRPr="00790ED2">
        <w:rPr>
          <w:rFonts w:ascii="Kyrghyz Times" w:eastAsia="Calibri" w:hAnsi="Kyrghyz Times"/>
          <w:sz w:val="22"/>
          <w:szCs w:val="22"/>
          <w:lang w:val="ky-KG" w:eastAsia="en-US"/>
        </w:rPr>
        <w:t>¼</w:t>
      </w:r>
      <w:bookmarkEnd w:id="23"/>
      <w:r w:rsidR="009C2ED9" w:rsidRPr="00790ED2">
        <w:rPr>
          <w:rFonts w:ascii="Kyrghyz Times" w:eastAsia="Calibri" w:hAnsi="Kyrghyz Times"/>
          <w:sz w:val="22"/>
          <w:szCs w:val="22"/>
          <w:lang w:val="ky-KG" w:eastAsia="en-US"/>
        </w:rPr>
        <w:t>лк</w:t>
      </w:r>
      <w:r w:rsidR="00790ED2" w:rsidRPr="00790ED2">
        <w:rPr>
          <w:rFonts w:ascii="Kyrghyz Times" w:eastAsia="Calibri" w:hAnsi="Kyrghyz Times"/>
          <w:sz w:val="22"/>
          <w:szCs w:val="22"/>
          <w:lang w:val="ky-KG" w:eastAsia="en-US"/>
        </w:rPr>
        <w:t>¼</w:t>
      </w:r>
      <w:r w:rsidR="009C2ED9" w:rsidRPr="00790ED2">
        <w:rPr>
          <w:rFonts w:ascii="Kyrghyz Times" w:eastAsia="Calibri" w:hAnsi="Kyrghyz Times"/>
          <w:sz w:val="22"/>
          <w:szCs w:val="22"/>
          <w:lang w:val="ky-KG" w:eastAsia="en-US"/>
        </w:rPr>
        <w:t>л</w:t>
      </w:r>
      <w:bookmarkStart w:id="24" w:name="_Hlk46136276"/>
      <w:r w:rsidR="00790ED2" w:rsidRPr="00790ED2">
        <w:rPr>
          <w:rFonts w:ascii="Kyrghyz Times" w:eastAsia="Calibri" w:hAnsi="Kyrghyz Times"/>
          <w:sz w:val="22"/>
          <w:szCs w:val="22"/>
          <w:lang w:val="ky-KG" w:eastAsia="en-US"/>
        </w:rPr>
        <w:t>¼</w:t>
      </w:r>
      <w:bookmarkEnd w:id="24"/>
      <w:r w:rsidR="009C2ED9" w:rsidRPr="00790ED2">
        <w:rPr>
          <w:rFonts w:ascii="Kyrghyz Times" w:eastAsia="Calibri" w:hAnsi="Kyrghyz Times" w:cs="Kyrghyz Times"/>
          <w:sz w:val="22"/>
          <w:szCs w:val="22"/>
          <w:lang w:val="ky-KG" w:eastAsia="en-US"/>
        </w:rPr>
        <w:t>р</w:t>
      </w:r>
      <w:r w:rsidR="00EC4DFE" w:rsidRPr="00EC4DFE">
        <w:rPr>
          <w:rFonts w:ascii="Kyrghyz Times" w:eastAsia="Calibri" w:hAnsi="Kyrghyz Times" w:cs="Kyrghyz Times"/>
          <w:sz w:val="22"/>
          <w:szCs w:val="22"/>
          <w:lang w:val="ky-KG" w:eastAsia="en-US"/>
        </w:rPr>
        <w:t>і</w:t>
      </w:r>
      <w:r w:rsidR="009C2ED9" w:rsidRPr="00790ED2">
        <w:rPr>
          <w:rFonts w:ascii="Kyrghyz Times" w:eastAsia="Calibri" w:hAnsi="Kyrghyz Times"/>
          <w:sz w:val="22"/>
          <w:szCs w:val="22"/>
          <w:lang w:val="ky-KG" w:eastAsia="en-US"/>
        </w:rPr>
        <w:t xml:space="preserve"> </w:t>
      </w:r>
      <w:r w:rsidR="009C2ED9" w:rsidRPr="00790ED2">
        <w:rPr>
          <w:rFonts w:ascii="Kyrghyz Times" w:eastAsia="Calibri" w:hAnsi="Kyrghyz Times" w:cs="Kyrghyz Times"/>
          <w:sz w:val="22"/>
          <w:szCs w:val="22"/>
          <w:lang w:val="ky-KG" w:eastAsia="en-US"/>
        </w:rPr>
        <w:t>боюнча</w:t>
      </w:r>
      <w:r w:rsidR="009C2ED9" w:rsidRPr="00790ED2">
        <w:rPr>
          <w:rFonts w:ascii="Kyrghyz Times" w:eastAsia="Calibri" w:hAnsi="Kyrghyz Times"/>
          <w:sz w:val="22"/>
          <w:szCs w:val="22"/>
          <w:lang w:val="ky-KG" w:eastAsia="en-US"/>
        </w:rPr>
        <w:t xml:space="preserve">, чет элдик жарандардын Кыргыз Республикасынын чек арасын кесип </w:t>
      </w:r>
      <w:r w:rsidR="00790ED2" w:rsidRPr="00790ED2">
        <w:rPr>
          <w:rFonts w:ascii="Kyrghyz Times" w:eastAsia="Calibri" w:hAnsi="Kyrghyz Times"/>
          <w:sz w:val="22"/>
          <w:szCs w:val="22"/>
          <w:lang w:val="ky-KG" w:eastAsia="en-US"/>
        </w:rPr>
        <w:t>¼</w:t>
      </w:r>
      <w:r w:rsidR="009C2ED9" w:rsidRPr="00790ED2">
        <w:rPr>
          <w:rFonts w:ascii="Kyrghyz Times" w:eastAsia="Calibri" w:hAnsi="Kyrghyz Times" w:cs="Kyrghyz Times"/>
          <w:sz w:val="22"/>
          <w:szCs w:val="22"/>
          <w:lang w:val="ky-KG" w:eastAsia="en-US"/>
        </w:rPr>
        <w:t>т</w:t>
      </w:r>
      <w:r w:rsidR="00EC4DFE" w:rsidRPr="00EC4DFE">
        <w:rPr>
          <w:rFonts w:ascii="Kyrghyz Times" w:eastAsia="Calibri" w:hAnsi="Kyrghyz Times" w:cs="Kyrghyz Times"/>
          <w:sz w:val="22"/>
          <w:szCs w:val="22"/>
          <w:lang w:val="ky-KG" w:eastAsia="en-US"/>
        </w:rPr>
        <w:t>іі</w:t>
      </w:r>
      <w:r w:rsidR="009C2ED9" w:rsidRPr="00790ED2">
        <w:rPr>
          <w:rFonts w:ascii="Kyrghyz Times" w:eastAsia="Calibri" w:hAnsi="Kyrghyz Times"/>
          <w:sz w:val="22"/>
          <w:szCs w:val="22"/>
          <w:lang w:val="ky-KG" w:eastAsia="en-US"/>
        </w:rPr>
        <w:t>л</w:t>
      </w:r>
      <w:r w:rsidR="00790ED2" w:rsidRPr="00790ED2">
        <w:rPr>
          <w:rFonts w:ascii="Kyrghyz Times" w:eastAsia="Calibri" w:hAnsi="Kyrghyz Times"/>
          <w:sz w:val="22"/>
          <w:szCs w:val="22"/>
          <w:lang w:val="ky-KG" w:eastAsia="en-US"/>
        </w:rPr>
        <w:t>¼</w:t>
      </w:r>
      <w:r w:rsidR="009C2ED9" w:rsidRPr="00790ED2">
        <w:rPr>
          <w:rFonts w:ascii="Kyrghyz Times" w:eastAsia="Calibri" w:hAnsi="Kyrghyz Times" w:cs="Kyrghyz Times"/>
          <w:sz w:val="22"/>
          <w:szCs w:val="22"/>
          <w:lang w:val="ky-KG" w:eastAsia="en-US"/>
        </w:rPr>
        <w:t>р</w:t>
      </w:r>
      <w:r w:rsidR="00EC4DFE" w:rsidRPr="00EC4DFE">
        <w:rPr>
          <w:rFonts w:ascii="Kyrghyz Times" w:eastAsia="Calibri" w:hAnsi="Kyrghyz Times" w:cs="Kyrghyz Times"/>
          <w:sz w:val="22"/>
          <w:szCs w:val="22"/>
          <w:lang w:val="ky-KG" w:eastAsia="en-US"/>
        </w:rPr>
        <w:t>і</w:t>
      </w:r>
      <w:r w:rsidR="009C2ED9" w:rsidRPr="00790ED2">
        <w:rPr>
          <w:rFonts w:ascii="Kyrghyz Times" w:eastAsia="Calibri" w:hAnsi="Kyrghyz Times" w:cs="Kyrghyz Times"/>
          <w:sz w:val="22"/>
          <w:szCs w:val="22"/>
          <w:lang w:val="ky-KG" w:eastAsia="en-US"/>
        </w:rPr>
        <w:t>н</w:t>
      </w:r>
      <w:r w:rsidR="00EC4DFE" w:rsidRPr="00EC4DFE">
        <w:rPr>
          <w:rFonts w:ascii="Kyrghyz Times" w:eastAsia="Calibri" w:hAnsi="Kyrghyz Times" w:cs="Kyrghyz Times"/>
          <w:sz w:val="22"/>
          <w:szCs w:val="22"/>
          <w:lang w:val="ky-KG" w:eastAsia="en-US"/>
        </w:rPr>
        <w:t>і</w:t>
      </w:r>
      <w:r w:rsidR="009C2ED9" w:rsidRPr="00790ED2">
        <w:rPr>
          <w:rFonts w:ascii="Kyrghyz Times" w:eastAsia="Calibri" w:hAnsi="Kyrghyz Times" w:cs="Kyrghyz Times"/>
          <w:sz w:val="22"/>
          <w:szCs w:val="22"/>
          <w:lang w:val="ky-KG" w:eastAsia="en-US"/>
        </w:rPr>
        <w:t>н</w:t>
      </w:r>
      <w:r w:rsidR="009C2ED9" w:rsidRPr="00790ED2">
        <w:rPr>
          <w:rFonts w:ascii="Kyrghyz Times" w:eastAsia="Calibri" w:hAnsi="Kyrghyz Times"/>
          <w:sz w:val="22"/>
          <w:szCs w:val="22"/>
          <w:lang w:val="ky-KG" w:eastAsia="en-US"/>
        </w:rPr>
        <w:t xml:space="preserve"> </w:t>
      </w:r>
      <w:r w:rsidR="009C2ED9" w:rsidRPr="00790ED2">
        <w:rPr>
          <w:rFonts w:ascii="Kyrghyz Times" w:eastAsia="Calibri" w:hAnsi="Kyrghyz Times" w:cs="Kyrghyz Times"/>
          <w:sz w:val="22"/>
          <w:szCs w:val="22"/>
          <w:lang w:val="ky-KG" w:eastAsia="en-US"/>
        </w:rPr>
        <w:t>саны</w:t>
      </w:r>
      <w:r w:rsidR="009C2ED9" w:rsidRPr="00790ED2">
        <w:rPr>
          <w:rFonts w:ascii="Kyrghyz Times" w:eastAsia="Calibri" w:hAnsi="Kyrghyz Times"/>
          <w:sz w:val="22"/>
          <w:szCs w:val="22"/>
          <w:lang w:val="ky-KG" w:eastAsia="en-US"/>
        </w:rPr>
        <w:t xml:space="preserve"> 8 </w:t>
      </w:r>
      <w:r w:rsidR="009C2ED9" w:rsidRPr="00790ED2">
        <w:rPr>
          <w:rFonts w:ascii="Kyrghyz Times" w:eastAsia="Calibri" w:hAnsi="Kyrghyz Times" w:cs="Kyrghyz Times"/>
          <w:sz w:val="22"/>
          <w:szCs w:val="22"/>
          <w:lang w:val="ky-KG" w:eastAsia="en-US"/>
        </w:rPr>
        <w:t>млн</w:t>
      </w:r>
      <w:r w:rsidR="009C2ED9" w:rsidRPr="00790ED2">
        <w:rPr>
          <w:rFonts w:ascii="Kyrghyz Times" w:eastAsia="Calibri" w:hAnsi="Kyrghyz Times"/>
          <w:sz w:val="22"/>
          <w:szCs w:val="22"/>
          <w:lang w:val="ky-KG" w:eastAsia="en-US"/>
        </w:rPr>
        <w:t xml:space="preserve">. </w:t>
      </w:r>
      <w:r w:rsidR="009C2ED9" w:rsidRPr="00790ED2">
        <w:rPr>
          <w:rFonts w:ascii="Kyrghyz Times" w:eastAsia="Calibri" w:hAnsi="Kyrghyz Times" w:cs="Kyrghyz Times"/>
          <w:sz w:val="22"/>
          <w:szCs w:val="22"/>
          <w:lang w:val="ky-KG" w:eastAsia="en-US"/>
        </w:rPr>
        <w:t>ашты</w:t>
      </w:r>
      <w:r w:rsidR="009C2ED9" w:rsidRPr="00EC4DFE">
        <w:rPr>
          <w:rFonts w:ascii="Kyrghyz Times" w:eastAsia="Calibri" w:hAnsi="Kyrghyz Times"/>
          <w:sz w:val="22"/>
          <w:szCs w:val="22"/>
          <w:lang w:val="ky-KG" w:eastAsia="en-US"/>
        </w:rPr>
        <w:t xml:space="preserve">. </w:t>
      </w:r>
      <w:r w:rsidR="009C2ED9" w:rsidRPr="00EC4DFE">
        <w:rPr>
          <w:rFonts w:ascii="Kyrghyz Times" w:eastAsia="Calibri" w:hAnsi="Kyrghyz Times" w:cs="Kyrghyz Times"/>
          <w:sz w:val="22"/>
          <w:szCs w:val="22"/>
          <w:lang w:val="ky-KG" w:eastAsia="en-US"/>
        </w:rPr>
        <w:t>Чек</w:t>
      </w:r>
      <w:r w:rsidR="009C2ED9" w:rsidRPr="00EC4DFE">
        <w:rPr>
          <w:rFonts w:ascii="Kyrghyz Times" w:eastAsia="Calibri" w:hAnsi="Kyrghyz Times"/>
          <w:sz w:val="22"/>
          <w:szCs w:val="22"/>
          <w:lang w:val="ky-KG" w:eastAsia="en-US"/>
        </w:rPr>
        <w:t xml:space="preserve"> </w:t>
      </w:r>
      <w:r w:rsidR="009C2ED9" w:rsidRPr="00EC4DFE">
        <w:rPr>
          <w:rFonts w:ascii="Kyrghyz Times" w:eastAsia="Calibri" w:hAnsi="Kyrghyz Times" w:cs="Kyrghyz Times"/>
          <w:sz w:val="22"/>
          <w:szCs w:val="22"/>
          <w:lang w:val="ky-KG" w:eastAsia="en-US"/>
        </w:rPr>
        <w:t>араны</w:t>
      </w:r>
      <w:r w:rsidR="009C2ED9" w:rsidRPr="00EC4DFE">
        <w:rPr>
          <w:rFonts w:ascii="Kyrghyz Times" w:eastAsia="Calibri" w:hAnsi="Kyrghyz Times"/>
          <w:sz w:val="22"/>
          <w:szCs w:val="22"/>
          <w:lang w:val="ky-KG" w:eastAsia="en-US"/>
        </w:rPr>
        <w:t xml:space="preserve"> </w:t>
      </w:r>
      <w:r w:rsidR="009C2ED9" w:rsidRPr="00EC4DFE">
        <w:rPr>
          <w:rFonts w:ascii="Kyrghyz Times" w:eastAsia="Calibri" w:hAnsi="Kyrghyz Times" w:cs="Kyrghyz Times"/>
          <w:sz w:val="22"/>
          <w:szCs w:val="22"/>
          <w:lang w:val="ky-KG" w:eastAsia="en-US"/>
        </w:rPr>
        <w:t>кесип</w:t>
      </w:r>
      <w:r w:rsidR="009C2ED9" w:rsidRPr="00EC4DFE">
        <w:rPr>
          <w:rFonts w:ascii="Kyrghyz Times" w:eastAsia="Calibri" w:hAnsi="Kyrghyz Times"/>
          <w:sz w:val="22"/>
          <w:szCs w:val="22"/>
          <w:lang w:val="ky-KG" w:eastAsia="en-US"/>
        </w:rPr>
        <w:t xml:space="preserve"> </w:t>
      </w:r>
      <w:r w:rsidR="00790ED2" w:rsidRPr="00EC4DFE">
        <w:rPr>
          <w:rFonts w:ascii="Kyrghyz Times" w:eastAsia="Calibri" w:hAnsi="Kyrghyz Times"/>
          <w:sz w:val="22"/>
          <w:szCs w:val="22"/>
          <w:lang w:val="ky-KG" w:eastAsia="en-US"/>
        </w:rPr>
        <w:t>¼</w:t>
      </w:r>
      <w:r w:rsidR="009C2ED9" w:rsidRPr="00EC4DFE">
        <w:rPr>
          <w:rFonts w:ascii="Kyrghyz Times" w:eastAsia="Calibri" w:hAnsi="Kyrghyz Times" w:cs="Kyrghyz Times"/>
          <w:sz w:val="22"/>
          <w:szCs w:val="22"/>
          <w:lang w:val="ky-KG" w:eastAsia="en-US"/>
        </w:rPr>
        <w:t>т</w:t>
      </w:r>
      <w:r w:rsidR="00EC4DFE" w:rsidRPr="00EC4DFE">
        <w:rPr>
          <w:rFonts w:ascii="Kyrghyz Times" w:eastAsia="Calibri" w:hAnsi="Kyrghyz Times" w:cs="Kyrghyz Times"/>
          <w:sz w:val="22"/>
          <w:szCs w:val="22"/>
          <w:lang w:val="ky-KG" w:eastAsia="en-US"/>
        </w:rPr>
        <w:t>іі</w:t>
      </w:r>
      <w:r w:rsidR="009C2ED9" w:rsidRPr="00EC4DFE">
        <w:rPr>
          <w:rFonts w:ascii="Kyrghyz Times" w:eastAsia="Calibri" w:hAnsi="Kyrghyz Times" w:cs="Kyrghyz Times"/>
          <w:sz w:val="22"/>
          <w:szCs w:val="22"/>
          <w:lang w:val="ky-KG" w:eastAsia="en-US"/>
        </w:rPr>
        <w:t>л</w:t>
      </w:r>
      <w:r w:rsidR="00EC4DFE" w:rsidRPr="00EC4DFE">
        <w:rPr>
          <w:rFonts w:ascii="Kyrghyz Times" w:eastAsia="Calibri" w:hAnsi="Kyrghyz Times" w:cs="Kyrghyz Times"/>
          <w:sz w:val="22"/>
          <w:szCs w:val="22"/>
          <w:lang w:val="ky-KG" w:eastAsia="en-US"/>
        </w:rPr>
        <w:t>¼</w:t>
      </w:r>
      <w:r w:rsidR="009C2ED9" w:rsidRPr="00EC4DFE">
        <w:rPr>
          <w:rFonts w:ascii="Kyrghyz Times" w:eastAsia="Calibri" w:hAnsi="Kyrghyz Times" w:cs="Kyrghyz Times"/>
          <w:sz w:val="22"/>
          <w:szCs w:val="22"/>
          <w:lang w:val="ky-KG" w:eastAsia="en-US"/>
        </w:rPr>
        <w:t>рд</w:t>
      </w:r>
      <w:r w:rsidR="00EC4DFE" w:rsidRPr="00EC4DFE">
        <w:rPr>
          <w:rFonts w:ascii="Kyrghyz Times" w:eastAsia="Calibri" w:hAnsi="Kyrghyz Times" w:cs="Kyrghyz Times"/>
          <w:sz w:val="22"/>
          <w:szCs w:val="22"/>
          <w:lang w:val="ky-KG" w:eastAsia="en-US"/>
        </w:rPr>
        <w:t>і</w:t>
      </w:r>
      <w:r w:rsidR="009C2ED9" w:rsidRPr="00EC4DFE">
        <w:rPr>
          <w:rFonts w:ascii="Kyrghyz Times" w:eastAsia="Calibri" w:hAnsi="Kyrghyz Times" w:cs="Kyrghyz Times"/>
          <w:sz w:val="22"/>
          <w:szCs w:val="22"/>
          <w:lang w:val="ky-KG" w:eastAsia="en-US"/>
        </w:rPr>
        <w:t>н</w:t>
      </w:r>
      <w:r w:rsidR="009C2ED9" w:rsidRPr="00EC4DFE">
        <w:rPr>
          <w:rFonts w:ascii="Kyrghyz Times" w:eastAsia="Calibri" w:hAnsi="Kyrghyz Times"/>
          <w:sz w:val="22"/>
          <w:szCs w:val="22"/>
          <w:lang w:val="ky-KG" w:eastAsia="en-US"/>
        </w:rPr>
        <w:t xml:space="preserve"> </w:t>
      </w:r>
      <w:r w:rsidR="002C6425" w:rsidRPr="00EC4DFE">
        <w:rPr>
          <w:rFonts w:ascii="Kyrghyz Times" w:eastAsia="Calibri" w:hAnsi="Kyrghyz Times"/>
          <w:sz w:val="22"/>
          <w:szCs w:val="22"/>
          <w:lang w:val="ky-KG" w:eastAsia="en-US"/>
        </w:rPr>
        <w:t>негизги агымы</w:t>
      </w:r>
      <w:r w:rsidR="002C6425" w:rsidRPr="00790ED2">
        <w:rPr>
          <w:rFonts w:ascii="Kyrghyz Times" w:eastAsia="Calibri" w:hAnsi="Kyrghyz Times"/>
          <w:sz w:val="22"/>
          <w:szCs w:val="22"/>
          <w:lang w:val="ky-KG" w:eastAsia="en-US"/>
        </w:rPr>
        <w:t xml:space="preserve"> </w:t>
      </w:r>
      <w:r w:rsidR="00EC4DFE">
        <w:rPr>
          <w:rFonts w:ascii="Cambria" w:eastAsia="Calibri" w:hAnsi="Cambria" w:cs="Cambria"/>
          <w:sz w:val="22"/>
          <w:szCs w:val="22"/>
          <w:lang w:val="ky-KG" w:eastAsia="en-US"/>
        </w:rPr>
        <w:t>Ө</w:t>
      </w:r>
      <w:r w:rsidR="00F149FF" w:rsidRPr="00790ED2">
        <w:rPr>
          <w:rFonts w:ascii="Kyrghyz Times" w:eastAsia="Calibri" w:hAnsi="Kyrghyz Times" w:cs="Kyrghyz Times"/>
          <w:sz w:val="22"/>
          <w:szCs w:val="22"/>
          <w:lang w:val="ky-KG" w:eastAsia="en-US"/>
        </w:rPr>
        <w:t>збекстан</w:t>
      </w:r>
      <w:r w:rsidR="00F149FF" w:rsidRPr="00790ED2">
        <w:rPr>
          <w:rFonts w:ascii="Kyrghyz Times" w:eastAsia="Calibri" w:hAnsi="Kyrghyz Times"/>
          <w:sz w:val="22"/>
          <w:szCs w:val="22"/>
          <w:lang w:val="ky-KG" w:eastAsia="en-US"/>
        </w:rPr>
        <w:t>, Казакстан, Россия жана Тажикстан</w:t>
      </w:r>
      <w:r w:rsidR="002C6425" w:rsidRPr="00790ED2">
        <w:rPr>
          <w:rFonts w:ascii="Kyrghyz Times" w:eastAsia="Calibri" w:hAnsi="Kyrghyz Times"/>
          <w:sz w:val="22"/>
          <w:szCs w:val="22"/>
          <w:lang w:val="ky-KG" w:eastAsia="en-US"/>
        </w:rPr>
        <w:t xml:space="preserve"> </w:t>
      </w:r>
      <w:r w:rsidR="00EC4DFE" w:rsidRPr="00EC4DFE">
        <w:rPr>
          <w:rFonts w:ascii="Kyrghyz Times" w:eastAsia="Calibri" w:hAnsi="Kyrghyz Times"/>
          <w:sz w:val="22"/>
          <w:szCs w:val="22"/>
          <w:lang w:val="ky-KG" w:eastAsia="en-US"/>
        </w:rPr>
        <w:t>¼</w:t>
      </w:r>
      <w:r w:rsidR="002C6425" w:rsidRPr="00790ED2">
        <w:rPr>
          <w:rFonts w:ascii="Kyrghyz Times" w:eastAsia="Calibri" w:hAnsi="Kyrghyz Times" w:cs="Kyrghyz Times"/>
          <w:sz w:val="22"/>
          <w:szCs w:val="22"/>
          <w:lang w:val="ky-KG" w:eastAsia="en-US"/>
        </w:rPr>
        <w:t>лк</w:t>
      </w:r>
      <w:r w:rsidR="00EC4DFE" w:rsidRPr="00EC4DFE">
        <w:rPr>
          <w:rFonts w:ascii="Kyrghyz Times" w:eastAsia="Calibri" w:hAnsi="Kyrghyz Times" w:cs="Kyrghyz Times"/>
          <w:sz w:val="22"/>
          <w:szCs w:val="22"/>
          <w:lang w:val="ky-KG" w:eastAsia="en-US"/>
        </w:rPr>
        <w:t>¼</w:t>
      </w:r>
      <w:r w:rsidR="00EC4DFE">
        <w:rPr>
          <w:rFonts w:ascii="Kyrghyz Times" w:eastAsia="Calibri" w:hAnsi="Kyrghyz Times" w:cs="Kyrghyz Times"/>
          <w:sz w:val="22"/>
          <w:szCs w:val="22"/>
          <w:lang w:val="ky-KG" w:eastAsia="en-US"/>
        </w:rPr>
        <w:t>л</w:t>
      </w:r>
      <w:r w:rsidR="00EC4DFE" w:rsidRPr="00EC4DFE">
        <w:rPr>
          <w:rFonts w:ascii="Kyrghyz Times" w:eastAsia="Calibri" w:hAnsi="Kyrghyz Times" w:cs="Kyrghyz Times"/>
          <w:sz w:val="22"/>
          <w:szCs w:val="22"/>
          <w:lang w:val="ky-KG" w:eastAsia="en-US"/>
        </w:rPr>
        <w:t>¼</w:t>
      </w:r>
      <w:r w:rsidR="002C6425" w:rsidRPr="00790ED2">
        <w:rPr>
          <w:rFonts w:ascii="Kyrghyz Times" w:eastAsia="Calibri" w:hAnsi="Kyrghyz Times" w:cs="Kyrghyz Times"/>
          <w:sz w:val="22"/>
          <w:szCs w:val="22"/>
          <w:lang w:val="ky-KG" w:eastAsia="en-US"/>
        </w:rPr>
        <w:t>р</w:t>
      </w:r>
      <w:r w:rsidR="00EC4DFE" w:rsidRPr="00EC4DFE">
        <w:rPr>
          <w:rFonts w:ascii="Kyrghyz Times" w:eastAsia="Calibri" w:hAnsi="Kyrghyz Times" w:cs="Kyrghyz Times"/>
          <w:sz w:val="22"/>
          <w:szCs w:val="22"/>
          <w:lang w:val="ky-KG" w:eastAsia="en-US"/>
        </w:rPr>
        <w:t>і</w:t>
      </w:r>
      <w:r w:rsidR="002C6425" w:rsidRPr="00790ED2">
        <w:rPr>
          <w:rFonts w:ascii="Kyrghyz Times" w:eastAsia="Calibri" w:hAnsi="Kyrghyz Times" w:cs="Kyrghyz Times"/>
          <w:sz w:val="22"/>
          <w:szCs w:val="22"/>
          <w:lang w:val="ky-KG" w:eastAsia="en-US"/>
        </w:rPr>
        <w:t>н</w:t>
      </w:r>
      <w:r w:rsidR="00EC4DFE" w:rsidRPr="00EC4DFE">
        <w:rPr>
          <w:rFonts w:ascii="Kyrghyz Times" w:eastAsia="Calibri" w:hAnsi="Kyrghyz Times" w:cs="Kyrghyz Times"/>
          <w:sz w:val="22"/>
          <w:szCs w:val="22"/>
          <w:lang w:val="ky-KG" w:eastAsia="en-US"/>
        </w:rPr>
        <w:t>¼</w:t>
      </w:r>
      <w:r w:rsidR="002C6425" w:rsidRPr="00790ED2">
        <w:rPr>
          <w:rFonts w:ascii="Kyrghyz Times" w:eastAsia="Calibri" w:hAnsi="Kyrghyz Times" w:cs="Kyrghyz Times"/>
          <w:sz w:val="22"/>
          <w:szCs w:val="22"/>
          <w:lang w:val="ky-KG" w:eastAsia="en-US"/>
        </w:rPr>
        <w:t>н</w:t>
      </w:r>
      <w:r w:rsidR="002C6425" w:rsidRPr="00790ED2">
        <w:rPr>
          <w:rFonts w:ascii="Kyrghyz Times" w:eastAsia="Calibri" w:hAnsi="Kyrghyz Times"/>
          <w:sz w:val="22"/>
          <w:szCs w:val="22"/>
          <w:lang w:val="ky-KG" w:eastAsia="en-US"/>
        </w:rPr>
        <w:t xml:space="preserve">  болду.</w:t>
      </w:r>
      <w:r w:rsidRPr="00790ED2">
        <w:rPr>
          <w:rFonts w:ascii="Kyrghyz Times" w:eastAsia="Calibri" w:hAnsi="Kyrghyz Times"/>
          <w:sz w:val="22"/>
          <w:szCs w:val="22"/>
          <w:lang w:val="ky-KG" w:eastAsia="en-US"/>
        </w:rPr>
        <w:t xml:space="preserve"> </w:t>
      </w:r>
    </w:p>
    <w:p w14:paraId="2569B395" w14:textId="702030A0" w:rsidR="00455F4F" w:rsidRDefault="00455F4F" w:rsidP="00455F4F">
      <w:pPr>
        <w:ind w:firstLine="709"/>
        <w:jc w:val="both"/>
        <w:rPr>
          <w:rFonts w:ascii="Kyrghyz Times" w:eastAsia="Calibri" w:hAnsi="Kyrghyz Times"/>
          <w:sz w:val="22"/>
          <w:szCs w:val="22"/>
          <w:lang w:val="ky-KG" w:eastAsia="en-US"/>
        </w:rPr>
      </w:pPr>
    </w:p>
    <w:p w14:paraId="631B3292" w14:textId="17599FBF" w:rsidR="00D46F59" w:rsidRDefault="002255CB" w:rsidP="0097634D">
      <w:pPr>
        <w:ind w:firstLine="284"/>
        <w:jc w:val="both"/>
        <w:rPr>
          <w:rFonts w:ascii="Kyrghyz Times" w:hAnsi="Kyrghyz Times"/>
          <w:sz w:val="22"/>
          <w:szCs w:val="24"/>
          <w:lang w:val="ky-KG"/>
        </w:rPr>
      </w:pPr>
      <w:r w:rsidRPr="002255CB">
        <w:rPr>
          <w:noProof/>
        </w:rPr>
        <w:lastRenderedPageBreak/>
        <w:drawing>
          <wp:inline distT="0" distB="0" distL="0" distR="0" wp14:anchorId="39BA163B" wp14:editId="66894FE5">
            <wp:extent cx="6120130" cy="3383915"/>
            <wp:effectExtent l="0" t="0" r="0"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383915"/>
                    </a:xfrm>
                    <a:prstGeom prst="rect">
                      <a:avLst/>
                    </a:prstGeom>
                    <a:noFill/>
                    <a:ln>
                      <a:noFill/>
                    </a:ln>
                  </pic:spPr>
                </pic:pic>
              </a:graphicData>
            </a:graphic>
          </wp:inline>
        </w:drawing>
      </w:r>
    </w:p>
    <w:p w14:paraId="4262D0D4" w14:textId="77777777" w:rsidR="003B6ECE" w:rsidRDefault="003B6ECE" w:rsidP="00CD20F6">
      <w:pPr>
        <w:spacing w:after="60"/>
        <w:ind w:firstLine="720"/>
        <w:jc w:val="both"/>
        <w:rPr>
          <w:rFonts w:ascii="Kyrghyz Times" w:hAnsi="Kyrghyz Times" w:cs="Arial"/>
          <w:b/>
          <w:sz w:val="22"/>
          <w:szCs w:val="22"/>
          <w:lang w:val="ky-KG"/>
        </w:rPr>
      </w:pPr>
    </w:p>
    <w:p w14:paraId="55154455" w14:textId="5CDB1903" w:rsidR="00CD20F6" w:rsidRPr="00D065BE" w:rsidRDefault="00CD20F6" w:rsidP="00CD20F6">
      <w:pPr>
        <w:spacing w:after="60"/>
        <w:ind w:firstLine="720"/>
        <w:jc w:val="both"/>
        <w:rPr>
          <w:rFonts w:ascii="Kyrghyz Times" w:hAnsi="Kyrghyz Times" w:cs="Arial"/>
          <w:sz w:val="22"/>
          <w:szCs w:val="22"/>
          <w:lang w:val="ky-KG"/>
        </w:rPr>
      </w:pPr>
      <w:r w:rsidRPr="00D065BE">
        <w:rPr>
          <w:rFonts w:ascii="Kyrghyz Times" w:hAnsi="Kyrghyz Times" w:cs="Arial"/>
          <w:b/>
          <w:sz w:val="22"/>
          <w:szCs w:val="22"/>
          <w:lang w:val="ky-KG"/>
        </w:rPr>
        <w:t xml:space="preserve">Туризм чјйрјсіндјгі инвестициялар. </w:t>
      </w:r>
      <w:r w:rsidRPr="00D065BE">
        <w:rPr>
          <w:rFonts w:ascii="Kyrghyz Times" w:hAnsi="Kyrghyz Times" w:cs="Arial"/>
          <w:sz w:val="22"/>
          <w:szCs w:val="22"/>
          <w:lang w:val="ky-KG"/>
        </w:rPr>
        <w:t xml:space="preserve">2019-ж. туризм чјйрјсінј тике чет јлкјлік инвестициялардын 158 млн. </w:t>
      </w:r>
      <w:r w:rsidR="005D3622">
        <w:rPr>
          <w:rFonts w:ascii="Kyrghyz Times" w:hAnsi="Kyrghyz Times" w:cs="Arial"/>
          <w:sz w:val="22"/>
          <w:szCs w:val="22"/>
          <w:lang w:val="ky-KG"/>
        </w:rPr>
        <w:t xml:space="preserve">жакын </w:t>
      </w:r>
      <w:r w:rsidRPr="00D065BE">
        <w:rPr>
          <w:rFonts w:ascii="Kyrghyz Times" w:hAnsi="Kyrghyz Times" w:cs="Arial"/>
          <w:sz w:val="22"/>
          <w:szCs w:val="22"/>
          <w:lang w:val="ky-KG"/>
        </w:rPr>
        <w:t xml:space="preserve">АКШ доллары (кетіі агымын кошпогондо) тартылды, бул 2018-ж. караганда 2,6 эсеге кјп, муну менен бирге КМШдан тышкаркы јлкјлјрдјн алардын тішіісі 2,8 эсеге кјп болду, ал эми КМШ јлкјлјрінјн алардын тішіісі тескерисинче, 5,8 эсеге азайды. </w:t>
      </w:r>
    </w:p>
    <w:p w14:paraId="2BEB5DC0" w14:textId="77777777" w:rsidR="00CD20F6" w:rsidRPr="00D065BE" w:rsidRDefault="00CD20F6" w:rsidP="00CD20F6">
      <w:pPr>
        <w:spacing w:after="60"/>
        <w:ind w:firstLine="720"/>
        <w:jc w:val="both"/>
        <w:rPr>
          <w:rFonts w:ascii="Kyrghyz Times" w:hAnsi="Kyrghyz Times" w:cs="Arial"/>
          <w:sz w:val="22"/>
          <w:szCs w:val="22"/>
          <w:lang w:val="ky-KG"/>
        </w:rPr>
      </w:pPr>
      <w:r w:rsidRPr="00D065BE">
        <w:rPr>
          <w:rFonts w:ascii="Kyrghyz Times" w:hAnsi="Kyrghyz Times" w:cs="Arial"/>
          <w:sz w:val="22"/>
          <w:szCs w:val="22"/>
          <w:lang w:val="ky-KG"/>
        </w:rPr>
        <w:t>Тике чет јлкјлік</w:t>
      </w:r>
      <w:r w:rsidRPr="00D065BE">
        <w:rPr>
          <w:rFonts w:ascii="Kyrghyz Times" w:hAnsi="Kyrghyz Times"/>
          <w:sz w:val="22"/>
          <w:szCs w:val="22"/>
          <w:lang w:val="ky-KG"/>
        </w:rPr>
        <w:t xml:space="preserve"> </w:t>
      </w:r>
      <w:r w:rsidRPr="00D065BE">
        <w:rPr>
          <w:rFonts w:ascii="Kyrghyz Times" w:hAnsi="Kyrghyz Times" w:cs="Arial"/>
          <w:sz w:val="22"/>
          <w:szCs w:val="22"/>
          <w:lang w:val="ky-KG"/>
        </w:rPr>
        <w:t xml:space="preserve">инвестициялардын жалпы кјлјміндјгі туризм чјйрјсінј багытталган тике чет јлкјлік инвестициялардын іліші 2019-ж. 14,7 пайызды тізді, ошол эле убакта мурунку жылы ал 7,0 пайызды тізгјн. </w:t>
      </w:r>
    </w:p>
    <w:p w14:paraId="7F7865AA" w14:textId="318BA32F" w:rsidR="00CD20F6" w:rsidRPr="0097634D" w:rsidRDefault="00CD20F6" w:rsidP="00CD20F6">
      <w:pPr>
        <w:spacing w:after="60"/>
        <w:ind w:firstLine="720"/>
        <w:jc w:val="both"/>
        <w:rPr>
          <w:rFonts w:ascii="Kyrghyz Times" w:hAnsi="Kyrghyz Times" w:cs="Arial"/>
          <w:sz w:val="22"/>
          <w:szCs w:val="22"/>
          <w:lang w:val="ky-KG"/>
        </w:rPr>
      </w:pPr>
      <w:r w:rsidRPr="00D065BE">
        <w:rPr>
          <w:rFonts w:ascii="Kyrghyz Times" w:hAnsi="Kyrghyz Times" w:cs="Arial"/>
          <w:sz w:val="22"/>
          <w:szCs w:val="22"/>
          <w:lang w:val="ky-KG"/>
        </w:rPr>
        <w:t>Тике чет јлкјлік</w:t>
      </w:r>
      <w:r w:rsidRPr="00D065BE">
        <w:rPr>
          <w:rFonts w:ascii="Kyrghyz Times" w:hAnsi="Kyrghyz Times"/>
          <w:sz w:val="22"/>
          <w:szCs w:val="22"/>
          <w:lang w:val="ky-KG"/>
        </w:rPr>
        <w:t xml:space="preserve"> </w:t>
      </w:r>
      <w:r w:rsidRPr="00D065BE">
        <w:rPr>
          <w:rFonts w:ascii="Kyrghyz Times" w:hAnsi="Kyrghyz Times" w:cs="Arial"/>
          <w:sz w:val="22"/>
          <w:szCs w:val="22"/>
          <w:lang w:val="ky-KG"/>
        </w:rPr>
        <w:t xml:space="preserve">инвестициялардын негизги кјлјмі (туризм чјйрјсінј тартылган инвестициялардын 96,2 пайызы) Швейцариядан – 64,0 пайызы, Нидерланддан – 20,7 пайызы, ошондой эле Тіркиядан – </w:t>
      </w:r>
      <w:r w:rsidR="00006F2F">
        <w:rPr>
          <w:rFonts w:ascii="Kyrghyz Times" w:hAnsi="Kyrghyz Times" w:cs="Arial"/>
          <w:sz w:val="22"/>
          <w:szCs w:val="22"/>
          <w:lang w:val="ky-KG"/>
        </w:rPr>
        <w:t>11,5</w:t>
      </w:r>
      <w:r w:rsidRPr="00D065BE">
        <w:rPr>
          <w:rFonts w:ascii="Kyrghyz Times" w:hAnsi="Kyrghyz Times" w:cs="Arial"/>
          <w:sz w:val="22"/>
          <w:szCs w:val="22"/>
          <w:lang w:val="ky-KG"/>
        </w:rPr>
        <w:t xml:space="preserve"> пайызы тішкјн.</w:t>
      </w:r>
    </w:p>
    <w:p w14:paraId="48E11F92" w14:textId="389FEF13" w:rsidR="00CD20F6" w:rsidRDefault="00CD20F6" w:rsidP="00CD20F6">
      <w:pPr>
        <w:spacing w:after="60"/>
        <w:ind w:firstLine="720"/>
        <w:jc w:val="both"/>
        <w:rPr>
          <w:rFonts w:ascii="Kyrghyz Times" w:hAnsi="Kyrghyz Times" w:cs="Arial"/>
          <w:sz w:val="22"/>
          <w:szCs w:val="22"/>
          <w:lang w:val="ky-KG"/>
        </w:rPr>
      </w:pPr>
      <w:r w:rsidRPr="0097634D">
        <w:rPr>
          <w:rFonts w:ascii="Kyrghyz Times" w:hAnsi="Kyrghyz Times" w:cs="Arial"/>
          <w:sz w:val="22"/>
          <w:szCs w:val="22"/>
          <w:lang w:val="ky-KG"/>
        </w:rPr>
        <w:t>Туризм объекттеринин курулушуна 201</w:t>
      </w:r>
      <w:r>
        <w:rPr>
          <w:rFonts w:ascii="Kyrghyz Times" w:hAnsi="Kyrghyz Times" w:cs="Arial"/>
          <w:sz w:val="22"/>
          <w:szCs w:val="22"/>
          <w:lang w:val="ky-KG"/>
        </w:rPr>
        <w:t>9</w:t>
      </w:r>
      <w:r w:rsidRPr="0097634D">
        <w:rPr>
          <w:rFonts w:ascii="Kyrghyz Times" w:hAnsi="Kyrghyz Times" w:cs="Arial"/>
          <w:sz w:val="22"/>
          <w:szCs w:val="22"/>
          <w:lang w:val="ky-KG"/>
        </w:rPr>
        <w:t xml:space="preserve">-ж. негизги капиталга инвестициянын </w:t>
      </w:r>
      <w:r w:rsidRPr="002A1089">
        <w:rPr>
          <w:rFonts w:ascii="Kyrghyz Times" w:hAnsi="Kyrghyz Times" w:cs="Arial"/>
          <w:sz w:val="22"/>
          <w:szCs w:val="22"/>
          <w:lang w:val="ky-KG"/>
        </w:rPr>
        <w:t>27</w:t>
      </w:r>
      <w:r>
        <w:rPr>
          <w:rFonts w:ascii="Kyrghyz Times" w:hAnsi="Kyrghyz Times" w:cs="Arial"/>
          <w:sz w:val="22"/>
          <w:szCs w:val="22"/>
          <w:lang w:val="ky-KG"/>
        </w:rPr>
        <w:t xml:space="preserve"> </w:t>
      </w:r>
      <w:r w:rsidRPr="0097634D">
        <w:rPr>
          <w:rFonts w:ascii="Kyrghyz Times" w:hAnsi="Kyrghyz Times" w:cs="Arial"/>
          <w:sz w:val="22"/>
          <w:szCs w:val="22"/>
          <w:lang w:val="ky-KG"/>
        </w:rPr>
        <w:t xml:space="preserve">млн. </w:t>
      </w:r>
      <w:r w:rsidR="005D53FD">
        <w:rPr>
          <w:rFonts w:ascii="Kyrghyz Times" w:hAnsi="Kyrghyz Times" w:cs="Arial"/>
          <w:sz w:val="22"/>
          <w:szCs w:val="22"/>
          <w:lang w:val="ky-KG"/>
        </w:rPr>
        <w:t>с</w:t>
      </w:r>
      <w:r w:rsidRPr="0097634D">
        <w:rPr>
          <w:rFonts w:ascii="Kyrghyz Times" w:hAnsi="Kyrghyz Times" w:cs="Arial"/>
          <w:sz w:val="22"/>
          <w:szCs w:val="22"/>
          <w:lang w:val="ky-KG"/>
        </w:rPr>
        <w:t>ом</w:t>
      </w:r>
      <w:r w:rsidR="005D53FD">
        <w:rPr>
          <w:rFonts w:ascii="Kyrghyz Times" w:hAnsi="Kyrghyz Times" w:cs="Arial"/>
          <w:sz w:val="22"/>
          <w:szCs w:val="22"/>
          <w:lang w:val="ky-KG"/>
        </w:rPr>
        <w:t>дон к</w:t>
      </w:r>
      <w:r w:rsidR="005D53FD" w:rsidRPr="0097634D">
        <w:rPr>
          <w:rFonts w:ascii="Kyrghyz Times" w:hAnsi="Kyrghyz Times" w:cs="Arial"/>
          <w:sz w:val="22"/>
          <w:szCs w:val="22"/>
          <w:lang w:val="ky-KG"/>
        </w:rPr>
        <w:t>ј</w:t>
      </w:r>
      <w:r w:rsidR="005D53FD">
        <w:rPr>
          <w:rFonts w:ascii="Kyrghyz Times" w:hAnsi="Kyrghyz Times" w:cs="Arial"/>
          <w:sz w:val="22"/>
          <w:szCs w:val="22"/>
          <w:lang w:val="ky-KG"/>
        </w:rPr>
        <w:t>б</w:t>
      </w:r>
      <w:r w:rsidR="005D53FD" w:rsidRPr="0097634D">
        <w:rPr>
          <w:rFonts w:ascii="Kyrghyz Times" w:hAnsi="Kyrghyz Times" w:cs="Arial"/>
          <w:sz w:val="22"/>
          <w:szCs w:val="22"/>
          <w:lang w:val="ky-KG"/>
        </w:rPr>
        <w:t>і</w:t>
      </w:r>
      <w:r w:rsidR="005D53FD">
        <w:rPr>
          <w:rFonts w:ascii="Kyrghyz Times" w:hAnsi="Kyrghyz Times" w:cs="Arial"/>
          <w:sz w:val="22"/>
          <w:szCs w:val="22"/>
          <w:lang w:val="ky-KG"/>
        </w:rPr>
        <w:t xml:space="preserve"> </w:t>
      </w:r>
      <w:r w:rsidRPr="0097634D">
        <w:rPr>
          <w:rFonts w:ascii="Kyrghyz Times" w:hAnsi="Kyrghyz Times" w:cs="Arial"/>
          <w:sz w:val="22"/>
          <w:szCs w:val="22"/>
          <w:lang w:val="ky-KG"/>
        </w:rPr>
        <w:t>јздјштірілді, бул 201</w:t>
      </w:r>
      <w:r>
        <w:rPr>
          <w:rFonts w:ascii="Kyrghyz Times" w:hAnsi="Kyrghyz Times" w:cs="Arial"/>
          <w:sz w:val="22"/>
          <w:szCs w:val="22"/>
          <w:lang w:val="ky-KG"/>
        </w:rPr>
        <w:t>8</w:t>
      </w:r>
      <w:r w:rsidRPr="0097634D">
        <w:rPr>
          <w:rFonts w:ascii="Kyrghyz Times" w:hAnsi="Kyrghyz Times" w:cs="Arial"/>
          <w:sz w:val="22"/>
          <w:szCs w:val="22"/>
          <w:lang w:val="ky-KG"/>
        </w:rPr>
        <w:t xml:space="preserve">-ж. караганда </w:t>
      </w:r>
      <w:r>
        <w:rPr>
          <w:rFonts w:ascii="Kyrghyz Times" w:hAnsi="Kyrghyz Times" w:cs="Arial"/>
          <w:sz w:val="22"/>
          <w:szCs w:val="22"/>
          <w:lang w:val="ky-KG"/>
        </w:rPr>
        <w:t>4,3</w:t>
      </w:r>
      <w:r w:rsidRPr="0097634D">
        <w:rPr>
          <w:rFonts w:ascii="Kyrghyz Times" w:hAnsi="Kyrghyz Times" w:cs="Arial"/>
          <w:sz w:val="22"/>
          <w:szCs w:val="22"/>
          <w:lang w:val="ky-KG"/>
        </w:rPr>
        <w:t xml:space="preserve"> пайызга кјп, 201</w:t>
      </w:r>
      <w:r>
        <w:rPr>
          <w:rFonts w:ascii="Kyrghyz Times" w:hAnsi="Kyrghyz Times" w:cs="Arial"/>
          <w:sz w:val="22"/>
          <w:szCs w:val="22"/>
          <w:lang w:val="ky-KG"/>
        </w:rPr>
        <w:t>5</w:t>
      </w:r>
      <w:r w:rsidRPr="0097634D">
        <w:rPr>
          <w:rFonts w:ascii="Kyrghyz Times" w:hAnsi="Kyrghyz Times" w:cs="Arial"/>
          <w:sz w:val="22"/>
          <w:szCs w:val="22"/>
          <w:lang w:val="ky-KG"/>
        </w:rPr>
        <w:t xml:space="preserve">-ж. караганда </w:t>
      </w:r>
      <w:r w:rsidRPr="00E2575E">
        <w:rPr>
          <w:rFonts w:ascii="Kyrghyz Times" w:hAnsi="Kyrghyz Times" w:cs="Arial"/>
          <w:sz w:val="22"/>
          <w:szCs w:val="22"/>
          <w:lang w:val="ky-KG"/>
        </w:rPr>
        <w:t>1,9 эсеге кјп.</w:t>
      </w:r>
    </w:p>
    <w:p w14:paraId="7D313EDE" w14:textId="5D6F5494" w:rsidR="00006F2F" w:rsidRPr="0097634D" w:rsidRDefault="00006F2F" w:rsidP="00006F2F">
      <w:pPr>
        <w:spacing w:after="60"/>
        <w:ind w:firstLine="720"/>
        <w:jc w:val="both"/>
        <w:rPr>
          <w:rFonts w:ascii="Kyrghyz Times" w:hAnsi="Kyrghyz Times" w:cs="Arial"/>
          <w:sz w:val="22"/>
          <w:szCs w:val="22"/>
          <w:lang w:val="ky-KG"/>
        </w:rPr>
      </w:pPr>
      <w:r w:rsidRPr="00006F2F">
        <w:rPr>
          <w:rFonts w:ascii="Kyrghyz Times" w:hAnsi="Kyrghyz Times" w:cs="Arial"/>
          <w:sz w:val="22"/>
          <w:szCs w:val="22"/>
          <w:lang w:val="ky-KG"/>
        </w:rPr>
        <w:t>Автожолдорду, мейманканаларды, пансионаттарды, эс алуу ійлјрін, соода ишканаларын ж.б. куруу, калыбына келтиріі жана о</w:t>
      </w:r>
      <w:r w:rsidRPr="00006F2F">
        <w:rPr>
          <w:rFonts w:ascii="Cambria" w:hAnsi="Cambria" w:cs="Cambria"/>
          <w:sz w:val="22"/>
          <w:szCs w:val="22"/>
          <w:lang w:val="ky-KG"/>
        </w:rPr>
        <w:t>ң</w:t>
      </w:r>
      <w:r w:rsidRPr="00006F2F">
        <w:rPr>
          <w:rFonts w:ascii="Kyrghyz Times" w:hAnsi="Kyrghyz Times" w:cs="Kyrghyz Times"/>
          <w:sz w:val="22"/>
          <w:szCs w:val="22"/>
          <w:lang w:val="ky-KG"/>
        </w:rPr>
        <w:t>доо</w:t>
      </w:r>
      <w:r w:rsidRPr="00006F2F">
        <w:rPr>
          <w:rFonts w:ascii="Kyrghyz Times" w:hAnsi="Kyrghyz Times" w:cs="Arial"/>
          <w:sz w:val="22"/>
          <w:szCs w:val="22"/>
          <w:lang w:val="ky-KG"/>
        </w:rPr>
        <w:t xml:space="preserve"> </w:t>
      </w:r>
      <w:r w:rsidRPr="00006F2F">
        <w:rPr>
          <w:rFonts w:ascii="Kyrghyz Times" w:hAnsi="Kyrghyz Times" w:cs="Kyrghyz Times"/>
          <w:sz w:val="22"/>
          <w:szCs w:val="22"/>
          <w:lang w:val="ky-KG"/>
        </w:rPr>
        <w:t>иштери</w:t>
      </w:r>
      <w:r w:rsidRPr="00006F2F">
        <w:rPr>
          <w:rFonts w:ascii="Kyrghyz Times" w:hAnsi="Kyrghyz Times" w:cs="Arial"/>
          <w:sz w:val="22"/>
          <w:szCs w:val="22"/>
          <w:lang w:val="ky-KG"/>
        </w:rPr>
        <w:t xml:space="preserve"> </w:t>
      </w:r>
      <w:r w:rsidRPr="00006F2F">
        <w:rPr>
          <w:rFonts w:ascii="Kyrghyz Times" w:hAnsi="Kyrghyz Times" w:cs="Kyrghyz Times"/>
          <w:sz w:val="22"/>
          <w:szCs w:val="22"/>
          <w:lang w:val="ky-KG"/>
        </w:rPr>
        <w:t>жіргізілді</w:t>
      </w:r>
      <w:r w:rsidRPr="00006F2F">
        <w:rPr>
          <w:rFonts w:ascii="Kyrghyz Times" w:hAnsi="Kyrghyz Times" w:cs="Arial"/>
          <w:sz w:val="22"/>
          <w:szCs w:val="22"/>
          <w:lang w:val="ky-KG"/>
        </w:rPr>
        <w:t>.</w:t>
      </w:r>
    </w:p>
    <w:p w14:paraId="7C0C7AB9" w14:textId="77777777" w:rsidR="00FA49C9" w:rsidRPr="00CD20F6" w:rsidRDefault="00D46F59" w:rsidP="00112CA7">
      <w:pPr>
        <w:ind w:firstLine="720"/>
        <w:jc w:val="both"/>
        <w:rPr>
          <w:rFonts w:ascii="Kyrghyz Times" w:hAnsi="Kyrghyz Times" w:cs="Arial"/>
          <w:sz w:val="22"/>
          <w:szCs w:val="22"/>
          <w:lang w:val="ky-KG"/>
        </w:rPr>
      </w:pPr>
      <w:r w:rsidRPr="00CD20F6">
        <w:rPr>
          <w:rFonts w:ascii="Kyrghyz Times" w:hAnsi="Kyrghyz Times" w:cs="Arial"/>
          <w:b/>
          <w:sz w:val="22"/>
          <w:szCs w:val="22"/>
          <w:lang w:val="ky-KG"/>
        </w:rPr>
        <w:t xml:space="preserve">Туризм чјйрјсіндјгі эмгек жана эмгек акы. </w:t>
      </w:r>
      <w:r w:rsidR="00FA49C9" w:rsidRPr="00CD20F6">
        <w:rPr>
          <w:rFonts w:ascii="Kyrghyz Times" w:hAnsi="Kyrghyz Times" w:cs="Arial"/>
          <w:sz w:val="22"/>
          <w:szCs w:val="22"/>
          <w:lang w:val="ky-KG"/>
        </w:rPr>
        <w:t xml:space="preserve">2019-ж. туризм чјйрјсіндјгі ишканалардын жана уюмдардын кызматкерлеринин орточо тизмелик саны 8,9 миѕ адамды тізді. Кызматкерлердин эѕ кјп саны санатордук-курорттук мекемелерге (26,3 пайыз) туура келди. </w:t>
      </w:r>
    </w:p>
    <w:p w14:paraId="05CD1634" w14:textId="77777777" w:rsidR="00FA49C9" w:rsidRPr="0097634D" w:rsidRDefault="00FA49C9" w:rsidP="00112CA7">
      <w:pPr>
        <w:ind w:firstLine="720"/>
        <w:jc w:val="both"/>
        <w:rPr>
          <w:rFonts w:ascii="Kyrghyz Times" w:hAnsi="Kyrghyz Times" w:cs="Estrangelo Edessa"/>
          <w:b/>
          <w:sz w:val="22"/>
          <w:szCs w:val="22"/>
          <w:lang w:val="ky-KG"/>
        </w:rPr>
      </w:pPr>
      <w:r w:rsidRPr="00CD20F6">
        <w:rPr>
          <w:rFonts w:ascii="Kyrghyz Times" w:hAnsi="Kyrghyz Times" w:cs="Arial"/>
          <w:sz w:val="22"/>
          <w:szCs w:val="22"/>
          <w:lang w:val="ky-KG"/>
        </w:rPr>
        <w:t xml:space="preserve">2019-ж. туризм чјйрјсіндјгі бир кызматкердин орточо айлык эмгек акысы </w:t>
      </w:r>
      <w:r w:rsidRPr="00CD20F6">
        <w:rPr>
          <w:rFonts w:ascii="Kyrghyz Times" w:hAnsi="Kyrghyz Times" w:cs="Arial"/>
          <w:sz w:val="22"/>
          <w:szCs w:val="22"/>
          <w:lang w:val="ky-KG"/>
        </w:rPr>
        <w:br/>
        <w:t>2015-ж. салыштырмалуу 1,2 эсеге кјбјйіі менен 11242 сомду тізді.</w:t>
      </w:r>
    </w:p>
    <w:p w14:paraId="328E8734" w14:textId="34A070B7" w:rsidR="00D46F59" w:rsidRPr="0097634D" w:rsidRDefault="00D46F59" w:rsidP="00FA49C9">
      <w:pPr>
        <w:spacing w:after="60"/>
        <w:ind w:firstLine="720"/>
        <w:jc w:val="both"/>
        <w:rPr>
          <w:rFonts w:ascii="Kyrghyz Times" w:hAnsi="Kyrghyz Times" w:cs="Arial"/>
          <w:sz w:val="22"/>
          <w:szCs w:val="22"/>
          <w:lang w:val="ky-KG"/>
        </w:rPr>
      </w:pPr>
      <w:r w:rsidRPr="0097634D">
        <w:rPr>
          <w:rFonts w:ascii="Kyrghyz Times" w:hAnsi="Kyrghyz Times" w:cs="Arial"/>
          <w:b/>
          <w:sz w:val="22"/>
          <w:szCs w:val="22"/>
          <w:lang w:val="ky-KG"/>
        </w:rPr>
        <w:t>Туризм чјйрјсіндјгі кызмат кјрсјтіілјр.</w:t>
      </w:r>
      <w:r w:rsidRPr="0097634D">
        <w:rPr>
          <w:rFonts w:ascii="Kyrghyz Times" w:hAnsi="Kyrghyz Times" w:cs="Arial"/>
          <w:sz w:val="22"/>
          <w:szCs w:val="22"/>
          <w:lang w:val="ky-KG"/>
        </w:rPr>
        <w:t xml:space="preserve"> </w:t>
      </w:r>
      <w:bookmarkStart w:id="25" w:name="_Hlk15637151"/>
      <w:r w:rsidRPr="0097634D">
        <w:rPr>
          <w:rFonts w:ascii="Kyrghyz Times" w:hAnsi="Kyrghyz Times" w:cs="Arial"/>
          <w:sz w:val="22"/>
          <w:szCs w:val="22"/>
          <w:lang w:val="ky-KG"/>
        </w:rPr>
        <w:t>201</w:t>
      </w:r>
      <w:r w:rsidR="002C6425">
        <w:rPr>
          <w:rFonts w:ascii="Kyrghyz Times" w:hAnsi="Kyrghyz Times" w:cs="Arial"/>
          <w:sz w:val="22"/>
          <w:szCs w:val="22"/>
          <w:lang w:val="ky-KG"/>
        </w:rPr>
        <w:t>9</w:t>
      </w:r>
      <w:r w:rsidRPr="0097634D">
        <w:rPr>
          <w:rFonts w:ascii="Kyrghyz Times" w:hAnsi="Kyrghyz Times" w:cs="Arial"/>
          <w:sz w:val="22"/>
          <w:szCs w:val="22"/>
          <w:lang w:val="ky-KG"/>
        </w:rPr>
        <w:t>-ж. калкка туристтик-экскурсиялык кызматтар 1</w:t>
      </w:r>
      <w:r w:rsidR="005D53FD">
        <w:rPr>
          <w:rFonts w:ascii="Kyrghyz Times" w:hAnsi="Kyrghyz Times" w:cs="Arial"/>
          <w:sz w:val="22"/>
          <w:szCs w:val="22"/>
          <w:lang w:val="ky-KG"/>
        </w:rPr>
        <w:t>,8</w:t>
      </w:r>
      <w:r w:rsidRPr="0097634D">
        <w:rPr>
          <w:rFonts w:ascii="Kyrghyz Times" w:hAnsi="Kyrghyz Times" w:cs="Arial"/>
          <w:sz w:val="22"/>
          <w:szCs w:val="22"/>
          <w:lang w:val="ky-KG"/>
        </w:rPr>
        <w:t xml:space="preserve"> мл</w:t>
      </w:r>
      <w:r w:rsidR="005D53FD">
        <w:rPr>
          <w:rFonts w:ascii="Kyrghyz Times" w:hAnsi="Kyrghyz Times" w:cs="Arial"/>
          <w:sz w:val="22"/>
          <w:szCs w:val="22"/>
          <w:lang w:val="ky-KG"/>
        </w:rPr>
        <w:t>рд</w:t>
      </w:r>
      <w:r w:rsidRPr="0097634D">
        <w:rPr>
          <w:rFonts w:ascii="Kyrghyz Times" w:hAnsi="Kyrghyz Times" w:cs="Arial"/>
          <w:sz w:val="22"/>
          <w:szCs w:val="22"/>
          <w:lang w:val="ky-KG"/>
        </w:rPr>
        <w:t>. сомго кјрсјтіліп 201</w:t>
      </w:r>
      <w:r w:rsidR="002C6425">
        <w:rPr>
          <w:rFonts w:ascii="Kyrghyz Times" w:hAnsi="Kyrghyz Times" w:cs="Arial"/>
          <w:sz w:val="22"/>
          <w:szCs w:val="22"/>
          <w:lang w:val="ky-KG"/>
        </w:rPr>
        <w:t>5</w:t>
      </w:r>
      <w:r w:rsidRPr="0097634D">
        <w:rPr>
          <w:rFonts w:ascii="Kyrghyz Times" w:hAnsi="Kyrghyz Times" w:cs="Arial"/>
          <w:sz w:val="22"/>
          <w:szCs w:val="22"/>
          <w:lang w:val="ky-KG"/>
        </w:rPr>
        <w:t>-ж. салыштырмалуу</w:t>
      </w:r>
      <w:r w:rsidR="002C6425">
        <w:rPr>
          <w:rFonts w:ascii="Kyrghyz Times" w:hAnsi="Kyrghyz Times" w:cs="Arial"/>
          <w:sz w:val="22"/>
          <w:szCs w:val="22"/>
          <w:lang w:val="ky-KG"/>
        </w:rPr>
        <w:t xml:space="preserve"> </w:t>
      </w:r>
      <w:r w:rsidR="002C6425" w:rsidRPr="0097634D">
        <w:rPr>
          <w:rFonts w:ascii="Kyrghyz Times" w:hAnsi="Kyrghyz Times" w:cs="Arial"/>
          <w:bCs/>
          <w:sz w:val="22"/>
          <w:szCs w:val="22"/>
          <w:lang w:val="ky-KG"/>
        </w:rPr>
        <w:t>(учурдагы бааларда)</w:t>
      </w:r>
      <w:r w:rsidRPr="0097634D">
        <w:rPr>
          <w:rFonts w:ascii="Kyrghyz Times" w:hAnsi="Kyrghyz Times" w:cs="Arial"/>
          <w:sz w:val="22"/>
          <w:szCs w:val="22"/>
          <w:lang w:val="ky-KG"/>
        </w:rPr>
        <w:t xml:space="preserve"> 1,3 эсеге</w:t>
      </w:r>
      <w:r w:rsidR="009F70CF" w:rsidRPr="0097634D">
        <w:rPr>
          <w:rFonts w:ascii="Kyrghyz Times" w:hAnsi="Kyrghyz Times" w:cs="Arial"/>
          <w:sz w:val="22"/>
          <w:szCs w:val="22"/>
          <w:lang w:val="ky-KG"/>
        </w:rPr>
        <w:t xml:space="preserve"> кјп</w:t>
      </w:r>
      <w:r w:rsidR="00112CA7">
        <w:rPr>
          <w:rFonts w:ascii="Kyrghyz Times" w:hAnsi="Kyrghyz Times" w:cs="Arial"/>
          <w:sz w:val="22"/>
          <w:szCs w:val="22"/>
          <w:lang w:val="ky-KG"/>
        </w:rPr>
        <w:t xml:space="preserve"> болду.</w:t>
      </w:r>
    </w:p>
    <w:p w14:paraId="20E5B726" w14:textId="0E9895BD" w:rsidR="00D46F59" w:rsidRPr="0097634D" w:rsidRDefault="00D46F59" w:rsidP="0097634D">
      <w:pPr>
        <w:spacing w:after="60"/>
        <w:ind w:firstLine="720"/>
        <w:jc w:val="both"/>
        <w:rPr>
          <w:rFonts w:ascii="Kyrghyz Times" w:hAnsi="Kyrghyz Times" w:cs="Arial"/>
          <w:sz w:val="22"/>
          <w:szCs w:val="22"/>
          <w:lang w:val="ky-KG"/>
        </w:rPr>
      </w:pPr>
      <w:r w:rsidRPr="0097634D">
        <w:rPr>
          <w:rFonts w:ascii="Kyrghyz Times" w:hAnsi="Kyrghyz Times" w:cs="Arial"/>
          <w:sz w:val="22"/>
          <w:szCs w:val="22"/>
          <w:lang w:val="ky-KG"/>
        </w:rPr>
        <w:t xml:space="preserve">Мейманканалар жана </w:t>
      </w:r>
      <w:r w:rsidRPr="0097634D">
        <w:rPr>
          <w:rFonts w:ascii="Kyrghyz Times" w:hAnsi="Kyrghyz Times"/>
          <w:iCs/>
          <w:sz w:val="22"/>
          <w:szCs w:val="22"/>
          <w:lang w:val="ky-KG"/>
        </w:rPr>
        <w:t>кыска мјјнјтт³к жашоо ³ч³н багытталган башка жайлардын кјрсјткјн</w:t>
      </w:r>
      <w:r w:rsidRPr="0097634D">
        <w:rPr>
          <w:rFonts w:ascii="Kyrghyz Times" w:hAnsi="Kyrghyz Times"/>
          <w:sz w:val="22"/>
          <w:szCs w:val="22"/>
          <w:lang w:val="ky-KG"/>
        </w:rPr>
        <w:t xml:space="preserve"> кызмат кјрсјтіілјр³нін к¼л¼м³ 3</w:t>
      </w:r>
      <w:r w:rsidR="005D53FD">
        <w:rPr>
          <w:rFonts w:ascii="Kyrghyz Times" w:hAnsi="Kyrghyz Times"/>
          <w:sz w:val="22"/>
          <w:szCs w:val="22"/>
          <w:lang w:val="ky-KG"/>
        </w:rPr>
        <w:t>,4</w:t>
      </w:r>
      <w:r w:rsidRPr="0097634D">
        <w:rPr>
          <w:rFonts w:ascii="Kyrghyz Times" w:hAnsi="Kyrghyz Times"/>
          <w:sz w:val="22"/>
          <w:szCs w:val="22"/>
          <w:lang w:val="ky-KG"/>
        </w:rPr>
        <w:t xml:space="preserve"> </w:t>
      </w:r>
      <w:r w:rsidRPr="0097634D">
        <w:rPr>
          <w:rFonts w:ascii="Kyrghyz Times" w:hAnsi="Kyrghyz Times" w:cs="Arial"/>
          <w:sz w:val="22"/>
          <w:szCs w:val="22"/>
          <w:lang w:val="ky-KG"/>
        </w:rPr>
        <w:t>мл</w:t>
      </w:r>
      <w:r w:rsidR="005D53FD">
        <w:rPr>
          <w:rFonts w:ascii="Kyrghyz Times" w:hAnsi="Kyrghyz Times" w:cs="Arial"/>
          <w:sz w:val="22"/>
          <w:szCs w:val="22"/>
          <w:lang w:val="ky-KG"/>
        </w:rPr>
        <w:t>рд</w:t>
      </w:r>
      <w:r w:rsidRPr="0097634D">
        <w:rPr>
          <w:rFonts w:ascii="Kyrghyz Times" w:hAnsi="Kyrghyz Times" w:cs="Arial"/>
          <w:sz w:val="22"/>
          <w:szCs w:val="22"/>
          <w:lang w:val="ky-KG"/>
        </w:rPr>
        <w:t>. сомду т</w:t>
      </w:r>
      <w:bookmarkStart w:id="26" w:name="_Hlk46136562"/>
      <w:r w:rsidRPr="0097634D">
        <w:rPr>
          <w:rFonts w:ascii="Kyrghyz Times" w:hAnsi="Kyrghyz Times" w:cs="Arial"/>
          <w:sz w:val="22"/>
          <w:szCs w:val="22"/>
          <w:lang w:val="ky-KG"/>
        </w:rPr>
        <w:t>і</w:t>
      </w:r>
      <w:bookmarkEnd w:id="26"/>
      <w:r w:rsidRPr="0097634D">
        <w:rPr>
          <w:rFonts w:ascii="Kyrghyz Times" w:hAnsi="Kyrghyz Times" w:cs="Arial"/>
          <w:sz w:val="22"/>
          <w:szCs w:val="22"/>
          <w:lang w:val="ky-KG"/>
        </w:rPr>
        <w:t>зіп, 201</w:t>
      </w:r>
      <w:r w:rsidR="00112CA7">
        <w:rPr>
          <w:rFonts w:ascii="Kyrghyz Times" w:hAnsi="Kyrghyz Times" w:cs="Arial"/>
          <w:sz w:val="22"/>
          <w:szCs w:val="22"/>
          <w:lang w:val="ky-KG"/>
        </w:rPr>
        <w:t>5</w:t>
      </w:r>
      <w:r w:rsidRPr="0097634D">
        <w:rPr>
          <w:rFonts w:ascii="Kyrghyz Times" w:hAnsi="Kyrghyz Times" w:cs="Arial"/>
          <w:sz w:val="22"/>
          <w:szCs w:val="22"/>
          <w:lang w:val="ky-KG"/>
        </w:rPr>
        <w:t xml:space="preserve">-ж. салыштырганда </w:t>
      </w:r>
      <w:r w:rsidR="00112CA7">
        <w:rPr>
          <w:rFonts w:ascii="Kyrghyz Times" w:hAnsi="Kyrghyz Times" w:cs="Arial"/>
          <w:sz w:val="22"/>
          <w:szCs w:val="22"/>
          <w:lang w:val="ky-KG"/>
        </w:rPr>
        <w:t>149,2</w:t>
      </w:r>
      <w:r w:rsidR="002E1F36" w:rsidRPr="0097634D">
        <w:rPr>
          <w:rFonts w:ascii="Kyrghyz Times" w:hAnsi="Kyrghyz Times" w:cs="Arial"/>
          <w:sz w:val="22"/>
          <w:szCs w:val="22"/>
          <w:lang w:val="ky-KG"/>
        </w:rPr>
        <w:t xml:space="preserve"> млн.сомго</w:t>
      </w:r>
      <w:r w:rsidRPr="0097634D">
        <w:rPr>
          <w:rFonts w:ascii="Kyrghyz Times" w:hAnsi="Kyrghyz Times" w:cs="Arial"/>
          <w:sz w:val="22"/>
          <w:szCs w:val="22"/>
          <w:lang w:val="ky-KG"/>
        </w:rPr>
        <w:t xml:space="preserve"> кјп болду.</w:t>
      </w:r>
    </w:p>
    <w:bookmarkEnd w:id="25"/>
    <w:p w14:paraId="27AFFDCE" w14:textId="73E590FB" w:rsidR="000D7173" w:rsidRPr="008F1F6D" w:rsidRDefault="000D7173" w:rsidP="0097634D">
      <w:pPr>
        <w:spacing w:after="60"/>
        <w:ind w:firstLine="720"/>
        <w:jc w:val="both"/>
        <w:rPr>
          <w:rFonts w:ascii="Kyrghyz Times" w:hAnsi="Kyrghyz Times" w:cs="Arial"/>
          <w:sz w:val="22"/>
          <w:szCs w:val="22"/>
          <w:lang w:val="ky-KG"/>
        </w:rPr>
      </w:pPr>
      <w:r w:rsidRPr="008F1F6D">
        <w:rPr>
          <w:rFonts w:ascii="Kyrghyz Times" w:hAnsi="Kyrghyz Times" w:cs="Arial"/>
          <w:b/>
          <w:sz w:val="22"/>
          <w:szCs w:val="22"/>
          <w:lang w:val="ky-KG"/>
        </w:rPr>
        <w:t xml:space="preserve">Туризм чјйрјсіндјгі соода. </w:t>
      </w:r>
      <w:r w:rsidRPr="008F1F6D">
        <w:rPr>
          <w:rFonts w:ascii="Kyrghyz Times" w:hAnsi="Kyrghyz Times" w:cs="Arial"/>
          <w:sz w:val="22"/>
          <w:szCs w:val="22"/>
          <w:lang w:val="ky-KG"/>
        </w:rPr>
        <w:t>201</w:t>
      </w:r>
      <w:r w:rsidR="00112CA7" w:rsidRPr="008F1F6D">
        <w:rPr>
          <w:rFonts w:ascii="Kyrghyz Times" w:hAnsi="Kyrghyz Times" w:cs="Arial"/>
          <w:sz w:val="22"/>
          <w:szCs w:val="22"/>
          <w:lang w:val="ky-KG"/>
        </w:rPr>
        <w:t>9</w:t>
      </w:r>
      <w:r w:rsidRPr="008F1F6D">
        <w:rPr>
          <w:rFonts w:ascii="Kyrghyz Times" w:hAnsi="Kyrghyz Times" w:cs="Arial"/>
          <w:sz w:val="22"/>
          <w:szCs w:val="22"/>
          <w:lang w:val="ky-KG"/>
        </w:rPr>
        <w:t>-ж. туризм ч</w:t>
      </w:r>
      <w:bookmarkStart w:id="27" w:name="_Hlk46136529"/>
      <w:r w:rsidRPr="008F1F6D">
        <w:rPr>
          <w:rFonts w:ascii="Kyrghyz Times" w:hAnsi="Kyrghyz Times" w:cs="Arial"/>
          <w:sz w:val="22"/>
          <w:szCs w:val="22"/>
          <w:lang w:val="ky-KG"/>
        </w:rPr>
        <w:t>ј</w:t>
      </w:r>
      <w:bookmarkEnd w:id="27"/>
      <w:r w:rsidRPr="008F1F6D">
        <w:rPr>
          <w:rFonts w:ascii="Kyrghyz Times" w:hAnsi="Kyrghyz Times" w:cs="Arial"/>
          <w:sz w:val="22"/>
          <w:szCs w:val="22"/>
          <w:lang w:val="ky-KG"/>
        </w:rPr>
        <w:t xml:space="preserve">йрјсіндјгі чекене соода жігіртіінін жалпы кјлјмі </w:t>
      </w:r>
      <w:bookmarkStart w:id="28" w:name="_Hlk15637598"/>
      <w:r w:rsidRPr="008F1F6D">
        <w:rPr>
          <w:rFonts w:ascii="Kyrghyz Times" w:hAnsi="Kyrghyz Times" w:cs="Arial"/>
          <w:sz w:val="22"/>
          <w:szCs w:val="22"/>
          <w:lang w:val="ky-KG"/>
        </w:rPr>
        <w:t>2</w:t>
      </w:r>
      <w:r w:rsidR="005D53FD">
        <w:rPr>
          <w:rFonts w:ascii="Kyrghyz Times" w:hAnsi="Kyrghyz Times" w:cs="Arial"/>
          <w:sz w:val="22"/>
          <w:szCs w:val="22"/>
          <w:lang w:val="ky-KG"/>
        </w:rPr>
        <w:t>4</w:t>
      </w:r>
      <w:bookmarkEnd w:id="28"/>
      <w:r w:rsidRPr="008F1F6D">
        <w:rPr>
          <w:rFonts w:ascii="Kyrghyz Times" w:hAnsi="Kyrghyz Times" w:cs="Arial"/>
          <w:sz w:val="22"/>
          <w:szCs w:val="22"/>
          <w:lang w:val="ky-KG"/>
        </w:rPr>
        <w:t xml:space="preserve"> мл</w:t>
      </w:r>
      <w:r w:rsidR="001F5F51" w:rsidRPr="008F1F6D">
        <w:rPr>
          <w:rFonts w:ascii="Kyrghyz Times" w:hAnsi="Kyrghyz Times" w:cs="Arial"/>
          <w:sz w:val="22"/>
          <w:szCs w:val="22"/>
          <w:lang w:val="ky-KG"/>
        </w:rPr>
        <w:t>рд</w:t>
      </w:r>
      <w:r w:rsidRPr="008F1F6D">
        <w:rPr>
          <w:rFonts w:ascii="Kyrghyz Times" w:hAnsi="Kyrghyz Times" w:cs="Arial"/>
          <w:sz w:val="22"/>
          <w:szCs w:val="22"/>
          <w:lang w:val="ky-KG"/>
        </w:rPr>
        <w:t>.</w:t>
      </w:r>
      <w:r w:rsidR="005D53FD">
        <w:rPr>
          <w:rFonts w:ascii="Kyrghyz Times" w:hAnsi="Kyrghyz Times" w:cs="Arial"/>
          <w:sz w:val="22"/>
          <w:szCs w:val="22"/>
          <w:lang w:val="ky-KG"/>
        </w:rPr>
        <w:t xml:space="preserve"> жакын</w:t>
      </w:r>
      <w:r w:rsidRPr="008F1F6D">
        <w:rPr>
          <w:rFonts w:ascii="Kyrghyz Times" w:hAnsi="Kyrghyz Times" w:cs="Arial"/>
          <w:sz w:val="22"/>
          <w:szCs w:val="22"/>
          <w:lang w:val="ky-KG"/>
        </w:rPr>
        <w:t xml:space="preserve"> сомду тізі</w:t>
      </w:r>
      <w:r w:rsidR="005D53FD">
        <w:rPr>
          <w:rFonts w:ascii="Kyrghyz Times" w:hAnsi="Kyrghyz Times" w:cs="Arial"/>
          <w:sz w:val="22"/>
          <w:szCs w:val="22"/>
          <w:lang w:val="ky-KG"/>
        </w:rPr>
        <w:t>п</w:t>
      </w:r>
      <w:r w:rsidRPr="008F1F6D">
        <w:rPr>
          <w:rFonts w:ascii="Kyrghyz Times" w:hAnsi="Kyrghyz Times" w:cs="Arial"/>
          <w:sz w:val="22"/>
          <w:szCs w:val="22"/>
          <w:lang w:val="ky-KG"/>
        </w:rPr>
        <w:t xml:space="preserve">, мурунку жылга салыштырмалуу </w:t>
      </w:r>
      <w:r w:rsidR="005D53FD">
        <w:rPr>
          <w:rFonts w:ascii="Kyrghyz Times" w:hAnsi="Kyrghyz Times" w:cs="Arial"/>
          <w:sz w:val="22"/>
          <w:szCs w:val="22"/>
          <w:lang w:val="ky-KG"/>
        </w:rPr>
        <w:t>4,1</w:t>
      </w:r>
      <w:r w:rsidRPr="008F1F6D">
        <w:rPr>
          <w:rFonts w:ascii="Kyrghyz Times" w:hAnsi="Kyrghyz Times" w:cs="Arial"/>
          <w:sz w:val="22"/>
          <w:szCs w:val="22"/>
          <w:lang w:val="ky-KG"/>
        </w:rPr>
        <w:t xml:space="preserve"> пайызга, </w:t>
      </w:r>
      <w:r w:rsidR="00FB5674" w:rsidRPr="008F1F6D">
        <w:rPr>
          <w:rFonts w:ascii="Kyrghyz Times" w:hAnsi="Kyrghyz Times" w:cs="Arial"/>
          <w:sz w:val="22"/>
          <w:szCs w:val="22"/>
          <w:lang w:val="ky-KG"/>
        </w:rPr>
        <w:t>ал эми 201</w:t>
      </w:r>
      <w:r w:rsidR="00D90BFC" w:rsidRPr="008F1F6D">
        <w:rPr>
          <w:rFonts w:ascii="Kyrghyz Times" w:hAnsi="Kyrghyz Times" w:cs="Arial"/>
          <w:sz w:val="22"/>
          <w:szCs w:val="22"/>
          <w:lang w:val="ky-KG"/>
        </w:rPr>
        <w:t>5</w:t>
      </w:r>
      <w:r w:rsidR="00FB5674" w:rsidRPr="008F1F6D">
        <w:rPr>
          <w:rFonts w:ascii="Kyrghyz Times" w:hAnsi="Kyrghyz Times" w:cs="Arial"/>
          <w:sz w:val="22"/>
          <w:szCs w:val="22"/>
          <w:lang w:val="ky-KG"/>
        </w:rPr>
        <w:t>-ж. салыштырганда 1,</w:t>
      </w:r>
      <w:r w:rsidR="00C0014F" w:rsidRPr="008F1F6D">
        <w:rPr>
          <w:rFonts w:ascii="Kyrghyz Times" w:hAnsi="Kyrghyz Times" w:cs="Arial"/>
          <w:sz w:val="22"/>
          <w:szCs w:val="22"/>
          <w:lang w:val="ky-KG"/>
        </w:rPr>
        <w:t>5</w:t>
      </w:r>
      <w:r w:rsidR="00FB5674" w:rsidRPr="008F1F6D">
        <w:rPr>
          <w:rFonts w:ascii="Kyrghyz Times" w:hAnsi="Kyrghyz Times" w:cs="Arial"/>
          <w:sz w:val="22"/>
          <w:szCs w:val="22"/>
          <w:lang w:val="ky-KG"/>
        </w:rPr>
        <w:t xml:space="preserve"> эсе</w:t>
      </w:r>
      <w:r w:rsidR="005D53FD">
        <w:rPr>
          <w:rFonts w:ascii="Kyrghyz Times" w:hAnsi="Kyrghyz Times" w:cs="Arial"/>
          <w:sz w:val="22"/>
          <w:szCs w:val="22"/>
          <w:lang w:val="ky-KG"/>
        </w:rPr>
        <w:t>ге</w:t>
      </w:r>
      <w:r w:rsidR="00FB5674" w:rsidRPr="008F1F6D">
        <w:rPr>
          <w:rFonts w:ascii="Kyrghyz Times" w:hAnsi="Kyrghyz Times" w:cs="Arial"/>
          <w:sz w:val="22"/>
          <w:szCs w:val="22"/>
          <w:lang w:val="ky-KG"/>
        </w:rPr>
        <w:t xml:space="preserve"> </w:t>
      </w:r>
      <w:bookmarkStart w:id="29" w:name="_Hlk46136591"/>
      <w:r w:rsidR="00FB5674" w:rsidRPr="008F1F6D">
        <w:rPr>
          <w:rFonts w:ascii="Kyrghyz Times" w:hAnsi="Kyrghyz Times" w:cs="Arial"/>
          <w:sz w:val="22"/>
          <w:szCs w:val="22"/>
          <w:lang w:val="ky-KG"/>
        </w:rPr>
        <w:t>к</w:t>
      </w:r>
      <w:r w:rsidR="008F1F6D" w:rsidRPr="008F1F6D">
        <w:rPr>
          <w:rFonts w:ascii="Kyrghyz Times" w:hAnsi="Kyrghyz Times" w:cs="Arial"/>
          <w:sz w:val="22"/>
          <w:szCs w:val="22"/>
          <w:lang w:val="ky-KG"/>
        </w:rPr>
        <w:t>ј</w:t>
      </w:r>
      <w:r w:rsidR="00FB5674" w:rsidRPr="008F1F6D">
        <w:rPr>
          <w:rFonts w:ascii="Kyrghyz Times" w:hAnsi="Kyrghyz Times" w:cs="Arial"/>
          <w:sz w:val="22"/>
          <w:szCs w:val="22"/>
          <w:lang w:val="ky-KG"/>
        </w:rPr>
        <w:t>б</w:t>
      </w:r>
      <w:r w:rsidR="008F1F6D" w:rsidRPr="008F1F6D">
        <w:rPr>
          <w:rFonts w:ascii="Kyrghyz Times" w:hAnsi="Kyrghyz Times" w:cs="Arial"/>
          <w:sz w:val="22"/>
          <w:szCs w:val="22"/>
          <w:lang w:val="ky-KG"/>
        </w:rPr>
        <w:t>ј</w:t>
      </w:r>
      <w:r w:rsidR="00FB5674" w:rsidRPr="008F1F6D">
        <w:rPr>
          <w:rFonts w:ascii="Kyrghyz Times" w:hAnsi="Kyrghyz Times" w:cs="Kyrghyz Times"/>
          <w:sz w:val="22"/>
          <w:szCs w:val="22"/>
          <w:lang w:val="ky-KG"/>
        </w:rPr>
        <w:t>йд</w:t>
      </w:r>
      <w:r w:rsidR="008F1F6D" w:rsidRPr="008F1F6D">
        <w:rPr>
          <w:rFonts w:ascii="Kyrghyz Times" w:hAnsi="Kyrghyz Times" w:cs="Kyrghyz Times"/>
          <w:sz w:val="22"/>
          <w:szCs w:val="22"/>
          <w:lang w:val="ky-KG"/>
        </w:rPr>
        <w:t>і</w:t>
      </w:r>
      <w:r w:rsidR="008F1F6D">
        <w:rPr>
          <w:rFonts w:ascii="Kyrghyz Times" w:hAnsi="Kyrghyz Times" w:cs="Kyrghyz Times"/>
          <w:sz w:val="22"/>
          <w:szCs w:val="22"/>
          <w:lang w:val="ky-KG"/>
        </w:rPr>
        <w:t>.</w:t>
      </w:r>
      <w:bookmarkEnd w:id="29"/>
    </w:p>
    <w:p w14:paraId="7515E18C" w14:textId="7FDC95C7" w:rsidR="00F34C08" w:rsidRDefault="000D7173" w:rsidP="0097634D">
      <w:pPr>
        <w:tabs>
          <w:tab w:val="left" w:pos="240"/>
          <w:tab w:val="center" w:pos="4819"/>
        </w:tabs>
        <w:spacing w:after="60"/>
        <w:ind w:firstLine="720"/>
        <w:jc w:val="both"/>
        <w:rPr>
          <w:rFonts w:ascii="Kyrghyz Times" w:hAnsi="Kyrghyz Times" w:cs="Arial"/>
          <w:sz w:val="22"/>
          <w:szCs w:val="22"/>
          <w:lang w:val="ky-KG"/>
        </w:rPr>
      </w:pPr>
      <w:r w:rsidRPr="0097634D">
        <w:rPr>
          <w:rFonts w:ascii="Kyrghyz Times" w:hAnsi="Kyrghyz Times" w:cs="Arial"/>
          <w:b/>
          <w:bCs/>
          <w:sz w:val="22"/>
          <w:szCs w:val="22"/>
          <w:lang w:val="ky-KG"/>
        </w:rPr>
        <w:lastRenderedPageBreak/>
        <w:t xml:space="preserve">Туристтик ташуулар. </w:t>
      </w:r>
      <w:r w:rsidRPr="0097634D">
        <w:rPr>
          <w:rFonts w:ascii="Kyrghyz Times" w:hAnsi="Kyrghyz Times" w:cs="Arial"/>
          <w:bCs/>
          <w:sz w:val="22"/>
          <w:szCs w:val="22"/>
          <w:lang w:val="ky-KG"/>
        </w:rPr>
        <w:t>Жіргінчілјрді ташуучу транспорттун бардык тірі менен ташуу</w:t>
      </w:r>
      <w:r w:rsidR="0094710B">
        <w:rPr>
          <w:rFonts w:ascii="Kyrghyz Times" w:hAnsi="Kyrghyz Times" w:cs="Arial"/>
          <w:bCs/>
          <w:sz w:val="22"/>
          <w:szCs w:val="22"/>
          <w:lang w:val="ky-KG"/>
        </w:rPr>
        <w:t>нун</w:t>
      </w:r>
      <w:r w:rsidRPr="0097634D">
        <w:rPr>
          <w:rFonts w:ascii="Kyrghyz Times" w:hAnsi="Kyrghyz Times" w:cs="Arial"/>
          <w:bCs/>
          <w:sz w:val="22"/>
          <w:szCs w:val="22"/>
          <w:lang w:val="ky-KG"/>
        </w:rPr>
        <w:t xml:space="preserve"> кјлјмі 201</w:t>
      </w:r>
      <w:r w:rsidR="00D90BFC">
        <w:rPr>
          <w:rFonts w:ascii="Kyrghyz Times" w:hAnsi="Kyrghyz Times" w:cs="Arial"/>
          <w:bCs/>
          <w:sz w:val="22"/>
          <w:szCs w:val="22"/>
          <w:lang w:val="ky-KG"/>
        </w:rPr>
        <w:t>9</w:t>
      </w:r>
      <w:r w:rsidRPr="0097634D">
        <w:rPr>
          <w:rFonts w:ascii="Kyrghyz Times" w:hAnsi="Kyrghyz Times" w:cs="Arial"/>
          <w:bCs/>
          <w:sz w:val="22"/>
          <w:szCs w:val="22"/>
          <w:lang w:val="ky-KG"/>
        </w:rPr>
        <w:t xml:space="preserve">-ж. </w:t>
      </w:r>
      <w:r w:rsidR="00D90BFC">
        <w:rPr>
          <w:rFonts w:ascii="Kyrghyz Times" w:hAnsi="Kyrghyz Times" w:cs="Arial"/>
          <w:bCs/>
          <w:sz w:val="22"/>
          <w:szCs w:val="22"/>
          <w:lang w:val="ky-KG"/>
        </w:rPr>
        <w:t>7</w:t>
      </w:r>
      <w:r w:rsidR="005D53FD">
        <w:rPr>
          <w:rFonts w:ascii="Kyrghyz Times" w:hAnsi="Kyrghyz Times" w:cs="Arial"/>
          <w:bCs/>
          <w:sz w:val="22"/>
          <w:szCs w:val="22"/>
          <w:lang w:val="ky-KG"/>
        </w:rPr>
        <w:t xml:space="preserve"> </w:t>
      </w:r>
      <w:r w:rsidRPr="0097634D">
        <w:rPr>
          <w:rFonts w:ascii="Kyrghyz Times" w:hAnsi="Kyrghyz Times" w:cs="Arial"/>
          <w:bCs/>
          <w:sz w:val="22"/>
          <w:szCs w:val="22"/>
          <w:lang w:val="ky-KG"/>
        </w:rPr>
        <w:t>м</w:t>
      </w:r>
      <w:r w:rsidR="0094710B">
        <w:rPr>
          <w:rFonts w:ascii="Kyrghyz Times" w:hAnsi="Kyrghyz Times" w:cs="Arial"/>
          <w:bCs/>
          <w:sz w:val="22"/>
          <w:szCs w:val="22"/>
          <w:lang w:val="ky-KG"/>
        </w:rPr>
        <w:t>лн.</w:t>
      </w:r>
      <w:r w:rsidRPr="0097634D">
        <w:rPr>
          <w:rFonts w:ascii="Kyrghyz Times" w:hAnsi="Kyrghyz Times" w:cs="Arial"/>
          <w:bCs/>
          <w:sz w:val="22"/>
          <w:szCs w:val="22"/>
          <w:lang w:val="ky-KG"/>
        </w:rPr>
        <w:t xml:space="preserve"> </w:t>
      </w:r>
      <w:r w:rsidR="0094710B" w:rsidRPr="0097634D">
        <w:rPr>
          <w:rFonts w:ascii="Kyrghyz Times" w:hAnsi="Kyrghyz Times" w:cs="Arial"/>
          <w:bCs/>
          <w:sz w:val="22"/>
          <w:szCs w:val="22"/>
          <w:lang w:val="ky-KG"/>
        </w:rPr>
        <w:t>туристтерди</w:t>
      </w:r>
      <w:r w:rsidR="0094710B">
        <w:rPr>
          <w:rFonts w:ascii="Kyrghyz Times" w:hAnsi="Kyrghyz Times" w:cs="Arial"/>
          <w:bCs/>
          <w:sz w:val="22"/>
          <w:szCs w:val="22"/>
          <w:lang w:val="ky-KG"/>
        </w:rPr>
        <w:t xml:space="preserve"> </w:t>
      </w:r>
      <w:r w:rsidRPr="0097634D">
        <w:rPr>
          <w:rFonts w:ascii="Kyrghyz Times" w:hAnsi="Kyrghyz Times" w:cs="Arial"/>
          <w:bCs/>
          <w:sz w:val="22"/>
          <w:szCs w:val="22"/>
          <w:lang w:val="ky-KG"/>
        </w:rPr>
        <w:t>тізд</w:t>
      </w:r>
      <w:bookmarkStart w:id="30" w:name="_Hlk46136823"/>
      <w:r w:rsidRPr="0097634D">
        <w:rPr>
          <w:rFonts w:ascii="Kyrghyz Times" w:hAnsi="Kyrghyz Times" w:cs="Arial"/>
          <w:bCs/>
          <w:sz w:val="22"/>
          <w:szCs w:val="22"/>
          <w:lang w:val="ky-KG"/>
        </w:rPr>
        <w:t>і</w:t>
      </w:r>
      <w:bookmarkEnd w:id="30"/>
      <w:r w:rsidR="0094710B">
        <w:rPr>
          <w:rFonts w:ascii="Kyrghyz Times" w:hAnsi="Kyrghyz Times" w:cs="Arial"/>
          <w:bCs/>
          <w:sz w:val="22"/>
          <w:szCs w:val="22"/>
          <w:lang w:val="ky-KG"/>
        </w:rPr>
        <w:t>, бул</w:t>
      </w:r>
      <w:r w:rsidRPr="0097634D">
        <w:rPr>
          <w:rFonts w:ascii="Kyrghyz Times" w:hAnsi="Kyrghyz Times" w:cs="Arial"/>
          <w:bCs/>
          <w:sz w:val="22"/>
          <w:szCs w:val="22"/>
          <w:lang w:val="ky-KG"/>
        </w:rPr>
        <w:t xml:space="preserve"> мурунку жылга салыштырмалуу </w:t>
      </w:r>
      <w:r w:rsidR="006C59F4">
        <w:rPr>
          <w:rFonts w:ascii="Kyrghyz Times" w:hAnsi="Kyrghyz Times" w:cs="Arial"/>
          <w:bCs/>
          <w:sz w:val="22"/>
          <w:szCs w:val="22"/>
          <w:lang w:val="ky-KG"/>
        </w:rPr>
        <w:t xml:space="preserve">3,8 пайызга, </w:t>
      </w:r>
      <w:r w:rsidRPr="0097634D">
        <w:rPr>
          <w:rFonts w:ascii="Kyrghyz Times" w:hAnsi="Kyrghyz Times" w:cs="Arial"/>
          <w:bCs/>
          <w:sz w:val="22"/>
          <w:szCs w:val="22"/>
          <w:lang w:val="ky-KG"/>
        </w:rPr>
        <w:t xml:space="preserve">ал эми </w:t>
      </w:r>
      <w:r w:rsidR="001C524B" w:rsidRPr="0097634D">
        <w:rPr>
          <w:rFonts w:ascii="Kyrghyz Times" w:hAnsi="Kyrghyz Times" w:cs="Arial"/>
          <w:sz w:val="22"/>
          <w:szCs w:val="22"/>
          <w:lang w:val="ky-KG"/>
        </w:rPr>
        <w:t>201</w:t>
      </w:r>
      <w:r w:rsidR="00D90BFC">
        <w:rPr>
          <w:rFonts w:ascii="Kyrghyz Times" w:hAnsi="Kyrghyz Times" w:cs="Arial"/>
          <w:sz w:val="22"/>
          <w:szCs w:val="22"/>
          <w:lang w:val="ky-KG"/>
        </w:rPr>
        <w:t>5</w:t>
      </w:r>
      <w:r w:rsidR="001C524B" w:rsidRPr="0097634D">
        <w:rPr>
          <w:rFonts w:ascii="Kyrghyz Times" w:hAnsi="Kyrghyz Times" w:cs="Arial"/>
          <w:sz w:val="22"/>
          <w:szCs w:val="22"/>
          <w:lang w:val="ky-KG"/>
        </w:rPr>
        <w:t xml:space="preserve">-ж. салыштырмалуу </w:t>
      </w:r>
      <w:bookmarkStart w:id="31" w:name="_Hlk15636974"/>
      <w:r w:rsidR="001C524B" w:rsidRPr="0097634D">
        <w:rPr>
          <w:rFonts w:ascii="Kyrghyz Times" w:hAnsi="Kyrghyz Times" w:cs="Arial"/>
          <w:sz w:val="22"/>
          <w:szCs w:val="22"/>
          <w:lang w:val="ky-KG"/>
        </w:rPr>
        <w:t>1</w:t>
      </w:r>
      <w:r w:rsidR="00D90BFC">
        <w:rPr>
          <w:rFonts w:ascii="Kyrghyz Times" w:hAnsi="Kyrghyz Times" w:cs="Arial"/>
          <w:sz w:val="22"/>
          <w:szCs w:val="22"/>
          <w:lang w:val="ky-KG"/>
        </w:rPr>
        <w:t>2</w:t>
      </w:r>
      <w:r w:rsidR="001C524B" w:rsidRPr="0097634D">
        <w:rPr>
          <w:rFonts w:ascii="Kyrghyz Times" w:hAnsi="Kyrghyz Times" w:cs="Arial"/>
          <w:sz w:val="22"/>
          <w:szCs w:val="22"/>
          <w:lang w:val="ky-KG"/>
        </w:rPr>
        <w:t>,</w:t>
      </w:r>
      <w:r w:rsidR="00D90BFC">
        <w:rPr>
          <w:rFonts w:ascii="Kyrghyz Times" w:hAnsi="Kyrghyz Times" w:cs="Arial"/>
          <w:sz w:val="22"/>
          <w:szCs w:val="22"/>
          <w:lang w:val="ky-KG"/>
        </w:rPr>
        <w:t>6</w:t>
      </w:r>
      <w:r w:rsidR="001C524B" w:rsidRPr="0097634D">
        <w:rPr>
          <w:rFonts w:ascii="Kyrghyz Times" w:hAnsi="Kyrghyz Times" w:cs="Arial"/>
          <w:sz w:val="22"/>
          <w:szCs w:val="22"/>
          <w:lang w:val="ky-KG"/>
        </w:rPr>
        <w:t xml:space="preserve"> пайызга </w:t>
      </w:r>
      <w:r w:rsidR="008F1F6D" w:rsidRPr="008F1F6D">
        <w:rPr>
          <w:rFonts w:ascii="Kyrghyz Times" w:hAnsi="Kyrghyz Times" w:cs="Arial"/>
          <w:sz w:val="22"/>
          <w:szCs w:val="22"/>
          <w:lang w:val="ky-KG"/>
        </w:rPr>
        <w:t>к</w:t>
      </w:r>
      <w:bookmarkStart w:id="32" w:name="_Hlk46136680"/>
      <w:r w:rsidR="008F1F6D" w:rsidRPr="008F1F6D">
        <w:rPr>
          <w:rFonts w:ascii="Kyrghyz Times" w:hAnsi="Kyrghyz Times" w:cs="Arial"/>
          <w:sz w:val="22"/>
          <w:szCs w:val="22"/>
          <w:lang w:val="ky-KG"/>
        </w:rPr>
        <w:t>ј</w:t>
      </w:r>
      <w:bookmarkEnd w:id="32"/>
      <w:r w:rsidR="006C59F4">
        <w:rPr>
          <w:rFonts w:ascii="Kyrghyz Times" w:hAnsi="Kyrghyz Times" w:cs="Arial"/>
          <w:sz w:val="22"/>
          <w:szCs w:val="22"/>
          <w:lang w:val="ky-KG"/>
        </w:rPr>
        <w:t>п</w:t>
      </w:r>
      <w:r w:rsidR="008F1F6D" w:rsidRPr="008F1F6D">
        <w:rPr>
          <w:rFonts w:ascii="Kyrghyz Times" w:hAnsi="Kyrghyz Times" w:cs="Arial"/>
          <w:sz w:val="22"/>
          <w:szCs w:val="22"/>
          <w:lang w:val="ky-KG"/>
        </w:rPr>
        <w:t>.</w:t>
      </w:r>
      <w:r w:rsidR="001C524B" w:rsidRPr="0097634D">
        <w:rPr>
          <w:rFonts w:ascii="Kyrghyz Times" w:hAnsi="Kyrghyz Times" w:cs="Arial"/>
          <w:sz w:val="22"/>
          <w:szCs w:val="22"/>
          <w:lang w:val="ky-KG"/>
        </w:rPr>
        <w:t xml:space="preserve"> </w:t>
      </w:r>
      <w:bookmarkStart w:id="33" w:name="_Hlk45891611"/>
      <w:bookmarkEnd w:id="31"/>
    </w:p>
    <w:p w14:paraId="4D97C653" w14:textId="1DF86BFA" w:rsidR="000D7173" w:rsidRPr="0097634D" w:rsidRDefault="000D7173" w:rsidP="0097634D">
      <w:pPr>
        <w:tabs>
          <w:tab w:val="left" w:pos="240"/>
          <w:tab w:val="center" w:pos="4819"/>
        </w:tabs>
        <w:spacing w:after="60"/>
        <w:ind w:firstLine="720"/>
        <w:jc w:val="both"/>
        <w:rPr>
          <w:rFonts w:ascii="Kyrghyz Times" w:hAnsi="Kyrghyz Times" w:cs="Arial"/>
          <w:b/>
          <w:bCs/>
          <w:sz w:val="22"/>
          <w:szCs w:val="22"/>
          <w:lang w:val="ky-KG"/>
        </w:rPr>
      </w:pPr>
      <w:r w:rsidRPr="0097634D">
        <w:rPr>
          <w:rFonts w:ascii="Kyrghyz Times" w:hAnsi="Kyrghyz Times" w:cs="Arial"/>
          <w:bCs/>
          <w:sz w:val="22"/>
          <w:szCs w:val="22"/>
          <w:lang w:val="ky-KG"/>
        </w:rPr>
        <w:t>Туристтерди ташуудан т</w:t>
      </w:r>
      <w:r w:rsidR="006C59F4">
        <w:rPr>
          <w:rFonts w:ascii="Kyrghyz Times" w:hAnsi="Kyrghyz Times" w:cs="Arial"/>
          <w:bCs/>
          <w:sz w:val="22"/>
          <w:szCs w:val="22"/>
          <w:lang w:val="ky-KG"/>
        </w:rPr>
        <w:t>ішкјн кирешелер (учурдагы бааларда</w:t>
      </w:r>
      <w:r w:rsidRPr="0097634D">
        <w:rPr>
          <w:rFonts w:ascii="Kyrghyz Times" w:hAnsi="Kyrghyz Times" w:cs="Arial"/>
          <w:bCs/>
          <w:sz w:val="22"/>
          <w:szCs w:val="22"/>
          <w:lang w:val="ky-KG"/>
        </w:rPr>
        <w:t>) 201</w:t>
      </w:r>
      <w:r w:rsidR="00D90BFC">
        <w:rPr>
          <w:rFonts w:ascii="Kyrghyz Times" w:hAnsi="Kyrghyz Times" w:cs="Arial"/>
          <w:bCs/>
          <w:sz w:val="22"/>
          <w:szCs w:val="22"/>
          <w:lang w:val="ky-KG"/>
        </w:rPr>
        <w:t>5</w:t>
      </w:r>
      <w:r w:rsidRPr="0097634D">
        <w:rPr>
          <w:rFonts w:ascii="Kyrghyz Times" w:hAnsi="Kyrghyz Times" w:cs="Arial"/>
          <w:bCs/>
          <w:sz w:val="22"/>
          <w:szCs w:val="22"/>
          <w:lang w:val="ky-KG"/>
        </w:rPr>
        <w:t>-ж. салыштырмалуу 1,</w:t>
      </w:r>
      <w:r w:rsidR="001F5F51" w:rsidRPr="0097634D">
        <w:rPr>
          <w:rFonts w:ascii="Kyrghyz Times" w:hAnsi="Kyrghyz Times" w:cs="Arial"/>
          <w:bCs/>
          <w:sz w:val="22"/>
          <w:szCs w:val="22"/>
          <w:lang w:val="ky-KG"/>
        </w:rPr>
        <w:t>3</w:t>
      </w:r>
      <w:r w:rsidRPr="0097634D">
        <w:rPr>
          <w:rFonts w:ascii="Kyrghyz Times" w:hAnsi="Kyrghyz Times" w:cs="Arial"/>
          <w:bCs/>
          <w:sz w:val="22"/>
          <w:szCs w:val="22"/>
          <w:lang w:val="ky-KG"/>
        </w:rPr>
        <w:t xml:space="preserve"> эсеге </w:t>
      </w:r>
      <w:bookmarkStart w:id="34" w:name="_Hlk46762068"/>
      <w:r w:rsidRPr="0097634D">
        <w:rPr>
          <w:rFonts w:ascii="Kyrghyz Times" w:hAnsi="Kyrghyz Times" w:cs="Arial"/>
          <w:bCs/>
          <w:sz w:val="22"/>
          <w:szCs w:val="22"/>
          <w:lang w:val="ky-KG"/>
        </w:rPr>
        <w:t>јс</w:t>
      </w:r>
      <w:r w:rsidR="006C59F4" w:rsidRPr="0097634D">
        <w:rPr>
          <w:rFonts w:ascii="Kyrghyz Times" w:hAnsi="Kyrghyz Times" w:cs="Arial"/>
          <w:bCs/>
          <w:sz w:val="22"/>
          <w:szCs w:val="22"/>
          <w:lang w:val="ky-KG"/>
        </w:rPr>
        <w:t>т</w:t>
      </w:r>
      <w:r w:rsidR="006C59F4">
        <w:rPr>
          <w:rFonts w:ascii="Kyrghyz Times" w:hAnsi="Kyrghyz Times" w:cs="Arial"/>
          <w:bCs/>
          <w:sz w:val="22"/>
          <w:szCs w:val="22"/>
          <w:lang w:val="ky-KG"/>
        </w:rPr>
        <w:t>і</w:t>
      </w:r>
      <w:bookmarkEnd w:id="34"/>
      <w:r w:rsidRPr="0097634D">
        <w:rPr>
          <w:rFonts w:ascii="Kyrghyz Times" w:hAnsi="Kyrghyz Times" w:cs="Arial"/>
          <w:bCs/>
          <w:sz w:val="22"/>
          <w:szCs w:val="22"/>
          <w:lang w:val="ky-KG"/>
        </w:rPr>
        <w:t>.</w:t>
      </w:r>
    </w:p>
    <w:bookmarkEnd w:id="33"/>
    <w:p w14:paraId="27255EB6" w14:textId="77777777" w:rsidR="00D30986" w:rsidRPr="002A2D50" w:rsidRDefault="00FB5674" w:rsidP="00D30986">
      <w:pPr>
        <w:tabs>
          <w:tab w:val="left" w:pos="240"/>
          <w:tab w:val="center" w:pos="4819"/>
        </w:tabs>
        <w:ind w:firstLine="737"/>
        <w:jc w:val="both"/>
        <w:rPr>
          <w:rFonts w:ascii="Kyrghyz Times" w:hAnsi="Kyrghyz Times" w:cs="Arial"/>
          <w:bCs/>
          <w:sz w:val="22"/>
          <w:szCs w:val="22"/>
          <w:lang w:val="ky-KG"/>
        </w:rPr>
      </w:pPr>
      <w:r w:rsidRPr="00CD20F6">
        <w:rPr>
          <w:rFonts w:ascii="Kyrghyz Times" w:hAnsi="Kyrghyz Times" w:cs="Arial"/>
          <w:b/>
          <w:bCs/>
          <w:sz w:val="22"/>
          <w:szCs w:val="22"/>
          <w:lang w:val="ky-KG"/>
        </w:rPr>
        <w:t xml:space="preserve">Туризм ічін товарларды јндіріі. </w:t>
      </w:r>
      <w:r w:rsidR="00D30986" w:rsidRPr="002A2D50">
        <w:rPr>
          <w:rFonts w:ascii="Kyrghyz Times" w:hAnsi="Kyrghyz Times" w:cs="Arial"/>
          <w:bCs/>
          <w:sz w:val="22"/>
          <w:szCs w:val="22"/>
          <w:lang w:val="ky-KG"/>
        </w:rPr>
        <w:t>201</w:t>
      </w:r>
      <w:r w:rsidR="00D30986">
        <w:rPr>
          <w:rFonts w:ascii="Kyrghyz Times" w:hAnsi="Kyrghyz Times" w:cs="Arial"/>
          <w:bCs/>
          <w:sz w:val="22"/>
          <w:szCs w:val="22"/>
          <w:lang w:val="ky-KG"/>
        </w:rPr>
        <w:t>9</w:t>
      </w:r>
      <w:r w:rsidR="00D30986" w:rsidRPr="002A2D50">
        <w:rPr>
          <w:rFonts w:ascii="Kyrghyz Times" w:hAnsi="Kyrghyz Times" w:cs="Arial"/>
          <w:bCs/>
          <w:sz w:val="22"/>
          <w:szCs w:val="22"/>
          <w:lang w:val="ky-KG"/>
        </w:rPr>
        <w:t xml:space="preserve">-ж. јнјр-жай ишканалары тарабынан туризмди јніктіріі ічін чыгарылган товарлар </w:t>
      </w:r>
      <w:r w:rsidR="00D30986">
        <w:rPr>
          <w:rFonts w:ascii="Kyrghyz Times" w:hAnsi="Kyrghyz Times" w:cs="Arial"/>
          <w:bCs/>
          <w:sz w:val="22"/>
          <w:szCs w:val="22"/>
          <w:lang w:val="ky-KG"/>
        </w:rPr>
        <w:t>823</w:t>
      </w:r>
      <w:r w:rsidR="00D30986" w:rsidRPr="002A2D50">
        <w:rPr>
          <w:rFonts w:ascii="Kyrghyz Times" w:hAnsi="Kyrghyz Times" w:cs="Arial"/>
          <w:bCs/>
          <w:sz w:val="22"/>
          <w:szCs w:val="22"/>
          <w:lang w:val="ky-KG"/>
        </w:rPr>
        <w:t>,</w:t>
      </w:r>
      <w:r w:rsidR="00D30986">
        <w:rPr>
          <w:rFonts w:ascii="Kyrghyz Times" w:hAnsi="Kyrghyz Times" w:cs="Arial"/>
          <w:bCs/>
          <w:sz w:val="22"/>
          <w:szCs w:val="22"/>
          <w:lang w:val="ky-KG"/>
        </w:rPr>
        <w:t>2 млн. сомго,</w:t>
      </w:r>
      <w:r w:rsidR="00D30986" w:rsidRPr="002A2D50">
        <w:rPr>
          <w:rFonts w:ascii="Kyrghyz Times" w:hAnsi="Kyrghyz Times" w:cs="Arial"/>
          <w:bCs/>
          <w:sz w:val="22"/>
          <w:szCs w:val="22"/>
          <w:lang w:val="ky-KG"/>
        </w:rPr>
        <w:t xml:space="preserve"> </w:t>
      </w:r>
      <w:r w:rsidR="00D30986">
        <w:rPr>
          <w:rFonts w:ascii="Kyrghyz Times" w:hAnsi="Kyrghyz Times" w:cs="Arial"/>
          <w:bCs/>
          <w:sz w:val="22"/>
          <w:szCs w:val="22"/>
          <w:lang w:val="ky-KG"/>
        </w:rPr>
        <w:t xml:space="preserve">же </w:t>
      </w:r>
      <w:r w:rsidR="00D30986" w:rsidRPr="00D30986">
        <w:rPr>
          <w:rFonts w:ascii="Kyrghyz Times" w:hAnsi="Kyrghyz Times" w:cs="Arial"/>
          <w:bCs/>
          <w:sz w:val="22"/>
          <w:szCs w:val="22"/>
          <w:lang w:val="ky-KG"/>
        </w:rPr>
        <w:t>јтк</w:t>
      </w:r>
      <w:r w:rsidR="00D30986" w:rsidRPr="002A2D50">
        <w:rPr>
          <w:rFonts w:ascii="Kyrghyz Times" w:hAnsi="Kyrghyz Times" w:cs="Arial"/>
          <w:bCs/>
          <w:sz w:val="22"/>
          <w:szCs w:val="22"/>
          <w:lang w:val="ky-KG"/>
        </w:rPr>
        <w:t>ј</w:t>
      </w:r>
      <w:r w:rsidR="00D30986" w:rsidRPr="00D30986">
        <w:rPr>
          <w:rFonts w:ascii="Kyrghyz Times" w:hAnsi="Kyrghyz Times" w:cs="Arial"/>
          <w:bCs/>
          <w:sz w:val="22"/>
          <w:szCs w:val="22"/>
          <w:lang w:val="ky-KG"/>
        </w:rPr>
        <w:t xml:space="preserve">н жылга </w:t>
      </w:r>
      <w:r w:rsidR="00D30986" w:rsidRPr="002A2D50">
        <w:rPr>
          <w:rFonts w:ascii="Kyrghyz Times" w:hAnsi="Kyrghyz Times" w:cs="Arial"/>
          <w:bCs/>
          <w:sz w:val="22"/>
          <w:szCs w:val="22"/>
          <w:lang w:val="ky-KG"/>
        </w:rPr>
        <w:t>караганда</w:t>
      </w:r>
      <w:r w:rsidR="00D30986">
        <w:rPr>
          <w:rFonts w:ascii="Kyrghyz Times" w:hAnsi="Kyrghyz Times" w:cs="Arial"/>
          <w:bCs/>
          <w:sz w:val="22"/>
          <w:szCs w:val="22"/>
          <w:lang w:val="ky-KG"/>
        </w:rPr>
        <w:t xml:space="preserve"> 6</w:t>
      </w:r>
      <w:r w:rsidR="00D30986" w:rsidRPr="002A2D50">
        <w:rPr>
          <w:rFonts w:ascii="Kyrghyz Times" w:hAnsi="Kyrghyz Times" w:cs="Arial"/>
          <w:bCs/>
          <w:sz w:val="22"/>
          <w:szCs w:val="22"/>
          <w:lang w:val="ky-KG"/>
        </w:rPr>
        <w:t>,</w:t>
      </w:r>
      <w:r w:rsidR="00D30986">
        <w:rPr>
          <w:rFonts w:ascii="Kyrghyz Times" w:hAnsi="Kyrghyz Times" w:cs="Arial"/>
          <w:bCs/>
          <w:sz w:val="22"/>
          <w:szCs w:val="22"/>
          <w:lang w:val="ky-KG"/>
        </w:rPr>
        <w:t>8</w:t>
      </w:r>
      <w:r w:rsidR="00D30986" w:rsidRPr="002A2D50">
        <w:rPr>
          <w:rFonts w:ascii="Kyrghyz Times" w:hAnsi="Kyrghyz Times" w:cs="Arial"/>
          <w:bCs/>
          <w:sz w:val="22"/>
          <w:szCs w:val="22"/>
          <w:lang w:val="ky-KG"/>
        </w:rPr>
        <w:t xml:space="preserve"> пайызга </w:t>
      </w:r>
      <w:r w:rsidR="00D30986">
        <w:rPr>
          <w:rFonts w:ascii="Kyrghyz Times" w:hAnsi="Kyrghyz Times" w:cs="Arial"/>
          <w:bCs/>
          <w:sz w:val="22"/>
          <w:szCs w:val="22"/>
          <w:lang w:val="ky-KG"/>
        </w:rPr>
        <w:t xml:space="preserve">аз </w:t>
      </w:r>
      <w:r w:rsidR="00D30986" w:rsidRPr="002A2D50">
        <w:rPr>
          <w:rFonts w:ascii="Kyrghyz Times" w:hAnsi="Kyrghyz Times" w:cs="Arial"/>
          <w:bCs/>
          <w:sz w:val="22"/>
          <w:szCs w:val="22"/>
          <w:lang w:val="ky-KG"/>
        </w:rPr>
        <w:t>јн</w:t>
      </w:r>
      <w:r w:rsidR="00D30986">
        <w:rPr>
          <w:rFonts w:ascii="Kyrghyz Times" w:hAnsi="Kyrghyz Times" w:cs="Arial"/>
          <w:bCs/>
          <w:sz w:val="22"/>
          <w:szCs w:val="22"/>
          <w:lang w:val="ky-KG"/>
        </w:rPr>
        <w:t>д</w:t>
      </w:r>
      <w:r w:rsidR="00D30986" w:rsidRPr="002A2D50">
        <w:rPr>
          <w:rFonts w:ascii="Kyrghyz Times" w:hAnsi="Kyrghyz Times" w:cs="Arial"/>
          <w:bCs/>
          <w:sz w:val="22"/>
          <w:szCs w:val="22"/>
          <w:lang w:val="ky-KG"/>
        </w:rPr>
        <w:t>ірі</w:t>
      </w:r>
      <w:r w:rsidR="00D30986">
        <w:rPr>
          <w:rFonts w:ascii="Kyrghyz Times" w:hAnsi="Kyrghyz Times" w:cs="Arial"/>
          <w:bCs/>
          <w:sz w:val="22"/>
          <w:szCs w:val="22"/>
          <w:lang w:val="ky-KG"/>
        </w:rPr>
        <w:t>лд</w:t>
      </w:r>
      <w:r w:rsidR="00D30986" w:rsidRPr="002A2D50">
        <w:rPr>
          <w:rFonts w:ascii="Kyrghyz Times" w:hAnsi="Kyrghyz Times" w:cs="Arial"/>
          <w:bCs/>
          <w:sz w:val="22"/>
          <w:szCs w:val="22"/>
          <w:lang w:val="ky-KG"/>
        </w:rPr>
        <w:t xml:space="preserve">і. </w:t>
      </w:r>
    </w:p>
    <w:p w14:paraId="5FAF3432" w14:textId="77777777" w:rsidR="00D30986" w:rsidRPr="00D30986" w:rsidRDefault="00D30986" w:rsidP="00D30986">
      <w:pPr>
        <w:tabs>
          <w:tab w:val="left" w:pos="240"/>
          <w:tab w:val="center" w:pos="4819"/>
        </w:tabs>
        <w:spacing w:after="60"/>
        <w:ind w:firstLine="720"/>
        <w:jc w:val="both"/>
        <w:rPr>
          <w:rFonts w:ascii="Kyrghyz Times" w:hAnsi="Kyrghyz Times" w:cs="Arial"/>
          <w:bCs/>
          <w:sz w:val="22"/>
          <w:szCs w:val="22"/>
          <w:lang w:val="ky-KG"/>
        </w:rPr>
      </w:pPr>
      <w:r>
        <w:rPr>
          <w:rFonts w:ascii="Kyrghyz Times" w:hAnsi="Kyrghyz Times" w:cs="Arial"/>
          <w:bCs/>
          <w:sz w:val="22"/>
          <w:szCs w:val="22"/>
          <w:lang w:val="ky-KG"/>
        </w:rPr>
        <w:t>2019</w:t>
      </w:r>
      <w:r w:rsidRPr="00BD6196">
        <w:rPr>
          <w:rFonts w:ascii="Kyrghyz Times" w:hAnsi="Kyrghyz Times" w:cs="Arial"/>
          <w:bCs/>
          <w:sz w:val="22"/>
          <w:szCs w:val="22"/>
          <w:lang w:val="ky-KG"/>
        </w:rPr>
        <w:t xml:space="preserve">ж. мурунку жылга салыштырмалуу улуттук кийимдерди јндіріі </w:t>
      </w:r>
      <w:r>
        <w:rPr>
          <w:rFonts w:ascii="Kyrghyz Times" w:hAnsi="Kyrghyz Times" w:cs="Arial"/>
          <w:bCs/>
          <w:sz w:val="22"/>
          <w:szCs w:val="22"/>
          <w:lang w:val="ky-KG"/>
        </w:rPr>
        <w:t>1</w:t>
      </w:r>
      <w:r w:rsidRPr="00BD6196">
        <w:rPr>
          <w:rFonts w:ascii="Kyrghyz Times" w:hAnsi="Kyrghyz Times" w:cs="Arial"/>
          <w:bCs/>
          <w:sz w:val="22"/>
          <w:szCs w:val="22"/>
          <w:lang w:val="ky-KG"/>
        </w:rPr>
        <w:t>,</w:t>
      </w:r>
      <w:r>
        <w:rPr>
          <w:rFonts w:ascii="Kyrghyz Times" w:hAnsi="Kyrghyz Times" w:cs="Arial"/>
          <w:bCs/>
          <w:sz w:val="22"/>
          <w:szCs w:val="22"/>
          <w:lang w:val="ky-KG"/>
        </w:rPr>
        <w:t>5</w:t>
      </w:r>
      <w:r w:rsidRPr="00BD6196">
        <w:rPr>
          <w:rFonts w:ascii="Kyrghyz Times" w:hAnsi="Kyrghyz Times" w:cs="Arial"/>
          <w:bCs/>
          <w:sz w:val="22"/>
          <w:szCs w:val="22"/>
          <w:lang w:val="ky-KG"/>
        </w:rPr>
        <w:t xml:space="preserve"> эсеге, калпактарды - </w:t>
      </w:r>
      <w:r>
        <w:rPr>
          <w:rFonts w:ascii="Kyrghyz Times" w:hAnsi="Kyrghyz Times" w:cs="Arial"/>
          <w:bCs/>
          <w:sz w:val="22"/>
          <w:szCs w:val="22"/>
          <w:lang w:val="ky-KG"/>
        </w:rPr>
        <w:t>5</w:t>
      </w:r>
      <w:r w:rsidRPr="00BD6196">
        <w:rPr>
          <w:rFonts w:ascii="Kyrghyz Times" w:hAnsi="Kyrghyz Times" w:cs="Arial"/>
          <w:bCs/>
          <w:sz w:val="22"/>
          <w:szCs w:val="22"/>
          <w:lang w:val="ky-KG"/>
        </w:rPr>
        <w:t>,</w:t>
      </w:r>
      <w:r>
        <w:rPr>
          <w:rFonts w:ascii="Kyrghyz Times" w:hAnsi="Kyrghyz Times" w:cs="Arial"/>
          <w:bCs/>
          <w:sz w:val="22"/>
          <w:szCs w:val="22"/>
          <w:lang w:val="ky-KG"/>
        </w:rPr>
        <w:t>7</w:t>
      </w:r>
      <w:r w:rsidRPr="00BD6196">
        <w:rPr>
          <w:rFonts w:ascii="Kyrghyz Times" w:hAnsi="Kyrghyz Times" w:cs="Arial"/>
          <w:bCs/>
          <w:sz w:val="22"/>
          <w:szCs w:val="22"/>
          <w:lang w:val="ky-KG"/>
        </w:rPr>
        <w:t xml:space="preserve"> пайызга, килемдерди - </w:t>
      </w:r>
      <w:r>
        <w:rPr>
          <w:rFonts w:ascii="Kyrghyz Times" w:hAnsi="Kyrghyz Times" w:cs="Arial"/>
          <w:bCs/>
          <w:sz w:val="22"/>
          <w:szCs w:val="22"/>
          <w:lang w:val="ky-KG"/>
        </w:rPr>
        <w:t>30</w:t>
      </w:r>
      <w:r w:rsidRPr="00BD6196">
        <w:rPr>
          <w:rFonts w:ascii="Kyrghyz Times" w:hAnsi="Kyrghyz Times" w:cs="Arial"/>
          <w:bCs/>
          <w:sz w:val="22"/>
          <w:szCs w:val="22"/>
          <w:lang w:val="ky-KG"/>
        </w:rPr>
        <w:t>,</w:t>
      </w:r>
      <w:r>
        <w:rPr>
          <w:rFonts w:ascii="Kyrghyz Times" w:hAnsi="Kyrghyz Times" w:cs="Arial"/>
          <w:bCs/>
          <w:sz w:val="22"/>
          <w:szCs w:val="22"/>
          <w:lang w:val="ky-KG"/>
        </w:rPr>
        <w:t>5 пайызга жана</w:t>
      </w:r>
      <w:r w:rsidRPr="00BD6196">
        <w:rPr>
          <w:rFonts w:ascii="Kyrghyz Times" w:hAnsi="Kyrghyz Times" w:cs="Arial"/>
          <w:bCs/>
          <w:sz w:val="22"/>
          <w:szCs w:val="22"/>
          <w:lang w:val="ky-KG"/>
        </w:rPr>
        <w:t xml:space="preserve"> </w:t>
      </w:r>
      <w:r w:rsidRPr="001376E0">
        <w:rPr>
          <w:rFonts w:ascii="Kyrghyz Times" w:hAnsi="Kyrghyz Times" w:cs="Arial"/>
          <w:bCs/>
          <w:sz w:val="22"/>
          <w:szCs w:val="22"/>
          <w:lang w:val="ky-KG"/>
        </w:rPr>
        <w:t xml:space="preserve">боз ійлјрді </w:t>
      </w:r>
      <w:r>
        <w:rPr>
          <w:rFonts w:ascii="Kyrghyz Times" w:hAnsi="Kyrghyz Times" w:cs="Arial"/>
          <w:bCs/>
          <w:sz w:val="22"/>
          <w:szCs w:val="22"/>
          <w:lang w:val="ky-KG"/>
        </w:rPr>
        <w:t>-</w:t>
      </w:r>
      <w:r w:rsidRPr="001376E0">
        <w:rPr>
          <w:rFonts w:ascii="Kyrghyz Times" w:hAnsi="Kyrghyz Times" w:cs="Arial"/>
          <w:bCs/>
          <w:sz w:val="22"/>
          <w:szCs w:val="22"/>
          <w:lang w:val="ky-KG"/>
        </w:rPr>
        <w:t xml:space="preserve"> </w:t>
      </w:r>
      <w:r>
        <w:rPr>
          <w:rFonts w:ascii="Kyrghyz Times" w:hAnsi="Kyrghyz Times" w:cs="Arial"/>
          <w:bCs/>
          <w:sz w:val="22"/>
          <w:szCs w:val="22"/>
          <w:lang w:val="ky-KG"/>
        </w:rPr>
        <w:t>6,0</w:t>
      </w:r>
      <w:r w:rsidRPr="00BD6196">
        <w:rPr>
          <w:rFonts w:ascii="Kyrghyz Times" w:hAnsi="Kyrghyz Times" w:cs="Arial"/>
          <w:bCs/>
          <w:sz w:val="22"/>
          <w:szCs w:val="22"/>
          <w:lang w:val="ky-KG"/>
        </w:rPr>
        <w:t xml:space="preserve"> пайызга јсті.</w:t>
      </w:r>
    </w:p>
    <w:p w14:paraId="5F725853" w14:textId="348CA3C8" w:rsidR="00D30986" w:rsidRPr="002A2D50" w:rsidRDefault="006C59F4" w:rsidP="00D30986">
      <w:pPr>
        <w:tabs>
          <w:tab w:val="left" w:pos="240"/>
          <w:tab w:val="center" w:pos="4819"/>
        </w:tabs>
        <w:ind w:firstLine="238"/>
        <w:jc w:val="both"/>
        <w:rPr>
          <w:rFonts w:ascii="Kyrghyz Times" w:hAnsi="Kyrghyz Times" w:cs="Arial"/>
          <w:bCs/>
          <w:sz w:val="22"/>
          <w:szCs w:val="22"/>
          <w:lang w:val="ky-KG"/>
        </w:rPr>
      </w:pPr>
      <w:r>
        <w:rPr>
          <w:rFonts w:ascii="Kyrghyz Times" w:hAnsi="Kyrghyz Times" w:cs="Arial"/>
          <w:bCs/>
          <w:sz w:val="22"/>
          <w:szCs w:val="22"/>
          <w:lang w:val="ky-KG"/>
        </w:rPr>
        <w:t xml:space="preserve">      </w:t>
      </w:r>
      <w:r w:rsidR="00D30986">
        <w:rPr>
          <w:rFonts w:ascii="Kyrghyz Times" w:hAnsi="Kyrghyz Times" w:cs="Arial"/>
          <w:bCs/>
          <w:sz w:val="22"/>
          <w:szCs w:val="22"/>
          <w:lang w:val="ky-KG"/>
        </w:rPr>
        <w:t>Јндіріінін к</w:t>
      </w:r>
      <w:r w:rsidR="00D30986" w:rsidRPr="002A2D50">
        <w:rPr>
          <w:rFonts w:ascii="Kyrghyz Times" w:hAnsi="Kyrghyz Times" w:cs="Arial"/>
          <w:bCs/>
          <w:sz w:val="22"/>
          <w:szCs w:val="22"/>
          <w:lang w:val="ky-KG"/>
        </w:rPr>
        <w:t>ј</w:t>
      </w:r>
      <w:r w:rsidR="00D30986">
        <w:rPr>
          <w:rFonts w:ascii="Kyrghyz Times" w:hAnsi="Kyrghyz Times" w:cs="Arial"/>
          <w:bCs/>
          <w:sz w:val="22"/>
          <w:szCs w:val="22"/>
          <w:lang w:val="ky-KG"/>
        </w:rPr>
        <w:t>л</w:t>
      </w:r>
      <w:r w:rsidR="00D30986" w:rsidRPr="002A2D50">
        <w:rPr>
          <w:rFonts w:ascii="Kyrghyz Times" w:hAnsi="Kyrghyz Times" w:cs="Arial"/>
          <w:bCs/>
          <w:sz w:val="22"/>
          <w:szCs w:val="22"/>
          <w:lang w:val="ky-KG"/>
        </w:rPr>
        <w:t>ј</w:t>
      </w:r>
      <w:r w:rsidR="00D30986">
        <w:rPr>
          <w:rFonts w:ascii="Kyrghyz Times" w:hAnsi="Kyrghyz Times" w:cs="Arial"/>
          <w:bCs/>
          <w:sz w:val="22"/>
          <w:szCs w:val="22"/>
          <w:lang w:val="ky-KG"/>
        </w:rPr>
        <w:t>м</w:t>
      </w:r>
      <w:r w:rsidR="00D30986" w:rsidRPr="002A2D50">
        <w:rPr>
          <w:rFonts w:ascii="Kyrghyz Times" w:hAnsi="Kyrghyz Times" w:cs="Arial"/>
          <w:bCs/>
          <w:sz w:val="22"/>
          <w:szCs w:val="22"/>
          <w:lang w:val="ky-KG"/>
        </w:rPr>
        <w:t>і</w:t>
      </w:r>
      <w:r w:rsidR="00D30986">
        <w:rPr>
          <w:rFonts w:ascii="Kyrghyz Times" w:hAnsi="Kyrghyz Times" w:cs="Arial"/>
          <w:bCs/>
          <w:sz w:val="22"/>
          <w:szCs w:val="22"/>
          <w:lang w:val="ky-KG"/>
        </w:rPr>
        <w:t>н</w:t>
      </w:r>
      <w:r w:rsidR="00D30986" w:rsidRPr="002A2D50">
        <w:rPr>
          <w:rFonts w:ascii="Kyrghyz Times" w:hAnsi="Kyrghyz Times" w:cs="Arial"/>
          <w:bCs/>
          <w:sz w:val="22"/>
          <w:szCs w:val="22"/>
          <w:lang w:val="ky-KG"/>
        </w:rPr>
        <w:t>і</w:t>
      </w:r>
      <w:r w:rsidR="00D30986">
        <w:rPr>
          <w:rFonts w:ascii="Kyrghyz Times" w:hAnsi="Kyrghyz Times" w:cs="Arial"/>
          <w:bCs/>
          <w:sz w:val="22"/>
          <w:szCs w:val="22"/>
          <w:lang w:val="ky-KG"/>
        </w:rPr>
        <w:t>н т</w:t>
      </w:r>
      <w:r w:rsidR="00D30986" w:rsidRPr="002A2D50">
        <w:rPr>
          <w:rFonts w:ascii="Kyrghyz Times" w:hAnsi="Kyrghyz Times" w:cs="Arial"/>
          <w:bCs/>
          <w:sz w:val="22"/>
          <w:szCs w:val="22"/>
          <w:lang w:val="ky-KG"/>
        </w:rPr>
        <w:t>ј</w:t>
      </w:r>
      <w:r w:rsidR="00D30986">
        <w:rPr>
          <w:rFonts w:ascii="Kyrghyz Times" w:hAnsi="Kyrghyz Times" w:cs="Arial"/>
          <w:bCs/>
          <w:sz w:val="22"/>
          <w:szCs w:val="22"/>
          <w:lang w:val="ky-KG"/>
        </w:rPr>
        <w:t>м</w:t>
      </w:r>
      <w:r w:rsidR="00D30986" w:rsidRPr="002A2D50">
        <w:rPr>
          <w:rFonts w:ascii="Kyrghyz Times" w:hAnsi="Kyrghyz Times" w:cs="Arial"/>
          <w:bCs/>
          <w:sz w:val="22"/>
          <w:szCs w:val="22"/>
          <w:lang w:val="ky-KG"/>
        </w:rPr>
        <w:t>ј</w:t>
      </w:r>
      <w:r w:rsidR="00D30986">
        <w:rPr>
          <w:rFonts w:ascii="Kyrghyz Times" w:hAnsi="Kyrghyz Times" w:cs="Arial"/>
          <w:bCs/>
          <w:sz w:val="22"/>
          <w:szCs w:val="22"/>
          <w:lang w:val="ky-KG"/>
        </w:rPr>
        <w:t>нд</w:t>
      </w:r>
      <w:r w:rsidR="00D30986" w:rsidRPr="002A2D50">
        <w:rPr>
          <w:rFonts w:ascii="Kyrghyz Times" w:hAnsi="Kyrghyz Times" w:cs="Arial"/>
          <w:bCs/>
          <w:sz w:val="22"/>
          <w:szCs w:val="22"/>
          <w:lang w:val="ky-KG"/>
        </w:rPr>
        <w:t>ј</w:t>
      </w:r>
      <w:r w:rsidR="00D30986">
        <w:rPr>
          <w:rFonts w:ascii="Kyrghyz Times" w:hAnsi="Kyrghyz Times" w:cs="Arial"/>
          <w:bCs/>
          <w:sz w:val="22"/>
          <w:szCs w:val="22"/>
          <w:lang w:val="ky-KG"/>
        </w:rPr>
        <w:t>ш</w:t>
      </w:r>
      <w:r w:rsidR="00D30986" w:rsidRPr="002A2D50">
        <w:rPr>
          <w:rFonts w:ascii="Kyrghyz Times" w:hAnsi="Kyrghyz Times" w:cs="Arial"/>
          <w:bCs/>
          <w:sz w:val="22"/>
          <w:szCs w:val="22"/>
          <w:lang w:val="ky-KG"/>
        </w:rPr>
        <w:t>і</w:t>
      </w:r>
      <w:r w:rsidR="00D30986">
        <w:rPr>
          <w:rFonts w:ascii="Kyrghyz Times" w:hAnsi="Kyrghyz Times" w:cs="Arial"/>
          <w:bCs/>
          <w:sz w:val="22"/>
          <w:szCs w:val="22"/>
          <w:lang w:val="ky-KG"/>
        </w:rPr>
        <w:t xml:space="preserve"> м</w:t>
      </w:r>
      <w:r w:rsidR="00D30986" w:rsidRPr="00D30986">
        <w:rPr>
          <w:rFonts w:ascii="Kyrghyz Times" w:hAnsi="Kyrghyz Times" w:cs="Arial"/>
          <w:bCs/>
          <w:sz w:val="22"/>
          <w:szCs w:val="22"/>
          <w:lang w:val="ky-KG"/>
        </w:rPr>
        <w:t>инералдык сууларды жана улуттук суусундуктарды чыгаруунун 16,6 пайызга, сувенирлерди - 2,6 эсеге, ошондой эле башка буюмдарды (шахматтар, нардылар жана башкалар) - 11,5 пайызга кыскарышы менен шартталды.</w:t>
      </w:r>
    </w:p>
    <w:p w14:paraId="3D127CBB" w14:textId="77777777" w:rsidR="00327461" w:rsidRDefault="00327461" w:rsidP="001E1B4E">
      <w:pPr>
        <w:ind w:firstLine="709"/>
        <w:jc w:val="both"/>
        <w:rPr>
          <w:rFonts w:ascii="Kyrghyz Times" w:hAnsi="Kyrghyz Times" w:cs="Arial"/>
          <w:bCs/>
          <w:sz w:val="22"/>
          <w:szCs w:val="22"/>
          <w:lang w:val="ky-KG"/>
        </w:rPr>
      </w:pPr>
    </w:p>
    <w:p w14:paraId="058BA819" w14:textId="1E2B15A5" w:rsidR="001E1B4E" w:rsidRPr="009E1F93" w:rsidRDefault="00FB5674" w:rsidP="001E1B4E">
      <w:pPr>
        <w:ind w:firstLine="709"/>
        <w:jc w:val="both"/>
        <w:rPr>
          <w:rFonts w:ascii="Kyrghyz Times" w:hAnsi="Kyrghyz Times" w:cs="Arial"/>
          <w:bCs/>
          <w:sz w:val="22"/>
          <w:szCs w:val="22"/>
          <w:lang w:val="ky-KG"/>
        </w:rPr>
      </w:pPr>
      <w:r w:rsidRPr="009E1F93">
        <w:rPr>
          <w:rFonts w:ascii="Kyrghyz Times" w:hAnsi="Kyrghyz Times" w:cs="Arial"/>
          <w:bCs/>
          <w:sz w:val="22"/>
          <w:szCs w:val="22"/>
          <w:lang w:val="ky-KG"/>
        </w:rPr>
        <w:t xml:space="preserve"> </w:t>
      </w:r>
      <w:bookmarkStart w:id="35" w:name="_Hlk45886043"/>
      <w:r w:rsidR="001E1B4E" w:rsidRPr="00DE02C1">
        <w:rPr>
          <w:rFonts w:ascii="Kyrghyz Times" w:hAnsi="Kyrghyz Times" w:cs="Arial"/>
          <w:b/>
          <w:sz w:val="22"/>
          <w:szCs w:val="22"/>
          <w:lang w:val="ky-KG"/>
        </w:rPr>
        <w:t>Туризм статистикасы</w:t>
      </w:r>
      <w:r w:rsidR="001C2C0D">
        <w:rPr>
          <w:rFonts w:ascii="Kyrghyz Times" w:hAnsi="Kyrghyz Times" w:cs="Arial"/>
          <w:bCs/>
          <w:sz w:val="22"/>
          <w:szCs w:val="22"/>
          <w:lang w:val="ky-KG"/>
        </w:rPr>
        <w:t xml:space="preserve"> боюнча ишти натыйжалуу </w:t>
      </w:r>
      <w:r w:rsidR="001C2C0D" w:rsidRPr="009E1F93">
        <w:rPr>
          <w:rFonts w:ascii="Kyrghyz Times" w:hAnsi="Kyrghyz Times" w:cs="Arial"/>
          <w:bCs/>
          <w:sz w:val="22"/>
          <w:szCs w:val="22"/>
          <w:lang w:val="ky-KG"/>
        </w:rPr>
        <w:t xml:space="preserve">уюштуруу жана </w:t>
      </w:r>
      <w:r w:rsidR="001E1B4E" w:rsidRPr="009E1F93">
        <w:rPr>
          <w:rFonts w:ascii="Kyrghyz Times" w:hAnsi="Kyrghyz Times" w:cs="Arial"/>
          <w:bCs/>
          <w:sz w:val="22"/>
          <w:szCs w:val="22"/>
          <w:lang w:val="ky-KG"/>
        </w:rPr>
        <w:t>Ысык-К</w:t>
      </w:r>
      <w:bookmarkStart w:id="36" w:name="_Hlk46135234"/>
      <w:r w:rsidR="001E1B4E" w:rsidRPr="009E1F93">
        <w:rPr>
          <w:rFonts w:ascii="Kyrghyz Times" w:hAnsi="Kyrghyz Times" w:cs="Arial"/>
          <w:bCs/>
          <w:sz w:val="22"/>
          <w:szCs w:val="22"/>
          <w:lang w:val="ky-KG"/>
        </w:rPr>
        <w:t>¼</w:t>
      </w:r>
      <w:bookmarkEnd w:id="36"/>
      <w:r w:rsidR="001E1B4E" w:rsidRPr="009E1F93">
        <w:rPr>
          <w:rFonts w:ascii="Kyrghyz Times" w:hAnsi="Kyrghyz Times" w:cs="Arial"/>
          <w:bCs/>
          <w:sz w:val="22"/>
          <w:szCs w:val="22"/>
          <w:lang w:val="ky-KG"/>
        </w:rPr>
        <w:t xml:space="preserve">л облусунун </w:t>
      </w:r>
      <w:bookmarkEnd w:id="35"/>
      <w:r w:rsidR="001E1B4E" w:rsidRPr="009E1F93">
        <w:rPr>
          <w:rFonts w:ascii="Kyrghyz Times" w:hAnsi="Kyrghyz Times" w:cs="Arial"/>
          <w:bCs/>
          <w:sz w:val="22"/>
          <w:szCs w:val="22"/>
          <w:lang w:val="ky-KG"/>
        </w:rPr>
        <w:t>айма</w:t>
      </w:r>
      <w:r w:rsidR="001C2C0D">
        <w:rPr>
          <w:rFonts w:ascii="Kyrghyz Times" w:hAnsi="Kyrghyz Times" w:cs="Arial"/>
          <w:bCs/>
          <w:sz w:val="22"/>
          <w:szCs w:val="22"/>
          <w:lang w:val="ky-KG"/>
        </w:rPr>
        <w:t>гында</w:t>
      </w:r>
      <w:r w:rsidR="001E1B4E" w:rsidRPr="009E1F93">
        <w:rPr>
          <w:rFonts w:ascii="Kyrghyz Times" w:hAnsi="Kyrghyz Times" w:cs="Arial"/>
          <w:bCs/>
          <w:sz w:val="22"/>
          <w:szCs w:val="22"/>
          <w:lang w:val="ky-KG"/>
        </w:rPr>
        <w:t xml:space="preserve"> жайгашкан, туризм ч¼йр</w:t>
      </w:r>
      <w:bookmarkStart w:id="37" w:name="_Hlk46826097"/>
      <w:r w:rsidR="001E1B4E" w:rsidRPr="009E1F93">
        <w:rPr>
          <w:rFonts w:ascii="Kyrghyz Times" w:hAnsi="Kyrghyz Times" w:cs="Arial"/>
          <w:bCs/>
          <w:sz w:val="22"/>
          <w:szCs w:val="22"/>
          <w:lang w:val="ky-KG"/>
        </w:rPr>
        <w:t>¼</w:t>
      </w:r>
      <w:bookmarkEnd w:id="37"/>
      <w:r w:rsidR="001E1B4E" w:rsidRPr="009E1F93">
        <w:rPr>
          <w:rFonts w:ascii="Kyrghyz Times" w:hAnsi="Kyrghyz Times" w:cs="Arial"/>
          <w:bCs/>
          <w:sz w:val="22"/>
          <w:szCs w:val="22"/>
          <w:lang w:val="ky-KG"/>
        </w:rPr>
        <w:t xml:space="preserve">с³нд¼ экономикалык </w:t>
      </w:r>
      <w:r w:rsidR="001C2C0D">
        <w:rPr>
          <w:rFonts w:ascii="Kyrghyz Times" w:hAnsi="Kyrghyz Times" w:cs="Arial"/>
          <w:bCs/>
          <w:sz w:val="22"/>
          <w:szCs w:val="22"/>
          <w:lang w:val="ky-KG"/>
        </w:rPr>
        <w:t>иш-аракеттерди жуз</w:t>
      </w:r>
      <w:r w:rsidR="001C2C0D" w:rsidRPr="009E1F93">
        <w:rPr>
          <w:rFonts w:ascii="Kyrghyz Times" w:hAnsi="Kyrghyz Times" w:cs="Arial"/>
          <w:bCs/>
          <w:sz w:val="22"/>
          <w:szCs w:val="22"/>
          <w:lang w:val="ky-KG"/>
        </w:rPr>
        <w:t>¼</w:t>
      </w:r>
      <w:r w:rsidR="001C2C0D">
        <w:rPr>
          <w:rFonts w:ascii="Kyrghyz Times" w:hAnsi="Kyrghyz Times" w:cs="Arial"/>
          <w:bCs/>
          <w:sz w:val="22"/>
          <w:szCs w:val="22"/>
          <w:lang w:val="ky-KG"/>
        </w:rPr>
        <w:t>г</w:t>
      </w:r>
      <w:r w:rsidR="001C2C0D" w:rsidRPr="009E1F93">
        <w:rPr>
          <w:rFonts w:ascii="Kyrghyz Times" w:hAnsi="Kyrghyz Times" w:cs="Arial"/>
          <w:bCs/>
          <w:sz w:val="22"/>
          <w:szCs w:val="22"/>
          <w:lang w:val="ky-KG"/>
        </w:rPr>
        <w:t>¼</w:t>
      </w:r>
      <w:r w:rsidR="001C2C0D">
        <w:rPr>
          <w:rFonts w:ascii="Kyrghyz Times" w:hAnsi="Kyrghyz Times" w:cs="Arial"/>
          <w:bCs/>
          <w:sz w:val="22"/>
          <w:szCs w:val="22"/>
          <w:lang w:val="ky-KG"/>
        </w:rPr>
        <w:t xml:space="preserve"> ашыруучу </w:t>
      </w:r>
      <w:r w:rsidR="001C2C0D" w:rsidRPr="009E1F93">
        <w:rPr>
          <w:rFonts w:ascii="Kyrghyz Times" w:hAnsi="Kyrghyz Times" w:cs="Arial"/>
          <w:bCs/>
          <w:sz w:val="22"/>
          <w:szCs w:val="22"/>
          <w:lang w:val="ky-KG"/>
        </w:rPr>
        <w:t>субъекттерди (юридикалык жана жеке жактарды) камтууну</w:t>
      </w:r>
      <w:r w:rsidR="001C2C0D">
        <w:rPr>
          <w:rFonts w:ascii="Kyrghyz Times" w:hAnsi="Kyrghyz Times" w:cs="Arial"/>
          <w:bCs/>
          <w:sz w:val="22"/>
          <w:szCs w:val="22"/>
          <w:lang w:val="ky-KG"/>
        </w:rPr>
        <w:t>нун</w:t>
      </w:r>
      <w:r w:rsidR="001C2C0D" w:rsidRPr="009E1F93">
        <w:rPr>
          <w:rFonts w:ascii="Kyrghyz Times" w:hAnsi="Kyrghyz Times" w:cs="Arial"/>
          <w:bCs/>
          <w:sz w:val="22"/>
          <w:szCs w:val="22"/>
          <w:lang w:val="ky-KG"/>
        </w:rPr>
        <w:t xml:space="preserve"> толук</w:t>
      </w:r>
      <w:r w:rsidR="001C2C0D">
        <w:rPr>
          <w:rFonts w:ascii="Kyrghyz Times" w:hAnsi="Kyrghyz Times" w:cs="Arial"/>
          <w:bCs/>
          <w:sz w:val="22"/>
          <w:szCs w:val="22"/>
          <w:lang w:val="ky-KG"/>
        </w:rPr>
        <w:t>тугун</w:t>
      </w:r>
      <w:r w:rsidR="001C2C0D" w:rsidRPr="009E1F93">
        <w:rPr>
          <w:rFonts w:ascii="Kyrghyz Times" w:hAnsi="Kyrghyz Times" w:cs="Arial"/>
          <w:bCs/>
          <w:sz w:val="22"/>
          <w:szCs w:val="22"/>
          <w:lang w:val="ky-KG"/>
        </w:rPr>
        <w:t xml:space="preserve"> камсыз </w:t>
      </w:r>
      <w:r w:rsidR="001C2C0D">
        <w:rPr>
          <w:rFonts w:ascii="Kyrghyz Times" w:hAnsi="Kyrghyz Times" w:cs="Arial"/>
          <w:bCs/>
          <w:sz w:val="22"/>
          <w:szCs w:val="22"/>
          <w:lang w:val="ky-KG"/>
        </w:rPr>
        <w:t xml:space="preserve">кылуу </w:t>
      </w:r>
      <w:r w:rsidR="001C2C0D" w:rsidRPr="009E1F93">
        <w:rPr>
          <w:rFonts w:ascii="Kyrghyz Times" w:hAnsi="Kyrghyz Times" w:cs="Arial"/>
          <w:bCs/>
          <w:sz w:val="22"/>
          <w:szCs w:val="22"/>
          <w:lang w:val="ky-KG"/>
        </w:rPr>
        <w:t>максатында</w:t>
      </w:r>
      <w:r w:rsidR="001C2C0D">
        <w:rPr>
          <w:rFonts w:ascii="Kyrghyz Times" w:hAnsi="Kyrghyz Times" w:cs="Arial"/>
          <w:bCs/>
          <w:sz w:val="22"/>
          <w:szCs w:val="22"/>
          <w:lang w:val="ky-KG"/>
        </w:rPr>
        <w:t xml:space="preserve">, </w:t>
      </w:r>
      <w:r w:rsidR="001C2C0D" w:rsidRPr="009E1F93">
        <w:rPr>
          <w:rFonts w:ascii="Kyrghyz Times" w:hAnsi="Kyrghyz Times" w:cs="Arial"/>
          <w:bCs/>
          <w:sz w:val="22"/>
          <w:szCs w:val="22"/>
          <w:lang w:val="ky-KG"/>
        </w:rPr>
        <w:t>2019-ж. 1</w:t>
      </w:r>
      <w:r w:rsidR="00166C6A">
        <w:rPr>
          <w:rFonts w:ascii="Kyrghyz Times" w:hAnsi="Kyrghyz Times" w:cs="Arial"/>
          <w:bCs/>
          <w:sz w:val="22"/>
          <w:szCs w:val="22"/>
          <w:lang w:val="ky-KG"/>
        </w:rPr>
        <w:t xml:space="preserve"> </w:t>
      </w:r>
      <w:r w:rsidR="001C2C0D">
        <w:rPr>
          <w:rFonts w:ascii="Kyrghyz Times" w:hAnsi="Kyrghyz Times" w:cs="Arial"/>
          <w:bCs/>
          <w:sz w:val="22"/>
          <w:szCs w:val="22"/>
          <w:lang w:val="ky-KG"/>
        </w:rPr>
        <w:t>августунан</w:t>
      </w:r>
      <w:r w:rsidR="001C2C0D" w:rsidRPr="009E1F93">
        <w:rPr>
          <w:rFonts w:ascii="Kyrghyz Times" w:hAnsi="Kyrghyz Times" w:cs="Arial"/>
          <w:bCs/>
          <w:sz w:val="22"/>
          <w:szCs w:val="22"/>
          <w:lang w:val="ky-KG"/>
        </w:rPr>
        <w:t xml:space="preserve"> 10 август</w:t>
      </w:r>
      <w:r w:rsidR="001C2C0D">
        <w:rPr>
          <w:rFonts w:ascii="Kyrghyz Times" w:hAnsi="Kyrghyz Times" w:cs="Arial"/>
          <w:bCs/>
          <w:sz w:val="22"/>
          <w:szCs w:val="22"/>
          <w:lang w:val="ky-KG"/>
        </w:rPr>
        <w:t xml:space="preserve">уна </w:t>
      </w:r>
      <w:r w:rsidR="001C2C0D" w:rsidRPr="009E1F93">
        <w:rPr>
          <w:rFonts w:ascii="Kyrghyz Times" w:hAnsi="Kyrghyz Times" w:cs="Arial"/>
          <w:bCs/>
          <w:sz w:val="22"/>
          <w:szCs w:val="22"/>
          <w:lang w:val="ky-KG"/>
        </w:rPr>
        <w:t xml:space="preserve">чейин Кыргыз Республикасынын Улутстаткому </w:t>
      </w:r>
      <w:r w:rsidR="00F34C08" w:rsidRPr="009E1F93">
        <w:rPr>
          <w:rFonts w:ascii="Kyrghyz Times" w:hAnsi="Kyrghyz Times" w:cs="Arial"/>
          <w:bCs/>
          <w:sz w:val="22"/>
          <w:szCs w:val="22"/>
          <w:lang w:val="ky-KG"/>
        </w:rPr>
        <w:t>Ысык-К</w:t>
      </w:r>
      <w:bookmarkStart w:id="38" w:name="_Hlk46135345"/>
      <w:r w:rsidR="00F34C08" w:rsidRPr="009E1F93">
        <w:rPr>
          <w:rFonts w:ascii="Kyrghyz Times" w:hAnsi="Kyrghyz Times" w:cs="Arial"/>
          <w:bCs/>
          <w:sz w:val="22"/>
          <w:szCs w:val="22"/>
          <w:lang w:val="ky-KG"/>
        </w:rPr>
        <w:t>¼</w:t>
      </w:r>
      <w:bookmarkEnd w:id="38"/>
      <w:r w:rsidR="00F34C08" w:rsidRPr="009E1F93">
        <w:rPr>
          <w:rFonts w:ascii="Kyrghyz Times" w:hAnsi="Kyrghyz Times" w:cs="Arial"/>
          <w:bCs/>
          <w:sz w:val="22"/>
          <w:szCs w:val="22"/>
          <w:lang w:val="ky-KG"/>
        </w:rPr>
        <w:t>л облус</w:t>
      </w:r>
      <w:r w:rsidR="00F34C08">
        <w:rPr>
          <w:rFonts w:ascii="Kyrghyz Times" w:hAnsi="Kyrghyz Times" w:cs="Arial"/>
          <w:bCs/>
          <w:sz w:val="22"/>
          <w:szCs w:val="22"/>
          <w:lang w:val="ky-KG"/>
        </w:rPr>
        <w:t>т</w:t>
      </w:r>
      <w:r w:rsidR="00F34C08" w:rsidRPr="009E1F93">
        <w:rPr>
          <w:rFonts w:ascii="Kyrghyz Times" w:hAnsi="Kyrghyz Times" w:cs="Arial"/>
          <w:bCs/>
          <w:sz w:val="22"/>
          <w:szCs w:val="22"/>
          <w:lang w:val="ky-KG"/>
        </w:rPr>
        <w:t>у</w:t>
      </w:r>
      <w:r w:rsidR="00F34C08">
        <w:rPr>
          <w:rFonts w:ascii="Kyrghyz Times" w:hAnsi="Kyrghyz Times" w:cs="Arial"/>
          <w:bCs/>
          <w:sz w:val="22"/>
          <w:szCs w:val="22"/>
          <w:lang w:val="ky-KG"/>
        </w:rPr>
        <w:t>к</w:t>
      </w:r>
      <w:r w:rsidR="00F34C08" w:rsidRPr="009E1F93">
        <w:rPr>
          <w:rFonts w:ascii="Kyrghyz Times" w:hAnsi="Kyrghyz Times" w:cs="Arial"/>
          <w:bCs/>
          <w:sz w:val="22"/>
          <w:szCs w:val="22"/>
          <w:lang w:val="ky-KG"/>
        </w:rPr>
        <w:t xml:space="preserve"> аймактык статистикалык башкармалыгы </w:t>
      </w:r>
      <w:r w:rsidR="00F34C08">
        <w:rPr>
          <w:rFonts w:ascii="Kyrghyz Times" w:hAnsi="Kyrghyz Times" w:cs="Arial"/>
          <w:bCs/>
          <w:sz w:val="22"/>
          <w:szCs w:val="22"/>
          <w:lang w:val="ky-KG"/>
        </w:rPr>
        <w:t xml:space="preserve">менен </w:t>
      </w:r>
      <w:r w:rsidR="00F34C08" w:rsidRPr="009E1F93">
        <w:rPr>
          <w:rFonts w:ascii="Kyrghyz Times" w:hAnsi="Kyrghyz Times" w:cs="Arial"/>
          <w:bCs/>
          <w:sz w:val="22"/>
          <w:szCs w:val="22"/>
          <w:lang w:val="ky-KG"/>
        </w:rPr>
        <w:t>бирдикт</w:t>
      </w:r>
      <w:r w:rsidR="006C59F4">
        <w:rPr>
          <w:rFonts w:ascii="Kyrghyz Times" w:hAnsi="Kyrghyz Times" w:cs="Arial"/>
          <w:bCs/>
          <w:sz w:val="22"/>
          <w:szCs w:val="22"/>
          <w:lang w:val="ky-KG"/>
        </w:rPr>
        <w:t>е</w:t>
      </w:r>
      <w:r w:rsidR="00F34C08" w:rsidRPr="009E1F93">
        <w:rPr>
          <w:rFonts w:ascii="Kyrghyz Times" w:hAnsi="Kyrghyz Times" w:cs="Arial"/>
          <w:bCs/>
          <w:sz w:val="22"/>
          <w:szCs w:val="22"/>
          <w:lang w:val="ky-KG"/>
        </w:rPr>
        <w:t xml:space="preserve"> </w:t>
      </w:r>
      <w:r w:rsidR="00327461" w:rsidRPr="009E1F93">
        <w:rPr>
          <w:rFonts w:ascii="Kyrghyz Times" w:hAnsi="Kyrghyz Times" w:cs="Arial"/>
          <w:bCs/>
          <w:sz w:val="22"/>
          <w:szCs w:val="22"/>
          <w:lang w:val="ky-KG"/>
        </w:rPr>
        <w:t>бир жолку изилд</w:t>
      </w:r>
      <w:bookmarkStart w:id="39" w:name="_Hlk46135431"/>
      <w:r w:rsidR="00327461" w:rsidRPr="009E1F93">
        <w:rPr>
          <w:rFonts w:ascii="Kyrghyz Times" w:hAnsi="Kyrghyz Times" w:cs="Arial"/>
          <w:bCs/>
          <w:sz w:val="22"/>
          <w:szCs w:val="22"/>
          <w:lang w:val="ky-KG"/>
        </w:rPr>
        <w:t>¼</w:t>
      </w:r>
      <w:bookmarkEnd w:id="39"/>
      <w:r w:rsidR="00327461" w:rsidRPr="009E1F93">
        <w:rPr>
          <w:rFonts w:ascii="Kyrghyz Times" w:hAnsi="Kyrghyz Times" w:cs="Arial"/>
          <w:bCs/>
          <w:sz w:val="22"/>
          <w:szCs w:val="22"/>
          <w:lang w:val="ky-KG"/>
        </w:rPr>
        <w:t>¼</w:t>
      </w:r>
      <w:r w:rsidR="00327461">
        <w:rPr>
          <w:rFonts w:ascii="Kyrghyz Times" w:hAnsi="Kyrghyz Times" w:cs="Arial"/>
          <w:bCs/>
          <w:sz w:val="22"/>
          <w:szCs w:val="22"/>
          <w:lang w:val="ky-KG"/>
        </w:rPr>
        <w:t>н</w:t>
      </w:r>
      <w:r w:rsidR="00327461" w:rsidRPr="009E1F93">
        <w:rPr>
          <w:rFonts w:ascii="Kyrghyz Times" w:hAnsi="Kyrghyz Times" w:cs="Arial"/>
          <w:bCs/>
          <w:sz w:val="22"/>
          <w:szCs w:val="22"/>
          <w:lang w:val="ky-KG"/>
        </w:rPr>
        <w:t>і ж³рг³зд</w:t>
      </w:r>
      <w:bookmarkStart w:id="40" w:name="_Hlk46135877"/>
      <w:r w:rsidR="00327461" w:rsidRPr="009E1F93">
        <w:rPr>
          <w:rFonts w:ascii="Kyrghyz Times" w:hAnsi="Kyrghyz Times" w:cs="Arial"/>
          <w:bCs/>
          <w:sz w:val="22"/>
          <w:szCs w:val="22"/>
          <w:lang w:val="ky-KG"/>
        </w:rPr>
        <w:t>³</w:t>
      </w:r>
      <w:bookmarkEnd w:id="40"/>
      <w:r w:rsidR="00327461" w:rsidRPr="009E1F93">
        <w:rPr>
          <w:rFonts w:ascii="Kyrghyz Times" w:hAnsi="Kyrghyz Times" w:cs="Arial"/>
          <w:bCs/>
          <w:sz w:val="22"/>
          <w:szCs w:val="22"/>
          <w:lang w:val="ky-KG"/>
        </w:rPr>
        <w:t>.</w:t>
      </w:r>
      <w:r w:rsidR="001E1B4E" w:rsidRPr="009E1F93">
        <w:rPr>
          <w:rFonts w:ascii="Kyrghyz Times" w:hAnsi="Kyrghyz Times" w:cs="Arial"/>
          <w:bCs/>
          <w:sz w:val="22"/>
          <w:szCs w:val="22"/>
          <w:lang w:val="ky-KG"/>
        </w:rPr>
        <w:t xml:space="preserve"> Мындан </w:t>
      </w:r>
      <w:r w:rsidR="00D941D4" w:rsidRPr="009E1F93">
        <w:rPr>
          <w:rFonts w:ascii="Kyrghyz Times" w:hAnsi="Kyrghyz Times" w:cs="Arial"/>
          <w:bCs/>
          <w:sz w:val="22"/>
          <w:szCs w:val="22"/>
          <w:lang w:val="ky-KG"/>
        </w:rPr>
        <w:t>тышкары</w:t>
      </w:r>
      <w:r w:rsidR="001E1B4E" w:rsidRPr="009E1F93">
        <w:rPr>
          <w:rFonts w:ascii="Kyrghyz Times" w:hAnsi="Kyrghyz Times" w:cs="Arial"/>
          <w:bCs/>
          <w:sz w:val="22"/>
          <w:szCs w:val="22"/>
          <w:lang w:val="ky-KG"/>
        </w:rPr>
        <w:t>,</w:t>
      </w:r>
      <w:r w:rsidR="007C7DC1">
        <w:rPr>
          <w:rFonts w:ascii="Kyrghyz Times" w:hAnsi="Kyrghyz Times" w:cs="Arial"/>
          <w:bCs/>
          <w:sz w:val="22"/>
          <w:szCs w:val="22"/>
          <w:lang w:val="ky-KG"/>
        </w:rPr>
        <w:t xml:space="preserve"> жыл сайын</w:t>
      </w:r>
      <w:r w:rsidR="001E1B4E" w:rsidRPr="009E1F93">
        <w:rPr>
          <w:rFonts w:ascii="Kyrghyz Times" w:hAnsi="Kyrghyz Times" w:cs="Arial"/>
          <w:bCs/>
          <w:sz w:val="22"/>
          <w:szCs w:val="22"/>
          <w:lang w:val="ky-KG"/>
        </w:rPr>
        <w:t xml:space="preserve"> </w:t>
      </w:r>
      <w:r w:rsidR="007C7DC1" w:rsidRPr="009E1F93">
        <w:rPr>
          <w:rFonts w:ascii="Kyrghyz Times" w:hAnsi="Kyrghyz Times" w:cs="Arial"/>
          <w:bCs/>
          <w:sz w:val="22"/>
          <w:szCs w:val="22"/>
          <w:lang w:val="ky-KG"/>
        </w:rPr>
        <w:t xml:space="preserve">жайкы туристтик сезон учурунда </w:t>
      </w:r>
      <w:r w:rsidR="001E1B4E" w:rsidRPr="009E1F93">
        <w:rPr>
          <w:rFonts w:ascii="Kyrghyz Times" w:hAnsi="Kyrghyz Times" w:cs="Arial"/>
          <w:bCs/>
          <w:sz w:val="22"/>
          <w:szCs w:val="22"/>
          <w:lang w:val="ky-KG"/>
        </w:rPr>
        <w:t>Улутстатком Ысык-К¼л облусунун рекреациалык зона</w:t>
      </w:r>
      <w:r w:rsidR="007C7DC1">
        <w:rPr>
          <w:rFonts w:ascii="Kyrghyz Times" w:hAnsi="Kyrghyz Times" w:cs="Arial"/>
          <w:bCs/>
          <w:sz w:val="22"/>
          <w:szCs w:val="22"/>
          <w:lang w:val="ky-KG"/>
        </w:rPr>
        <w:t>ларында</w:t>
      </w:r>
      <w:r w:rsidR="001E1B4E" w:rsidRPr="009E1F93">
        <w:rPr>
          <w:rFonts w:ascii="Kyrghyz Times" w:hAnsi="Kyrghyz Times" w:cs="Arial"/>
          <w:bCs/>
          <w:sz w:val="22"/>
          <w:szCs w:val="22"/>
          <w:lang w:val="ky-KG"/>
        </w:rPr>
        <w:t xml:space="preserve"> уюштурулбаган туристтерди кабыл ал</w:t>
      </w:r>
      <w:r w:rsidR="007C7DC1">
        <w:rPr>
          <w:rFonts w:ascii="Kyrghyz Times" w:hAnsi="Kyrghyz Times" w:cs="Arial"/>
          <w:bCs/>
          <w:sz w:val="22"/>
          <w:szCs w:val="22"/>
          <w:lang w:val="ky-KG"/>
        </w:rPr>
        <w:t>ган</w:t>
      </w:r>
      <w:r w:rsidR="001E1B4E" w:rsidRPr="009E1F93">
        <w:rPr>
          <w:rFonts w:ascii="Kyrghyz Times" w:hAnsi="Kyrghyz Times" w:cs="Arial"/>
          <w:bCs/>
          <w:sz w:val="22"/>
          <w:szCs w:val="22"/>
          <w:lang w:val="ky-KG"/>
        </w:rPr>
        <w:t xml:space="preserve"> </w:t>
      </w:r>
      <w:bookmarkStart w:id="41" w:name="_Hlk46826467"/>
      <w:r w:rsidR="001E1B4E" w:rsidRPr="009E1F93">
        <w:rPr>
          <w:rFonts w:ascii="Kyrghyz Times" w:hAnsi="Kyrghyz Times" w:cs="Arial"/>
          <w:bCs/>
          <w:sz w:val="22"/>
          <w:szCs w:val="22"/>
          <w:lang w:val="ky-KG"/>
        </w:rPr>
        <w:t>і</w:t>
      </w:r>
      <w:bookmarkEnd w:id="41"/>
      <w:r w:rsidR="001E1B4E" w:rsidRPr="009E1F93">
        <w:rPr>
          <w:rFonts w:ascii="Kyrghyz Times" w:hAnsi="Kyrghyz Times" w:cs="Arial"/>
          <w:bCs/>
          <w:sz w:val="22"/>
          <w:szCs w:val="22"/>
          <w:lang w:val="ky-KG"/>
        </w:rPr>
        <w:t>й арбалар</w:t>
      </w:r>
      <w:r w:rsidR="007C7DC1">
        <w:rPr>
          <w:rFonts w:ascii="Kyrghyz Times" w:hAnsi="Kyrghyz Times" w:cs="Arial"/>
          <w:bCs/>
          <w:sz w:val="22"/>
          <w:szCs w:val="22"/>
          <w:lang w:val="ky-KG"/>
        </w:rPr>
        <w:t>ына</w:t>
      </w:r>
      <w:r w:rsidR="001E1B4E" w:rsidRPr="009E1F93">
        <w:rPr>
          <w:rFonts w:ascii="Kyrghyz Times" w:hAnsi="Kyrghyz Times" w:cs="Arial"/>
          <w:bCs/>
          <w:sz w:val="22"/>
          <w:szCs w:val="22"/>
          <w:lang w:val="ky-KG"/>
        </w:rPr>
        <w:t xml:space="preserve"> тандалма текшер³³ жіргіз</w:t>
      </w:r>
      <w:r w:rsidR="007C7DC1" w:rsidRPr="009E1F93">
        <w:rPr>
          <w:rFonts w:ascii="Kyrghyz Times" w:hAnsi="Kyrghyz Times" w:cs="Arial"/>
          <w:bCs/>
          <w:sz w:val="22"/>
          <w:szCs w:val="22"/>
          <w:lang w:val="ky-KG"/>
        </w:rPr>
        <w:t>¼т</w:t>
      </w:r>
      <w:r w:rsidR="001E1B4E" w:rsidRPr="009E1F93">
        <w:rPr>
          <w:rFonts w:ascii="Kyrghyz Times" w:hAnsi="Kyrghyz Times" w:cs="Arial"/>
          <w:bCs/>
          <w:sz w:val="22"/>
          <w:szCs w:val="22"/>
          <w:lang w:val="ky-KG"/>
        </w:rPr>
        <w:t xml:space="preserve">. </w:t>
      </w:r>
    </w:p>
    <w:p w14:paraId="59BC869F" w14:textId="35A809EB" w:rsidR="001E1B4E" w:rsidRPr="009E1F93" w:rsidRDefault="001E1B4E" w:rsidP="001E1B4E">
      <w:pPr>
        <w:ind w:firstLine="709"/>
        <w:jc w:val="both"/>
        <w:rPr>
          <w:rFonts w:ascii="Kyrghyz Times" w:hAnsi="Kyrghyz Times" w:cs="Arial"/>
          <w:bCs/>
          <w:sz w:val="22"/>
          <w:szCs w:val="22"/>
          <w:lang w:val="ky-KG"/>
        </w:rPr>
      </w:pPr>
      <w:r w:rsidRPr="009E1F93">
        <w:rPr>
          <w:rFonts w:ascii="Kyrghyz Times" w:hAnsi="Kyrghyz Times" w:cs="Arial"/>
          <w:bCs/>
          <w:sz w:val="22"/>
          <w:szCs w:val="22"/>
          <w:lang w:val="ky-KG"/>
        </w:rPr>
        <w:t>Бардыгы болуп 187 санатордук-курорттук мекемелер, эс алуу уюмдары, жайгаштыруунун атайын адистештирилген каражаттары, о</w:t>
      </w:r>
      <w:r w:rsidR="00D941D4" w:rsidRPr="009E1F93">
        <w:rPr>
          <w:rFonts w:ascii="Kyrghyz Times" w:hAnsi="Kyrghyz Times" w:cs="Arial"/>
          <w:bCs/>
          <w:sz w:val="22"/>
          <w:szCs w:val="22"/>
          <w:lang w:val="ky-KG"/>
        </w:rPr>
        <w:t>ш</w:t>
      </w:r>
      <w:r w:rsidRPr="009E1F93">
        <w:rPr>
          <w:rFonts w:ascii="Kyrghyz Times" w:hAnsi="Kyrghyz Times" w:cs="Arial"/>
          <w:bCs/>
          <w:sz w:val="22"/>
          <w:szCs w:val="22"/>
          <w:lang w:val="ky-KG"/>
        </w:rPr>
        <w:t>ондой эле эс алуу мекеме</w:t>
      </w:r>
      <w:r w:rsidR="00D941D4" w:rsidRPr="009E1F93">
        <w:rPr>
          <w:rFonts w:ascii="Kyrghyz Times" w:hAnsi="Kyrghyz Times" w:cs="Arial"/>
          <w:bCs/>
          <w:sz w:val="22"/>
          <w:szCs w:val="22"/>
          <w:lang w:val="ky-KG"/>
        </w:rPr>
        <w:t>лер</w:t>
      </w:r>
      <w:r w:rsidRPr="009E1F93">
        <w:rPr>
          <w:rFonts w:ascii="Kyrghyz Times" w:hAnsi="Kyrghyz Times" w:cs="Arial"/>
          <w:bCs/>
          <w:sz w:val="22"/>
          <w:szCs w:val="22"/>
          <w:lang w:val="ky-KG"/>
        </w:rPr>
        <w:t xml:space="preserve">инин  аймагында жайгашкан 919 мейман </w:t>
      </w:r>
      <w:bookmarkStart w:id="42" w:name="_Hlk46137770"/>
      <w:r w:rsidRPr="009E1F93">
        <w:rPr>
          <w:rFonts w:ascii="Kyrghyz Times" w:hAnsi="Kyrghyz Times" w:cs="Arial"/>
          <w:bCs/>
          <w:sz w:val="22"/>
          <w:szCs w:val="22"/>
          <w:lang w:val="ky-KG"/>
        </w:rPr>
        <w:t>³йл¼р³</w:t>
      </w:r>
      <w:bookmarkEnd w:id="42"/>
      <w:r w:rsidRPr="009E1F93">
        <w:rPr>
          <w:rFonts w:ascii="Kyrghyz Times" w:hAnsi="Kyrghyz Times" w:cs="Arial"/>
          <w:bCs/>
          <w:sz w:val="22"/>
          <w:szCs w:val="22"/>
          <w:lang w:val="ky-KG"/>
        </w:rPr>
        <w:t xml:space="preserve"> жана 638 эс алуу мекеме</w:t>
      </w:r>
      <w:r w:rsidR="00D941D4" w:rsidRPr="009E1F93">
        <w:rPr>
          <w:rFonts w:ascii="Kyrghyz Times" w:hAnsi="Kyrghyz Times" w:cs="Arial"/>
          <w:bCs/>
          <w:sz w:val="22"/>
          <w:szCs w:val="22"/>
          <w:lang w:val="ky-KG"/>
        </w:rPr>
        <w:t>лери</w:t>
      </w:r>
      <w:r w:rsidRPr="009E1F93">
        <w:rPr>
          <w:rFonts w:ascii="Kyrghyz Times" w:hAnsi="Kyrghyz Times" w:cs="Arial"/>
          <w:bCs/>
          <w:sz w:val="22"/>
          <w:szCs w:val="22"/>
          <w:lang w:val="ky-KG"/>
        </w:rPr>
        <w:t xml:space="preserve">нин аймагынан сырткары жайгашкан мейман ³йл¼р³н¼ изилд¼¼ ж³рг³з³лд³. </w:t>
      </w:r>
    </w:p>
    <w:p w14:paraId="30855CCD" w14:textId="446A131C" w:rsidR="001E1B4E" w:rsidRDefault="001E1B4E" w:rsidP="001E1B4E">
      <w:pPr>
        <w:ind w:firstLine="709"/>
        <w:jc w:val="both"/>
        <w:rPr>
          <w:rFonts w:ascii="Kyrghyz Times" w:hAnsi="Kyrghyz Times" w:cs="Arial"/>
          <w:bCs/>
          <w:sz w:val="22"/>
          <w:szCs w:val="22"/>
          <w:lang w:val="ky-KG"/>
        </w:rPr>
      </w:pPr>
      <w:r w:rsidRPr="009E1F93">
        <w:rPr>
          <w:rFonts w:ascii="Kyrghyz Times" w:hAnsi="Kyrghyz Times" w:cs="Arial"/>
          <w:bCs/>
          <w:sz w:val="22"/>
          <w:szCs w:val="22"/>
          <w:lang w:val="ky-KG"/>
        </w:rPr>
        <w:t>2019-ж. туристтик сезон</w:t>
      </w:r>
      <w:r w:rsidR="00A07DD0" w:rsidRPr="009E1F93">
        <w:rPr>
          <w:rFonts w:ascii="Kyrghyz Times" w:hAnsi="Kyrghyz Times" w:cs="Arial"/>
          <w:bCs/>
          <w:sz w:val="22"/>
          <w:szCs w:val="22"/>
          <w:lang w:val="ky-KG"/>
        </w:rPr>
        <w:t xml:space="preserve">, </w:t>
      </w:r>
      <w:bookmarkStart w:id="43" w:name="_Hlk46836584"/>
      <w:r w:rsidRPr="009E1F93">
        <w:rPr>
          <w:rFonts w:ascii="Kyrghyz Times" w:hAnsi="Kyrghyz Times" w:cs="Arial"/>
          <w:bCs/>
          <w:sz w:val="22"/>
          <w:szCs w:val="22"/>
          <w:lang w:val="ky-KG"/>
        </w:rPr>
        <w:t>і</w:t>
      </w:r>
      <w:bookmarkEnd w:id="43"/>
      <w:r w:rsidRPr="009E1F93">
        <w:rPr>
          <w:rFonts w:ascii="Kyrghyz Times" w:hAnsi="Kyrghyz Times" w:cs="Arial"/>
          <w:bCs/>
          <w:sz w:val="22"/>
          <w:szCs w:val="22"/>
          <w:lang w:val="ky-KG"/>
        </w:rPr>
        <w:t>й-чарбалар</w:t>
      </w:r>
      <w:r w:rsidR="00AC2478">
        <w:rPr>
          <w:rFonts w:ascii="Kyrghyz Times" w:hAnsi="Kyrghyz Times" w:cs="Arial"/>
          <w:bCs/>
          <w:sz w:val="22"/>
          <w:szCs w:val="22"/>
          <w:lang w:val="ky-KG"/>
        </w:rPr>
        <w:t xml:space="preserve">ынын </w:t>
      </w:r>
      <w:r w:rsidRPr="009E1F93">
        <w:rPr>
          <w:rFonts w:ascii="Kyrghyz Times" w:hAnsi="Kyrghyz Times" w:cs="Arial"/>
          <w:bCs/>
          <w:sz w:val="22"/>
          <w:szCs w:val="22"/>
          <w:lang w:val="ky-KG"/>
        </w:rPr>
        <w:t xml:space="preserve">жашоо ічін </w:t>
      </w:r>
      <w:r w:rsidR="00AC2478">
        <w:rPr>
          <w:rFonts w:ascii="Kyrghyz Times" w:hAnsi="Kyrghyz Times" w:cs="Arial"/>
          <w:bCs/>
          <w:sz w:val="22"/>
          <w:szCs w:val="22"/>
          <w:lang w:val="ky-KG"/>
        </w:rPr>
        <w:t>жай</w:t>
      </w:r>
      <w:r w:rsidRPr="009E1F93">
        <w:rPr>
          <w:rFonts w:ascii="Kyrghyz Times" w:hAnsi="Kyrghyz Times" w:cs="Arial"/>
          <w:bCs/>
          <w:sz w:val="22"/>
          <w:szCs w:val="22"/>
          <w:lang w:val="ky-KG"/>
        </w:rPr>
        <w:t xml:space="preserve"> жана тамак</w:t>
      </w:r>
      <w:r w:rsidR="00AC2478">
        <w:rPr>
          <w:rFonts w:ascii="Kyrghyz Times" w:hAnsi="Kyrghyz Times" w:cs="Arial"/>
          <w:bCs/>
          <w:sz w:val="22"/>
          <w:szCs w:val="22"/>
          <w:lang w:val="ky-KG"/>
        </w:rPr>
        <w:t>тарын</w:t>
      </w:r>
      <w:r w:rsidRPr="009E1F93">
        <w:rPr>
          <w:rFonts w:ascii="Kyrghyz Times" w:hAnsi="Kyrghyz Times" w:cs="Arial"/>
          <w:bCs/>
          <w:sz w:val="22"/>
          <w:szCs w:val="22"/>
          <w:lang w:val="ky-KG"/>
        </w:rPr>
        <w:t xml:space="preserve"> уюштурган кызмат к¼рс</w:t>
      </w:r>
      <w:bookmarkStart w:id="44" w:name="_Hlk46836558"/>
      <w:bookmarkStart w:id="45" w:name="_Hlk46827022"/>
      <w:r w:rsidRPr="009E1F93">
        <w:rPr>
          <w:rFonts w:ascii="Kyrghyz Times" w:hAnsi="Kyrghyz Times" w:cs="Arial"/>
          <w:bCs/>
          <w:sz w:val="22"/>
          <w:szCs w:val="22"/>
          <w:lang w:val="ky-KG"/>
        </w:rPr>
        <w:t>¼</w:t>
      </w:r>
      <w:bookmarkEnd w:id="44"/>
      <w:r w:rsidRPr="009E1F93">
        <w:rPr>
          <w:rFonts w:ascii="Kyrghyz Times" w:hAnsi="Kyrghyz Times" w:cs="Arial"/>
          <w:bCs/>
          <w:sz w:val="22"/>
          <w:szCs w:val="22"/>
          <w:lang w:val="ky-KG"/>
        </w:rPr>
        <w:t>т</w:t>
      </w:r>
      <w:bookmarkEnd w:id="45"/>
      <w:r w:rsidRPr="009E1F93">
        <w:rPr>
          <w:rFonts w:ascii="Kyrghyz Times" w:hAnsi="Kyrghyz Times" w:cs="Arial"/>
          <w:bCs/>
          <w:sz w:val="22"/>
          <w:szCs w:val="22"/>
          <w:lang w:val="ky-KG"/>
        </w:rPr>
        <w:t>ііл</w:t>
      </w:r>
      <w:bookmarkStart w:id="46" w:name="_Hlk46824279"/>
      <w:r w:rsidRPr="009E1F93">
        <w:rPr>
          <w:rFonts w:ascii="Kyrghyz Times" w:hAnsi="Kyrghyz Times" w:cs="Arial"/>
          <w:bCs/>
          <w:sz w:val="22"/>
          <w:szCs w:val="22"/>
          <w:lang w:val="ky-KG"/>
        </w:rPr>
        <w:t>¼</w:t>
      </w:r>
      <w:bookmarkEnd w:id="46"/>
      <w:r w:rsidRPr="009E1F93">
        <w:rPr>
          <w:rFonts w:ascii="Kyrghyz Times" w:hAnsi="Kyrghyz Times" w:cs="Arial"/>
          <w:bCs/>
          <w:sz w:val="22"/>
          <w:szCs w:val="22"/>
          <w:lang w:val="ky-KG"/>
        </w:rPr>
        <w:t xml:space="preserve">рін </w:t>
      </w:r>
      <w:r w:rsidR="00AC2478">
        <w:rPr>
          <w:rFonts w:ascii="Kyrghyz Times" w:hAnsi="Kyrghyz Times" w:cs="Arial"/>
          <w:bCs/>
          <w:sz w:val="22"/>
          <w:szCs w:val="22"/>
          <w:lang w:val="ky-KG"/>
        </w:rPr>
        <w:t>пайдаланган</w:t>
      </w:r>
      <w:r w:rsidRPr="009E1F93">
        <w:rPr>
          <w:rFonts w:ascii="Kyrghyz Times" w:hAnsi="Kyrghyz Times" w:cs="Arial"/>
          <w:bCs/>
          <w:sz w:val="22"/>
          <w:szCs w:val="22"/>
          <w:lang w:val="ky-KG"/>
        </w:rPr>
        <w:t xml:space="preserve"> </w:t>
      </w:r>
      <w:r w:rsidR="00A07DD0" w:rsidRPr="009E1F93">
        <w:rPr>
          <w:rFonts w:ascii="Kyrghyz Times" w:hAnsi="Kyrghyz Times" w:cs="Arial"/>
          <w:bCs/>
          <w:sz w:val="22"/>
          <w:szCs w:val="22"/>
          <w:lang w:val="ky-KG"/>
        </w:rPr>
        <w:t xml:space="preserve">туристтердин санынын </w:t>
      </w:r>
      <w:r w:rsidR="00AC2478">
        <w:rPr>
          <w:rFonts w:ascii="Kyrghyz Times" w:hAnsi="Kyrghyz Times" w:cs="Arial"/>
          <w:bCs/>
          <w:sz w:val="22"/>
          <w:szCs w:val="22"/>
          <w:lang w:val="ky-KG"/>
        </w:rPr>
        <w:t>к</w:t>
      </w:r>
      <w:r w:rsidR="00A07DD0" w:rsidRPr="0097634D">
        <w:rPr>
          <w:rFonts w:ascii="Kyrghyz Times" w:hAnsi="Kyrghyz Times" w:cs="Arial"/>
          <w:bCs/>
          <w:sz w:val="22"/>
          <w:szCs w:val="22"/>
          <w:lang w:val="ky-KG"/>
        </w:rPr>
        <w:t>ј</w:t>
      </w:r>
      <w:r w:rsidR="00AC2478">
        <w:rPr>
          <w:rFonts w:ascii="Kyrghyz Times" w:hAnsi="Kyrghyz Times" w:cs="Arial"/>
          <w:bCs/>
          <w:sz w:val="22"/>
          <w:szCs w:val="22"/>
          <w:lang w:val="ky-KG"/>
        </w:rPr>
        <w:t>б</w:t>
      </w:r>
      <w:r w:rsidR="00AC2478" w:rsidRPr="0097634D">
        <w:rPr>
          <w:rFonts w:ascii="Kyrghyz Times" w:hAnsi="Kyrghyz Times" w:cs="Arial"/>
          <w:bCs/>
          <w:sz w:val="22"/>
          <w:szCs w:val="22"/>
          <w:lang w:val="ky-KG"/>
        </w:rPr>
        <w:t>ј</w:t>
      </w:r>
      <w:r w:rsidR="00AC2478">
        <w:rPr>
          <w:rFonts w:ascii="Kyrghyz Times" w:hAnsi="Kyrghyz Times" w:cs="Arial"/>
          <w:bCs/>
          <w:sz w:val="22"/>
          <w:szCs w:val="22"/>
          <w:lang w:val="ky-KG"/>
        </w:rPr>
        <w:t>й</w:t>
      </w:r>
      <w:r w:rsidR="00A07DD0" w:rsidRPr="009E1F93">
        <w:rPr>
          <w:rFonts w:ascii="Kyrghyz Times" w:hAnsi="Kyrghyz Times" w:cs="Arial"/>
          <w:bCs/>
          <w:sz w:val="22"/>
          <w:szCs w:val="22"/>
          <w:lang w:val="ky-KG"/>
        </w:rPr>
        <w:t>іш</w:t>
      </w:r>
      <w:bookmarkStart w:id="47" w:name="_Hlk46762167"/>
      <w:r w:rsidR="00A07DD0" w:rsidRPr="009E1F93">
        <w:rPr>
          <w:rFonts w:ascii="Kyrghyz Times" w:hAnsi="Kyrghyz Times" w:cs="Arial"/>
          <w:bCs/>
          <w:sz w:val="22"/>
          <w:szCs w:val="22"/>
          <w:lang w:val="ky-KG"/>
        </w:rPr>
        <w:t>і</w:t>
      </w:r>
      <w:bookmarkEnd w:id="47"/>
      <w:r w:rsidR="00A07DD0" w:rsidRPr="009E1F93">
        <w:rPr>
          <w:rFonts w:ascii="Kyrghyz Times" w:hAnsi="Kyrghyz Times" w:cs="Arial"/>
          <w:bCs/>
          <w:sz w:val="22"/>
          <w:szCs w:val="22"/>
          <w:lang w:val="ky-KG"/>
        </w:rPr>
        <w:t xml:space="preserve"> менен мін¼зд¼л</w:t>
      </w:r>
      <w:r w:rsidR="00AC2478" w:rsidRPr="009E1F93">
        <w:rPr>
          <w:rFonts w:ascii="Kyrghyz Times" w:hAnsi="Kyrghyz Times" w:cs="Arial"/>
          <w:bCs/>
          <w:sz w:val="22"/>
          <w:szCs w:val="22"/>
          <w:lang w:val="ky-KG"/>
        </w:rPr>
        <w:t>¼</w:t>
      </w:r>
      <w:r w:rsidR="00AC2478">
        <w:rPr>
          <w:rFonts w:ascii="Kyrghyz Times" w:hAnsi="Kyrghyz Times" w:cs="Arial"/>
          <w:bCs/>
          <w:sz w:val="22"/>
          <w:szCs w:val="22"/>
          <w:lang w:val="ky-KG"/>
        </w:rPr>
        <w:t>т</w:t>
      </w:r>
      <w:r w:rsidR="00A07DD0" w:rsidRPr="009E1F93">
        <w:rPr>
          <w:rFonts w:ascii="Kyrghyz Times" w:hAnsi="Kyrghyz Times" w:cs="Arial"/>
          <w:bCs/>
          <w:sz w:val="22"/>
          <w:szCs w:val="22"/>
          <w:lang w:val="ky-KG"/>
        </w:rPr>
        <w:t>.</w:t>
      </w:r>
      <w:r w:rsidRPr="009E1F93">
        <w:rPr>
          <w:rFonts w:ascii="Kyrghyz Times" w:hAnsi="Kyrghyz Times" w:cs="Arial"/>
          <w:bCs/>
          <w:sz w:val="22"/>
          <w:szCs w:val="22"/>
          <w:lang w:val="ky-KG"/>
        </w:rPr>
        <w:t xml:space="preserve"> Ошол эле учурда </w:t>
      </w:r>
      <w:r w:rsidR="00D941D4" w:rsidRPr="009E1F93">
        <w:rPr>
          <w:rFonts w:ascii="Kyrghyz Times" w:hAnsi="Kyrghyz Times" w:cs="Arial"/>
          <w:bCs/>
          <w:sz w:val="22"/>
          <w:szCs w:val="22"/>
          <w:lang w:val="ky-KG"/>
        </w:rPr>
        <w:t xml:space="preserve">бир адамдын </w:t>
      </w:r>
      <w:r w:rsidR="00D55CDA" w:rsidRPr="009E1F93">
        <w:rPr>
          <w:rFonts w:ascii="Kyrghyz Times" w:hAnsi="Kyrghyz Times" w:cs="Arial"/>
          <w:bCs/>
          <w:sz w:val="22"/>
          <w:szCs w:val="22"/>
          <w:lang w:val="ky-KG"/>
        </w:rPr>
        <w:t>эс алуу</w:t>
      </w:r>
      <w:r w:rsidR="00D55CDA">
        <w:rPr>
          <w:rFonts w:ascii="Kyrghyz Times" w:hAnsi="Kyrghyz Times" w:cs="Arial"/>
          <w:bCs/>
          <w:sz w:val="22"/>
          <w:szCs w:val="22"/>
          <w:lang w:val="ky-KG"/>
        </w:rPr>
        <w:t>сунун</w:t>
      </w:r>
      <w:r w:rsidR="00D55CDA" w:rsidRPr="009E1F93">
        <w:rPr>
          <w:rFonts w:ascii="Kyrghyz Times" w:hAnsi="Kyrghyz Times" w:cs="Arial"/>
          <w:bCs/>
          <w:sz w:val="22"/>
          <w:szCs w:val="22"/>
          <w:lang w:val="ky-KG"/>
        </w:rPr>
        <w:t xml:space="preserve"> </w:t>
      </w:r>
      <w:r w:rsidR="00A07DD0" w:rsidRPr="009E1F93">
        <w:rPr>
          <w:rFonts w:ascii="Kyrghyz Times" w:hAnsi="Kyrghyz Times" w:cs="Arial"/>
          <w:bCs/>
          <w:sz w:val="22"/>
          <w:szCs w:val="22"/>
          <w:lang w:val="ky-KG"/>
        </w:rPr>
        <w:t>орточо</w:t>
      </w:r>
      <w:r w:rsidR="00D55CDA">
        <w:rPr>
          <w:rFonts w:ascii="Kyrghyz Times" w:hAnsi="Kyrghyz Times" w:cs="Arial"/>
          <w:bCs/>
          <w:sz w:val="22"/>
          <w:szCs w:val="22"/>
          <w:lang w:val="ky-KG"/>
        </w:rPr>
        <w:t xml:space="preserve"> узактыгы</w:t>
      </w:r>
      <w:r w:rsidRPr="009E1F93">
        <w:rPr>
          <w:rFonts w:ascii="Kyrghyz Times" w:hAnsi="Kyrghyz Times" w:cs="Arial"/>
          <w:bCs/>
          <w:sz w:val="22"/>
          <w:szCs w:val="22"/>
          <w:lang w:val="ky-KG"/>
        </w:rPr>
        <w:t xml:space="preserve"> </w:t>
      </w:r>
      <w:r w:rsidR="00D941D4" w:rsidRPr="009E1F93">
        <w:rPr>
          <w:rFonts w:ascii="Kyrghyz Times" w:hAnsi="Kyrghyz Times" w:cs="Arial"/>
          <w:bCs/>
          <w:sz w:val="22"/>
          <w:szCs w:val="22"/>
          <w:lang w:val="ky-KG"/>
        </w:rPr>
        <w:t xml:space="preserve">2018-ж. 3,8 кінд¼н 2019-ж. 3,1 кінг¼ </w:t>
      </w:r>
      <w:r w:rsidR="00D55CDA">
        <w:rPr>
          <w:rFonts w:ascii="Kyrghyz Times" w:hAnsi="Kyrghyz Times" w:cs="Arial"/>
          <w:bCs/>
          <w:sz w:val="22"/>
          <w:szCs w:val="22"/>
          <w:lang w:val="ky-KG"/>
        </w:rPr>
        <w:t>чейин т</w:t>
      </w:r>
      <w:r w:rsidR="00D55CDA" w:rsidRPr="009E1F93">
        <w:rPr>
          <w:rFonts w:ascii="Kyrghyz Times" w:hAnsi="Kyrghyz Times" w:cs="Arial"/>
          <w:bCs/>
          <w:sz w:val="22"/>
          <w:szCs w:val="22"/>
          <w:lang w:val="ky-KG"/>
        </w:rPr>
        <w:t>¼</w:t>
      </w:r>
      <w:r w:rsidR="00D55CDA">
        <w:rPr>
          <w:rFonts w:ascii="Kyrghyz Times" w:hAnsi="Kyrghyz Times" w:cs="Arial"/>
          <w:bCs/>
          <w:sz w:val="22"/>
          <w:szCs w:val="22"/>
          <w:lang w:val="ky-KG"/>
        </w:rPr>
        <w:t>м</w:t>
      </w:r>
      <w:r w:rsidR="00D55CDA" w:rsidRPr="009E1F93">
        <w:rPr>
          <w:rFonts w:ascii="Kyrghyz Times" w:hAnsi="Kyrghyz Times" w:cs="Arial"/>
          <w:bCs/>
          <w:sz w:val="22"/>
          <w:szCs w:val="22"/>
          <w:lang w:val="ky-KG"/>
        </w:rPr>
        <w:t>¼</w:t>
      </w:r>
      <w:r w:rsidR="00D55CDA">
        <w:rPr>
          <w:rFonts w:ascii="Kyrghyz Times" w:hAnsi="Kyrghyz Times" w:cs="Arial"/>
          <w:bCs/>
          <w:sz w:val="22"/>
          <w:szCs w:val="22"/>
          <w:lang w:val="ky-KG"/>
        </w:rPr>
        <w:t>нд</w:t>
      </w:r>
      <w:r w:rsidR="00D55CDA" w:rsidRPr="009E1F93">
        <w:rPr>
          <w:rFonts w:ascii="Kyrghyz Times" w:hAnsi="Kyrghyz Times" w:cs="Arial"/>
          <w:bCs/>
          <w:sz w:val="22"/>
          <w:szCs w:val="22"/>
          <w:lang w:val="ky-KG"/>
        </w:rPr>
        <w:t>¼</w:t>
      </w:r>
      <w:r w:rsidR="00D55CDA">
        <w:rPr>
          <w:rFonts w:ascii="Kyrghyz Times" w:hAnsi="Kyrghyz Times" w:cs="Arial"/>
          <w:bCs/>
          <w:sz w:val="22"/>
          <w:szCs w:val="22"/>
          <w:lang w:val="ky-KG"/>
        </w:rPr>
        <w:t>г</w:t>
      </w:r>
      <w:r w:rsidR="00D55CDA" w:rsidRPr="009E1F93">
        <w:rPr>
          <w:rFonts w:ascii="Kyrghyz Times" w:hAnsi="Kyrghyz Times" w:cs="Arial"/>
          <w:bCs/>
          <w:sz w:val="22"/>
          <w:szCs w:val="22"/>
          <w:lang w:val="ky-KG"/>
        </w:rPr>
        <w:t>¼</w:t>
      </w:r>
      <w:r w:rsidR="00D55CDA">
        <w:rPr>
          <w:rFonts w:ascii="Kyrghyz Times" w:hAnsi="Kyrghyz Times" w:cs="Arial"/>
          <w:bCs/>
          <w:sz w:val="22"/>
          <w:szCs w:val="22"/>
          <w:lang w:val="ky-KG"/>
        </w:rPr>
        <w:t>н</w:t>
      </w:r>
      <w:r w:rsidR="00D55CDA" w:rsidRPr="009E1F93">
        <w:rPr>
          <w:rFonts w:ascii="Kyrghyz Times" w:hAnsi="Kyrghyz Times" w:cs="Arial"/>
          <w:bCs/>
          <w:sz w:val="22"/>
          <w:szCs w:val="22"/>
          <w:lang w:val="ky-KG"/>
        </w:rPr>
        <w:t>і</w:t>
      </w:r>
      <w:r w:rsidRPr="009E1F93">
        <w:rPr>
          <w:rFonts w:ascii="Kyrghyz Times" w:hAnsi="Kyrghyz Times" w:cs="Arial"/>
          <w:bCs/>
          <w:sz w:val="22"/>
          <w:szCs w:val="22"/>
          <w:lang w:val="ky-KG"/>
        </w:rPr>
        <w:t xml:space="preserve"> белгиленди. 2019-ж.</w:t>
      </w:r>
      <w:r w:rsidR="00D55CDA">
        <w:rPr>
          <w:rFonts w:ascii="Kyrghyz Times" w:hAnsi="Kyrghyz Times" w:cs="Arial"/>
          <w:bCs/>
          <w:sz w:val="22"/>
          <w:szCs w:val="22"/>
          <w:lang w:val="ky-KG"/>
        </w:rPr>
        <w:t xml:space="preserve"> </w:t>
      </w:r>
      <w:r w:rsidRPr="009E1F93">
        <w:rPr>
          <w:rFonts w:ascii="Kyrghyz Times" w:hAnsi="Kyrghyz Times" w:cs="Arial"/>
          <w:bCs/>
          <w:sz w:val="22"/>
          <w:szCs w:val="22"/>
          <w:lang w:val="ky-KG"/>
        </w:rPr>
        <w:t xml:space="preserve">уюштурулбаган сектордо </w:t>
      </w:r>
      <w:r w:rsidR="009E1F93" w:rsidRPr="009E1F93">
        <w:rPr>
          <w:rFonts w:ascii="Kyrghyz Times" w:hAnsi="Kyrghyz Times" w:cs="Arial"/>
          <w:bCs/>
          <w:sz w:val="22"/>
          <w:szCs w:val="22"/>
          <w:lang w:val="ky-KG"/>
        </w:rPr>
        <w:t xml:space="preserve">580,8 миѕ адам </w:t>
      </w:r>
      <w:r w:rsidRPr="009E1F93">
        <w:rPr>
          <w:rFonts w:ascii="Kyrghyz Times" w:hAnsi="Kyrghyz Times" w:cs="Arial"/>
          <w:bCs/>
          <w:sz w:val="22"/>
          <w:szCs w:val="22"/>
          <w:lang w:val="ky-KG"/>
        </w:rPr>
        <w:t>эс ал</w:t>
      </w:r>
      <w:r w:rsidR="00D55CDA">
        <w:rPr>
          <w:rFonts w:ascii="Kyrghyz Times" w:hAnsi="Kyrghyz Times" w:cs="Arial"/>
          <w:bCs/>
          <w:sz w:val="22"/>
          <w:szCs w:val="22"/>
          <w:lang w:val="ky-KG"/>
        </w:rPr>
        <w:t>са</w:t>
      </w:r>
      <w:r w:rsidRPr="009E1F93">
        <w:rPr>
          <w:rFonts w:ascii="Kyrghyz Times" w:hAnsi="Kyrghyz Times" w:cs="Arial"/>
          <w:bCs/>
          <w:sz w:val="22"/>
          <w:szCs w:val="22"/>
          <w:lang w:val="ky-KG"/>
        </w:rPr>
        <w:t>, алард</w:t>
      </w:r>
      <w:r w:rsidR="00D55CDA">
        <w:rPr>
          <w:rFonts w:ascii="Kyrghyz Times" w:hAnsi="Kyrghyz Times" w:cs="Arial"/>
          <w:bCs/>
          <w:sz w:val="22"/>
          <w:szCs w:val="22"/>
          <w:lang w:val="ky-KG"/>
        </w:rPr>
        <w:t>ы</w:t>
      </w:r>
      <w:r w:rsidRPr="009E1F93">
        <w:rPr>
          <w:rFonts w:ascii="Kyrghyz Times" w:hAnsi="Kyrghyz Times" w:cs="Arial"/>
          <w:bCs/>
          <w:sz w:val="22"/>
          <w:szCs w:val="22"/>
          <w:lang w:val="ky-KG"/>
        </w:rPr>
        <w:t xml:space="preserve">н 34,9 миѕи чет ¼лк¼лік жарандар. </w:t>
      </w:r>
    </w:p>
    <w:p w14:paraId="0642B1E8" w14:textId="77777777" w:rsidR="00954CF5" w:rsidRPr="009E1F93" w:rsidRDefault="00954CF5" w:rsidP="001E1B4E">
      <w:pPr>
        <w:ind w:firstLine="709"/>
        <w:jc w:val="both"/>
        <w:rPr>
          <w:rFonts w:ascii="Kyrghyz Times" w:hAnsi="Kyrghyz Times" w:cs="Arial"/>
          <w:bCs/>
          <w:sz w:val="22"/>
          <w:szCs w:val="22"/>
          <w:lang w:val="ky-KG"/>
        </w:rPr>
      </w:pPr>
    </w:p>
    <w:p w14:paraId="6AB2D8DC" w14:textId="0745F28D" w:rsidR="00B24103" w:rsidRDefault="00B24103" w:rsidP="00D657C2">
      <w:pPr>
        <w:tabs>
          <w:tab w:val="left" w:pos="240"/>
          <w:tab w:val="center" w:pos="4819"/>
        </w:tabs>
        <w:spacing w:after="60"/>
        <w:ind w:firstLine="720"/>
        <w:jc w:val="both"/>
        <w:rPr>
          <w:rFonts w:ascii="Kyrghyz Times" w:hAnsi="Kyrghyz Times" w:cs="Arial"/>
          <w:bCs/>
          <w:sz w:val="22"/>
          <w:szCs w:val="22"/>
          <w:lang w:val="ky-KG"/>
        </w:rPr>
      </w:pPr>
    </w:p>
    <w:p w14:paraId="47AA93E6" w14:textId="77777777" w:rsidR="00D657C2" w:rsidRPr="0097634D" w:rsidRDefault="00D657C2" w:rsidP="0097634D">
      <w:pPr>
        <w:tabs>
          <w:tab w:val="left" w:pos="240"/>
          <w:tab w:val="center" w:pos="4819"/>
        </w:tabs>
        <w:spacing w:after="60"/>
        <w:ind w:firstLine="720"/>
        <w:jc w:val="both"/>
        <w:rPr>
          <w:rFonts w:ascii="Kyrghyz Times" w:hAnsi="Kyrghyz Times" w:cs="Arial"/>
          <w:b/>
          <w:sz w:val="22"/>
          <w:szCs w:val="22"/>
          <w:lang w:val="ky-KG" w:eastAsia="x-none"/>
        </w:rPr>
      </w:pPr>
    </w:p>
    <w:p w14:paraId="6A3670CC" w14:textId="77777777" w:rsidR="00D46F59" w:rsidRDefault="00D46F59" w:rsidP="00786DE5">
      <w:pPr>
        <w:ind w:firstLine="709"/>
        <w:jc w:val="both"/>
        <w:rPr>
          <w:rFonts w:ascii="Kyrghyz Times" w:hAnsi="Kyrghyz Times"/>
          <w:sz w:val="22"/>
          <w:szCs w:val="24"/>
          <w:lang w:val="ky-KG"/>
        </w:rPr>
      </w:pPr>
    </w:p>
    <w:p w14:paraId="45922C22" w14:textId="77777777" w:rsidR="002C399F" w:rsidRPr="00061A60" w:rsidRDefault="002A4C3E" w:rsidP="001B5257">
      <w:pPr>
        <w:ind w:firstLine="709"/>
        <w:jc w:val="center"/>
        <w:rPr>
          <w:rFonts w:ascii="Arial" w:hAnsi="Arial" w:cs="Arial"/>
          <w:b/>
          <w:caps/>
          <w:sz w:val="21"/>
          <w:szCs w:val="21"/>
          <w:lang w:val="x-none" w:eastAsia="x-none"/>
        </w:rPr>
      </w:pPr>
      <w:r>
        <w:rPr>
          <w:rFonts w:ascii="Kyrghyz Times" w:hAnsi="Kyrghyz Times"/>
          <w:sz w:val="22"/>
          <w:szCs w:val="24"/>
          <w:lang w:val="ky-KG"/>
        </w:rPr>
        <w:br w:type="page"/>
      </w:r>
      <w:r w:rsidR="002C399F" w:rsidRPr="00061A60">
        <w:rPr>
          <w:rFonts w:ascii="Arial" w:hAnsi="Arial" w:cs="Arial"/>
          <w:b/>
          <w:sz w:val="21"/>
          <w:szCs w:val="21"/>
          <w:lang w:val="x-none" w:eastAsia="x-none"/>
        </w:rPr>
        <w:lastRenderedPageBreak/>
        <w:t xml:space="preserve">ОСНОВНЫЕ ИНДИКАТОРЫ </w:t>
      </w:r>
      <w:r w:rsidR="002C399F" w:rsidRPr="00061A60">
        <w:rPr>
          <w:rFonts w:ascii="Arial" w:hAnsi="Arial" w:cs="Arial"/>
          <w:b/>
          <w:caps/>
          <w:sz w:val="21"/>
          <w:szCs w:val="21"/>
          <w:lang w:val="x-none" w:eastAsia="x-none"/>
        </w:rPr>
        <w:t>Развития туризма</w:t>
      </w:r>
    </w:p>
    <w:p w14:paraId="13B3EF05" w14:textId="0D74A615" w:rsidR="002C399F" w:rsidRDefault="002C399F" w:rsidP="002C399F">
      <w:pPr>
        <w:spacing w:after="120"/>
        <w:jc w:val="center"/>
        <w:rPr>
          <w:rFonts w:ascii="Arial" w:hAnsi="Arial" w:cs="Arial"/>
          <w:b/>
          <w:caps/>
          <w:sz w:val="21"/>
          <w:szCs w:val="21"/>
        </w:rPr>
      </w:pPr>
      <w:r w:rsidRPr="00061A60">
        <w:rPr>
          <w:rFonts w:ascii="Arial" w:hAnsi="Arial" w:cs="Arial"/>
          <w:b/>
          <w:caps/>
          <w:sz w:val="21"/>
          <w:szCs w:val="21"/>
        </w:rPr>
        <w:t>в Кыргызской Республике</w:t>
      </w:r>
      <w:r w:rsidRPr="00061A60">
        <w:rPr>
          <w:rFonts w:ascii="Arial" w:hAnsi="Arial" w:cs="Arial"/>
          <w:sz w:val="21"/>
          <w:szCs w:val="21"/>
        </w:rPr>
        <w:t xml:space="preserve"> </w:t>
      </w:r>
      <w:r w:rsidRPr="00061A60">
        <w:rPr>
          <w:rFonts w:ascii="Arial" w:hAnsi="Arial" w:cs="Arial"/>
          <w:b/>
          <w:sz w:val="21"/>
          <w:szCs w:val="21"/>
        </w:rPr>
        <w:t>в</w:t>
      </w:r>
      <w:r w:rsidRPr="00061A60">
        <w:rPr>
          <w:rFonts w:ascii="Arial" w:hAnsi="Arial" w:cs="Arial"/>
          <w:b/>
          <w:caps/>
          <w:sz w:val="21"/>
          <w:szCs w:val="21"/>
        </w:rPr>
        <w:t xml:space="preserve"> 201</w:t>
      </w:r>
      <w:r w:rsidR="00507C97">
        <w:rPr>
          <w:rFonts w:ascii="Arial" w:hAnsi="Arial" w:cs="Arial"/>
          <w:b/>
          <w:caps/>
          <w:sz w:val="21"/>
          <w:szCs w:val="21"/>
        </w:rPr>
        <w:t>9</w:t>
      </w:r>
      <w:r w:rsidRPr="00061A60">
        <w:rPr>
          <w:rFonts w:ascii="Arial" w:hAnsi="Arial" w:cs="Arial"/>
          <w:b/>
          <w:sz w:val="21"/>
          <w:szCs w:val="21"/>
        </w:rPr>
        <w:t>г</w:t>
      </w:r>
      <w:r w:rsidRPr="00061A60">
        <w:rPr>
          <w:rFonts w:ascii="Arial" w:hAnsi="Arial" w:cs="Arial"/>
          <w:b/>
          <w:caps/>
          <w:sz w:val="21"/>
          <w:szCs w:val="21"/>
        </w:rPr>
        <w:t>.</w:t>
      </w:r>
    </w:p>
    <w:p w14:paraId="1C79E6FA" w14:textId="77777777" w:rsidR="0000386A" w:rsidRPr="0006319D" w:rsidRDefault="002C399F" w:rsidP="00E606B7">
      <w:pPr>
        <w:spacing w:after="120"/>
        <w:ind w:firstLine="720"/>
        <w:jc w:val="both"/>
        <w:rPr>
          <w:rFonts w:ascii="Arial" w:hAnsi="Arial" w:cs="Arial"/>
          <w:snapToGrid w:val="0"/>
          <w:sz w:val="21"/>
          <w:szCs w:val="21"/>
        </w:rPr>
      </w:pPr>
      <w:r w:rsidRPr="006E0F43">
        <w:rPr>
          <w:rFonts w:ascii="Arial" w:hAnsi="Arial" w:cs="Arial"/>
          <w:b/>
          <w:sz w:val="21"/>
          <w:szCs w:val="21"/>
          <w:lang w:val="x-none" w:eastAsia="x-none"/>
        </w:rPr>
        <w:t>Хозяйствующие субъекты сферы туризма</w:t>
      </w:r>
      <w:r w:rsidRPr="006E0F43">
        <w:rPr>
          <w:rFonts w:ascii="Arial" w:hAnsi="Arial" w:cs="Arial"/>
          <w:b/>
          <w:sz w:val="21"/>
          <w:szCs w:val="21"/>
          <w:lang w:eastAsia="x-none"/>
        </w:rPr>
        <w:t>.</w:t>
      </w:r>
      <w:r w:rsidRPr="006E0F43">
        <w:rPr>
          <w:rFonts w:ascii="Arial" w:hAnsi="Arial" w:cs="Arial"/>
          <w:sz w:val="22"/>
          <w:szCs w:val="22"/>
          <w:lang w:val="x-none" w:eastAsia="x-none"/>
        </w:rPr>
        <w:t xml:space="preserve"> </w:t>
      </w:r>
      <w:r w:rsidR="0000386A" w:rsidRPr="0006319D">
        <w:rPr>
          <w:rFonts w:ascii="Arial" w:hAnsi="Arial" w:cs="Arial"/>
          <w:snapToGrid w:val="0"/>
          <w:sz w:val="21"/>
          <w:szCs w:val="21"/>
        </w:rPr>
        <w:t>На 1 января 2020 года в Кыргызской Республике зарегистрировано 114,2 тыс. хозяйствующих субъектов (юридических и физических лиц), осуществляющих экономическую деятельность, связанную со сферой туризма. В это число входят предприятия, производящие туристические товары, торгующие ими и оказывающие туристско-экскурсионные услуги, рестораны, средства размещения туристов, связанные с проживанием, отдыхом и развлечениями (заповедники, национальные природные парки, альплагеря), предприятия всех видов транспорта и т.д.</w:t>
      </w:r>
    </w:p>
    <w:p w14:paraId="63224C81" w14:textId="3F5EB1E0" w:rsidR="0000386A" w:rsidRPr="0006319D" w:rsidRDefault="0000386A" w:rsidP="00E606B7">
      <w:pPr>
        <w:spacing w:after="120"/>
        <w:ind w:firstLine="720"/>
        <w:jc w:val="both"/>
        <w:rPr>
          <w:rFonts w:ascii="Arial" w:hAnsi="Arial" w:cs="Arial"/>
          <w:snapToGrid w:val="0"/>
          <w:sz w:val="21"/>
          <w:szCs w:val="21"/>
        </w:rPr>
      </w:pPr>
      <w:r w:rsidRPr="0006319D">
        <w:rPr>
          <w:rFonts w:ascii="Arial" w:hAnsi="Arial" w:cs="Arial"/>
          <w:snapToGrid w:val="0"/>
          <w:sz w:val="21"/>
          <w:szCs w:val="21"/>
        </w:rPr>
        <w:t xml:space="preserve">Из общего числа хозяйствующих субъектов (юридических и физических лиц) - 13,4 тыс. или 11,8 процента зарегистрированы как предприятия, оказывающие услуги в области рекреации и отдыха (услуги гостиничных хозяйств, базы отдыха, рестораны, лечебно-оздоровительные профилактории). В основном, такие хозяйствующие субъекты расположены в </w:t>
      </w:r>
      <w:proofErr w:type="spellStart"/>
      <w:r w:rsidRPr="0006319D">
        <w:rPr>
          <w:rFonts w:ascii="Arial" w:hAnsi="Arial" w:cs="Arial"/>
          <w:snapToGrid w:val="0"/>
          <w:sz w:val="21"/>
          <w:szCs w:val="21"/>
        </w:rPr>
        <w:t>г.Бишкек</w:t>
      </w:r>
      <w:proofErr w:type="spellEnd"/>
      <w:r w:rsidRPr="0006319D">
        <w:rPr>
          <w:rFonts w:ascii="Arial" w:hAnsi="Arial" w:cs="Arial"/>
          <w:snapToGrid w:val="0"/>
          <w:sz w:val="21"/>
          <w:szCs w:val="21"/>
        </w:rPr>
        <w:t xml:space="preserve"> – 5,7 тыс. субъектов (42,4 процента) и курортной зоне Иссык - </w:t>
      </w:r>
      <w:proofErr w:type="spellStart"/>
      <w:r w:rsidRPr="0006319D">
        <w:rPr>
          <w:rFonts w:ascii="Arial" w:hAnsi="Arial" w:cs="Arial"/>
          <w:snapToGrid w:val="0"/>
          <w:sz w:val="21"/>
          <w:szCs w:val="21"/>
        </w:rPr>
        <w:t>Кульской</w:t>
      </w:r>
      <w:proofErr w:type="spellEnd"/>
      <w:r w:rsidRPr="0006319D">
        <w:rPr>
          <w:rFonts w:ascii="Arial" w:hAnsi="Arial" w:cs="Arial"/>
          <w:snapToGrid w:val="0"/>
          <w:sz w:val="21"/>
          <w:szCs w:val="21"/>
        </w:rPr>
        <w:t xml:space="preserve"> области – 1,9 тыс. субъектов (13,9 процента).</w:t>
      </w:r>
    </w:p>
    <w:p w14:paraId="6B9B497A" w14:textId="3E018359" w:rsidR="0000386A" w:rsidRPr="0006319D" w:rsidRDefault="0000386A" w:rsidP="00E606B7">
      <w:pPr>
        <w:spacing w:after="120"/>
        <w:ind w:firstLine="720"/>
        <w:jc w:val="both"/>
        <w:rPr>
          <w:rFonts w:ascii="Arial" w:hAnsi="Arial" w:cs="Arial"/>
          <w:snapToGrid w:val="0"/>
          <w:sz w:val="21"/>
          <w:szCs w:val="21"/>
        </w:rPr>
      </w:pPr>
      <w:r w:rsidRPr="0006319D">
        <w:rPr>
          <w:rFonts w:ascii="Arial" w:hAnsi="Arial" w:cs="Arial"/>
          <w:snapToGrid w:val="0"/>
          <w:sz w:val="21"/>
          <w:szCs w:val="21"/>
        </w:rPr>
        <w:t>Индивидуальной предпринимательской деятельностью в сфере туризма занято более 100,2 тыс. физических лиц, или 87,8 процента от общего числа зарегистрированных хозяйствующих субъектов.</w:t>
      </w:r>
    </w:p>
    <w:p w14:paraId="3536D159" w14:textId="72330A4A" w:rsidR="000214A1" w:rsidRPr="000214A1" w:rsidRDefault="000214A1" w:rsidP="00E606B7">
      <w:pPr>
        <w:spacing w:after="120"/>
        <w:jc w:val="both"/>
        <w:rPr>
          <w:rFonts w:ascii="Arial" w:hAnsi="Arial" w:cs="Arial"/>
          <w:snapToGrid w:val="0"/>
          <w:sz w:val="21"/>
          <w:szCs w:val="21"/>
        </w:rPr>
      </w:pPr>
      <w:r>
        <w:rPr>
          <w:rFonts w:ascii="Arial" w:hAnsi="Arial" w:cs="Arial"/>
          <w:snapToGrid w:val="0"/>
          <w:sz w:val="21"/>
          <w:szCs w:val="21"/>
        </w:rPr>
        <w:tab/>
      </w:r>
      <w:r w:rsidRPr="000214A1">
        <w:rPr>
          <w:rFonts w:ascii="Arial" w:hAnsi="Arial" w:cs="Arial"/>
          <w:snapToGrid w:val="0"/>
          <w:sz w:val="21"/>
          <w:szCs w:val="21"/>
        </w:rPr>
        <w:t xml:space="preserve">В 2019г. прием и обслуживание туристов осуществляли 2082 учреждения отдыха и </w:t>
      </w:r>
      <w:proofErr w:type="spellStart"/>
      <w:r w:rsidRPr="000214A1">
        <w:rPr>
          <w:rFonts w:ascii="Arial" w:hAnsi="Arial" w:cs="Arial"/>
          <w:snapToGrid w:val="0"/>
          <w:sz w:val="21"/>
          <w:szCs w:val="21"/>
        </w:rPr>
        <w:t>организаци</w:t>
      </w:r>
      <w:proofErr w:type="spellEnd"/>
      <w:r w:rsidR="00F97B76">
        <w:rPr>
          <w:rFonts w:ascii="Arial" w:hAnsi="Arial" w:cs="Arial"/>
          <w:snapToGrid w:val="0"/>
          <w:sz w:val="21"/>
          <w:szCs w:val="21"/>
          <w:lang w:val="ky-KG"/>
        </w:rPr>
        <w:t>и</w:t>
      </w:r>
      <w:r w:rsidRPr="000214A1">
        <w:rPr>
          <w:rFonts w:ascii="Arial" w:hAnsi="Arial" w:cs="Arial"/>
          <w:snapToGrid w:val="0"/>
          <w:sz w:val="21"/>
          <w:szCs w:val="21"/>
        </w:rPr>
        <w:t xml:space="preserve"> туризма, включая гостевые дома, расположенные на территории и вне территории учреждений отдыха.  Из них 192 - специализированные средства размещения (102 пансионата отдыха, из них 3 пансионата с лечением, 33 детских оздоровительных комплекса и спортивно-оздоровительных лагеря, 19 санаториев, из них 6 - детских, 12 санаториев-профилакториев, 8 домов отдыха, 18 туристских баз и баз отдыха), а также 207 гостиниц и аналогичных средств размещения, 1557 гостевых домов, 71 турфирма и туроператор, бюро путешествий и экскурсий, 10 природных парков и 45 других туристических объектов. </w:t>
      </w:r>
    </w:p>
    <w:p w14:paraId="130A0ECA" w14:textId="642D249B" w:rsidR="000214A1" w:rsidRPr="000214A1" w:rsidRDefault="00846B3C" w:rsidP="00E606B7">
      <w:pPr>
        <w:spacing w:after="120"/>
        <w:jc w:val="both"/>
        <w:rPr>
          <w:rFonts w:ascii="Arial" w:hAnsi="Arial" w:cs="Arial"/>
          <w:snapToGrid w:val="0"/>
          <w:sz w:val="21"/>
          <w:szCs w:val="21"/>
        </w:rPr>
      </w:pPr>
      <w:r>
        <w:rPr>
          <w:rFonts w:ascii="Arial" w:hAnsi="Arial" w:cs="Arial"/>
          <w:snapToGrid w:val="0"/>
          <w:sz w:val="21"/>
          <w:szCs w:val="21"/>
        </w:rPr>
        <w:tab/>
      </w:r>
      <w:r w:rsidR="000214A1" w:rsidRPr="000214A1">
        <w:rPr>
          <w:rFonts w:ascii="Arial" w:hAnsi="Arial" w:cs="Arial"/>
          <w:snapToGrid w:val="0"/>
          <w:sz w:val="21"/>
          <w:szCs w:val="21"/>
        </w:rPr>
        <w:t xml:space="preserve">Численность отдохнувших в 2019г. составила 1778,9 тыс. человек, что по сравнению с 2018г. на 28,9 процента больше, из них в организованном секторе туризма – 809,6 тыс. человек (на 8 процентов больше). </w:t>
      </w:r>
    </w:p>
    <w:p w14:paraId="76B383D4" w14:textId="130A86E2" w:rsidR="00B841B1" w:rsidRPr="00AC600B" w:rsidRDefault="00B841B1" w:rsidP="00E606B7">
      <w:pPr>
        <w:spacing w:after="120"/>
        <w:ind w:firstLine="720"/>
        <w:jc w:val="both"/>
        <w:rPr>
          <w:rFonts w:ascii="Arial" w:hAnsi="Arial" w:cs="Arial"/>
          <w:snapToGrid w:val="0"/>
          <w:sz w:val="21"/>
          <w:szCs w:val="21"/>
        </w:rPr>
      </w:pPr>
    </w:p>
    <w:p w14:paraId="5FD55313" w14:textId="57CF5B11" w:rsidR="00AC600B" w:rsidRDefault="00192184" w:rsidP="00192184">
      <w:pPr>
        <w:jc w:val="both"/>
        <w:rPr>
          <w:rFonts w:ascii="Arial" w:hAnsi="Arial" w:cs="Arial"/>
          <w:snapToGrid w:val="0"/>
          <w:sz w:val="21"/>
          <w:szCs w:val="21"/>
        </w:rPr>
      </w:pPr>
      <w:r w:rsidRPr="00192184">
        <w:rPr>
          <w:noProof/>
        </w:rPr>
        <w:drawing>
          <wp:inline distT="0" distB="0" distL="0" distR="0" wp14:anchorId="7729BDD8" wp14:editId="0F375269">
            <wp:extent cx="6103620" cy="36880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3620" cy="3688080"/>
                    </a:xfrm>
                    <a:prstGeom prst="rect">
                      <a:avLst/>
                    </a:prstGeom>
                    <a:noFill/>
                    <a:ln>
                      <a:noFill/>
                    </a:ln>
                  </pic:spPr>
                </pic:pic>
              </a:graphicData>
            </a:graphic>
          </wp:inline>
        </w:drawing>
      </w:r>
    </w:p>
    <w:p w14:paraId="48E58832" w14:textId="77777777" w:rsidR="00E606B7" w:rsidRDefault="00E606B7" w:rsidP="00192184">
      <w:pPr>
        <w:jc w:val="both"/>
        <w:rPr>
          <w:rFonts w:ascii="Arial" w:hAnsi="Arial" w:cs="Arial"/>
          <w:snapToGrid w:val="0"/>
          <w:sz w:val="21"/>
          <w:szCs w:val="21"/>
        </w:rPr>
      </w:pPr>
    </w:p>
    <w:p w14:paraId="1480F65E" w14:textId="580FC5B5" w:rsidR="007206B4" w:rsidRDefault="008B5DB4" w:rsidP="00106175">
      <w:pPr>
        <w:spacing w:after="60"/>
        <w:ind w:firstLine="720"/>
        <w:jc w:val="both"/>
        <w:rPr>
          <w:rFonts w:ascii="Arial" w:hAnsi="Arial" w:cs="Arial"/>
          <w:snapToGrid w:val="0"/>
          <w:sz w:val="21"/>
          <w:szCs w:val="21"/>
        </w:rPr>
      </w:pPr>
      <w:r w:rsidRPr="00AC600B">
        <w:rPr>
          <w:rFonts w:ascii="Arial" w:hAnsi="Arial" w:cs="Arial"/>
          <w:snapToGrid w:val="0"/>
          <w:sz w:val="21"/>
          <w:szCs w:val="21"/>
        </w:rPr>
        <w:lastRenderedPageBreak/>
        <w:t xml:space="preserve">При этом, если доля туристов отдохнувших в организованном секторе в </w:t>
      </w:r>
      <w:r w:rsidR="00AC600B" w:rsidRPr="00AC600B">
        <w:rPr>
          <w:rFonts w:ascii="Arial" w:hAnsi="Arial" w:cs="Arial"/>
          <w:snapToGrid w:val="0"/>
          <w:sz w:val="21"/>
          <w:szCs w:val="21"/>
        </w:rPr>
        <w:t>общем</w:t>
      </w:r>
      <w:r w:rsidRPr="00AC600B">
        <w:rPr>
          <w:rFonts w:ascii="Arial" w:hAnsi="Arial" w:cs="Arial"/>
          <w:snapToGrid w:val="0"/>
          <w:sz w:val="21"/>
          <w:szCs w:val="21"/>
        </w:rPr>
        <w:t xml:space="preserve"> числе туристов снизилась с 5</w:t>
      </w:r>
      <w:r w:rsidR="0006319D">
        <w:rPr>
          <w:rFonts w:ascii="Arial" w:hAnsi="Arial" w:cs="Arial"/>
          <w:snapToGrid w:val="0"/>
          <w:sz w:val="21"/>
          <w:szCs w:val="21"/>
        </w:rPr>
        <w:t>5</w:t>
      </w:r>
      <w:r w:rsidRPr="00AC600B">
        <w:rPr>
          <w:rFonts w:ascii="Arial" w:hAnsi="Arial" w:cs="Arial"/>
          <w:snapToGrid w:val="0"/>
          <w:sz w:val="21"/>
          <w:szCs w:val="21"/>
        </w:rPr>
        <w:t>,</w:t>
      </w:r>
      <w:r w:rsidR="0006319D">
        <w:rPr>
          <w:rFonts w:ascii="Arial" w:hAnsi="Arial" w:cs="Arial"/>
          <w:snapToGrid w:val="0"/>
          <w:sz w:val="21"/>
          <w:szCs w:val="21"/>
        </w:rPr>
        <w:t>8</w:t>
      </w:r>
      <w:r w:rsidRPr="00AC600B">
        <w:rPr>
          <w:rFonts w:ascii="Arial" w:hAnsi="Arial" w:cs="Arial"/>
          <w:snapToGrid w:val="0"/>
          <w:sz w:val="21"/>
          <w:szCs w:val="21"/>
        </w:rPr>
        <w:t xml:space="preserve"> </w:t>
      </w:r>
      <w:r w:rsidR="00AC600B" w:rsidRPr="00AC600B">
        <w:rPr>
          <w:rFonts w:ascii="Arial" w:hAnsi="Arial" w:cs="Arial"/>
          <w:snapToGrid w:val="0"/>
          <w:sz w:val="21"/>
          <w:szCs w:val="21"/>
        </w:rPr>
        <w:t>процента</w:t>
      </w:r>
      <w:r w:rsidRPr="00AC600B">
        <w:rPr>
          <w:rFonts w:ascii="Arial" w:hAnsi="Arial" w:cs="Arial"/>
          <w:snapToGrid w:val="0"/>
          <w:sz w:val="21"/>
          <w:szCs w:val="21"/>
        </w:rPr>
        <w:t xml:space="preserve"> в 201</w:t>
      </w:r>
      <w:r w:rsidR="0006319D">
        <w:rPr>
          <w:rFonts w:ascii="Arial" w:hAnsi="Arial" w:cs="Arial"/>
          <w:snapToGrid w:val="0"/>
          <w:sz w:val="21"/>
          <w:szCs w:val="21"/>
        </w:rPr>
        <w:t>5</w:t>
      </w:r>
      <w:r w:rsidRPr="00AC600B">
        <w:rPr>
          <w:rFonts w:ascii="Arial" w:hAnsi="Arial" w:cs="Arial"/>
          <w:snapToGrid w:val="0"/>
          <w:sz w:val="21"/>
          <w:szCs w:val="21"/>
        </w:rPr>
        <w:t xml:space="preserve">г. </w:t>
      </w:r>
      <w:r w:rsidR="00610DE5">
        <w:rPr>
          <w:rFonts w:ascii="Arial" w:hAnsi="Arial" w:cs="Arial"/>
          <w:snapToGrid w:val="0"/>
          <w:sz w:val="21"/>
          <w:szCs w:val="21"/>
        </w:rPr>
        <w:t>д</w:t>
      </w:r>
      <w:r w:rsidRPr="00AC600B">
        <w:rPr>
          <w:rFonts w:ascii="Arial" w:hAnsi="Arial" w:cs="Arial"/>
          <w:snapToGrid w:val="0"/>
          <w:sz w:val="21"/>
          <w:szCs w:val="21"/>
        </w:rPr>
        <w:t xml:space="preserve">о </w:t>
      </w:r>
      <w:r w:rsidR="0006319D">
        <w:rPr>
          <w:rFonts w:ascii="Arial" w:hAnsi="Arial" w:cs="Arial"/>
          <w:snapToGrid w:val="0"/>
          <w:sz w:val="21"/>
          <w:szCs w:val="21"/>
        </w:rPr>
        <w:t>45,5</w:t>
      </w:r>
      <w:r w:rsidRPr="00AC600B">
        <w:rPr>
          <w:rFonts w:ascii="Arial" w:hAnsi="Arial" w:cs="Arial"/>
          <w:snapToGrid w:val="0"/>
          <w:sz w:val="21"/>
          <w:szCs w:val="21"/>
        </w:rPr>
        <w:t xml:space="preserve"> процента – в 201</w:t>
      </w:r>
      <w:r w:rsidR="0006319D">
        <w:rPr>
          <w:rFonts w:ascii="Arial" w:hAnsi="Arial" w:cs="Arial"/>
          <w:snapToGrid w:val="0"/>
          <w:sz w:val="21"/>
          <w:szCs w:val="21"/>
        </w:rPr>
        <w:t>9</w:t>
      </w:r>
      <w:r w:rsidRPr="00AC600B">
        <w:rPr>
          <w:rFonts w:ascii="Arial" w:hAnsi="Arial" w:cs="Arial"/>
          <w:snapToGrid w:val="0"/>
          <w:sz w:val="21"/>
          <w:szCs w:val="21"/>
        </w:rPr>
        <w:t>г., то доля отдохнувших в неорганизованном секторе за этот период, напротив</w:t>
      </w:r>
      <w:r w:rsidR="00F97B76">
        <w:rPr>
          <w:rFonts w:ascii="Arial" w:hAnsi="Arial" w:cs="Arial"/>
          <w:snapToGrid w:val="0"/>
          <w:sz w:val="21"/>
          <w:szCs w:val="21"/>
          <w:lang w:val="ky-KG"/>
        </w:rPr>
        <w:t>,</w:t>
      </w:r>
      <w:r w:rsidRPr="00AC600B">
        <w:rPr>
          <w:rFonts w:ascii="Arial" w:hAnsi="Arial" w:cs="Arial"/>
          <w:snapToGrid w:val="0"/>
          <w:sz w:val="21"/>
          <w:szCs w:val="21"/>
        </w:rPr>
        <w:t xml:space="preserve"> увеличилась с 4</w:t>
      </w:r>
      <w:r w:rsidR="0006319D">
        <w:rPr>
          <w:rFonts w:ascii="Arial" w:hAnsi="Arial" w:cs="Arial"/>
          <w:snapToGrid w:val="0"/>
          <w:sz w:val="21"/>
          <w:szCs w:val="21"/>
        </w:rPr>
        <w:t>4,2</w:t>
      </w:r>
      <w:r w:rsidRPr="00AC600B">
        <w:rPr>
          <w:rFonts w:ascii="Arial" w:hAnsi="Arial" w:cs="Arial"/>
          <w:snapToGrid w:val="0"/>
          <w:sz w:val="21"/>
          <w:szCs w:val="21"/>
        </w:rPr>
        <w:t xml:space="preserve"> процента </w:t>
      </w:r>
      <w:r w:rsidR="009A6624" w:rsidRPr="00AC600B">
        <w:rPr>
          <w:rFonts w:ascii="Arial" w:hAnsi="Arial" w:cs="Arial"/>
          <w:snapToGrid w:val="0"/>
          <w:sz w:val="21"/>
          <w:szCs w:val="21"/>
        </w:rPr>
        <w:t xml:space="preserve">до </w:t>
      </w:r>
      <w:r w:rsidR="0006319D">
        <w:rPr>
          <w:rFonts w:ascii="Arial" w:hAnsi="Arial" w:cs="Arial"/>
          <w:snapToGrid w:val="0"/>
          <w:sz w:val="21"/>
          <w:szCs w:val="21"/>
        </w:rPr>
        <w:t>54,5</w:t>
      </w:r>
      <w:r w:rsidR="009A6624" w:rsidRPr="00AC600B">
        <w:rPr>
          <w:rFonts w:ascii="Arial" w:hAnsi="Arial" w:cs="Arial"/>
          <w:snapToGrid w:val="0"/>
          <w:sz w:val="21"/>
          <w:szCs w:val="21"/>
        </w:rPr>
        <w:t xml:space="preserve"> процента.</w:t>
      </w:r>
    </w:p>
    <w:p w14:paraId="1473B8B1" w14:textId="4369854B" w:rsidR="00106175" w:rsidRPr="00106175" w:rsidRDefault="00106175" w:rsidP="00106175">
      <w:pPr>
        <w:spacing w:after="60"/>
        <w:ind w:firstLine="720"/>
        <w:jc w:val="both"/>
        <w:rPr>
          <w:rFonts w:ascii="Arial" w:hAnsi="Arial" w:cs="Arial"/>
          <w:snapToGrid w:val="0"/>
          <w:sz w:val="21"/>
          <w:szCs w:val="21"/>
        </w:rPr>
      </w:pPr>
      <w:r w:rsidRPr="00106175">
        <w:rPr>
          <w:rFonts w:ascii="Arial" w:hAnsi="Arial" w:cs="Arial"/>
          <w:snapToGrid w:val="0"/>
          <w:sz w:val="21"/>
          <w:szCs w:val="21"/>
        </w:rPr>
        <w:t>Значительная часть предоставляемых туристических услуг приходи</w:t>
      </w:r>
      <w:r w:rsidR="00675663">
        <w:rPr>
          <w:rFonts w:ascii="Arial" w:hAnsi="Arial" w:cs="Arial"/>
          <w:snapToGrid w:val="0"/>
          <w:sz w:val="21"/>
          <w:szCs w:val="21"/>
        </w:rPr>
        <w:t>лась</w:t>
      </w:r>
      <w:r w:rsidRPr="00106175">
        <w:rPr>
          <w:rFonts w:ascii="Arial" w:hAnsi="Arial" w:cs="Arial"/>
          <w:snapToGrid w:val="0"/>
          <w:sz w:val="21"/>
          <w:szCs w:val="21"/>
        </w:rPr>
        <w:t xml:space="preserve"> на Иссык-Кульскую область, где в 2019г. прием и обслуживание туристов осуществляли 1753 </w:t>
      </w:r>
      <w:proofErr w:type="spellStart"/>
      <w:r w:rsidRPr="00106175">
        <w:rPr>
          <w:rFonts w:ascii="Arial" w:hAnsi="Arial" w:cs="Arial"/>
          <w:snapToGrid w:val="0"/>
          <w:sz w:val="21"/>
          <w:szCs w:val="21"/>
        </w:rPr>
        <w:t>учреждени</w:t>
      </w:r>
      <w:proofErr w:type="spellEnd"/>
      <w:r w:rsidR="00F97B76">
        <w:rPr>
          <w:rFonts w:ascii="Arial" w:hAnsi="Arial" w:cs="Arial"/>
          <w:snapToGrid w:val="0"/>
          <w:sz w:val="21"/>
          <w:szCs w:val="21"/>
          <w:lang w:val="ky-KG"/>
        </w:rPr>
        <w:t>я</w:t>
      </w:r>
      <w:r w:rsidRPr="00106175">
        <w:rPr>
          <w:rFonts w:ascii="Arial" w:hAnsi="Arial" w:cs="Arial"/>
          <w:snapToGrid w:val="0"/>
          <w:sz w:val="21"/>
          <w:szCs w:val="21"/>
        </w:rPr>
        <w:t xml:space="preserve"> отдыха и </w:t>
      </w:r>
      <w:proofErr w:type="spellStart"/>
      <w:r w:rsidRPr="00106175">
        <w:rPr>
          <w:rFonts w:ascii="Arial" w:hAnsi="Arial" w:cs="Arial"/>
          <w:snapToGrid w:val="0"/>
          <w:sz w:val="21"/>
          <w:szCs w:val="21"/>
        </w:rPr>
        <w:t>организаци</w:t>
      </w:r>
      <w:proofErr w:type="spellEnd"/>
      <w:r w:rsidR="00F97B76">
        <w:rPr>
          <w:rFonts w:ascii="Arial" w:hAnsi="Arial" w:cs="Arial"/>
          <w:snapToGrid w:val="0"/>
          <w:sz w:val="21"/>
          <w:szCs w:val="21"/>
          <w:lang w:val="ky-KG"/>
        </w:rPr>
        <w:t>и</w:t>
      </w:r>
      <w:r w:rsidRPr="00106175">
        <w:rPr>
          <w:rFonts w:ascii="Arial" w:hAnsi="Arial" w:cs="Arial"/>
          <w:snapToGrid w:val="0"/>
          <w:sz w:val="21"/>
          <w:szCs w:val="21"/>
        </w:rPr>
        <w:t xml:space="preserve"> туризма, включая гостевые дома. Численность отдохнувших в организованном секторе туризма области составила 318,6 тыс. человек, что по сравнению с 2018г. на 14,8 процента больше.  Кроме того, в неорганизованном секторе курортной зоны Иссык-Кульской области (гостевые дома и домашние хозяйства) в 2019г. отдохнуло 969,3 тыс. человек, что по сравнению с предыдущим годом в 1,5 раза больше.</w:t>
      </w:r>
    </w:p>
    <w:p w14:paraId="6373F9D8" w14:textId="28A6CB05" w:rsidR="00283AF4" w:rsidRDefault="008B5DB4" w:rsidP="00AD03A0">
      <w:pPr>
        <w:spacing w:after="60"/>
        <w:ind w:firstLine="720"/>
        <w:jc w:val="both"/>
        <w:rPr>
          <w:rFonts w:ascii="Arial" w:hAnsi="Arial" w:cs="Arial"/>
          <w:snapToGrid w:val="0"/>
          <w:sz w:val="21"/>
          <w:szCs w:val="21"/>
        </w:rPr>
      </w:pPr>
      <w:r w:rsidRPr="00AC600B">
        <w:rPr>
          <w:rFonts w:ascii="Arial" w:hAnsi="Arial" w:cs="Arial"/>
          <w:i/>
          <w:iCs/>
          <w:snapToGrid w:val="0"/>
          <w:sz w:val="21"/>
          <w:szCs w:val="21"/>
        </w:rPr>
        <w:t>В</w:t>
      </w:r>
      <w:r w:rsidR="002C399F" w:rsidRPr="00AC600B">
        <w:rPr>
          <w:rFonts w:ascii="Arial" w:hAnsi="Arial" w:cs="Arial"/>
          <w:i/>
          <w:iCs/>
          <w:snapToGrid w:val="0"/>
          <w:sz w:val="21"/>
          <w:szCs w:val="21"/>
        </w:rPr>
        <w:t>аловая добавленная стоимость</w:t>
      </w:r>
      <w:r w:rsidR="002C399F" w:rsidRPr="00AC600B">
        <w:rPr>
          <w:rFonts w:ascii="Arial" w:hAnsi="Arial" w:cs="Arial"/>
          <w:snapToGrid w:val="0"/>
          <w:sz w:val="21"/>
          <w:szCs w:val="21"/>
        </w:rPr>
        <w:t>, в сфере туризма в 201</w:t>
      </w:r>
      <w:r w:rsidR="00F769A3">
        <w:rPr>
          <w:rFonts w:ascii="Arial" w:hAnsi="Arial" w:cs="Arial"/>
          <w:snapToGrid w:val="0"/>
          <w:sz w:val="21"/>
          <w:szCs w:val="21"/>
        </w:rPr>
        <w:t>9</w:t>
      </w:r>
      <w:r w:rsidR="002C399F" w:rsidRPr="00AC600B">
        <w:rPr>
          <w:rFonts w:ascii="Arial" w:hAnsi="Arial" w:cs="Arial"/>
          <w:snapToGrid w:val="0"/>
          <w:sz w:val="21"/>
          <w:szCs w:val="21"/>
        </w:rPr>
        <w:t xml:space="preserve"> году, по предварительной оценке, </w:t>
      </w:r>
      <w:r w:rsidR="004909AC">
        <w:rPr>
          <w:rFonts w:ascii="Arial" w:hAnsi="Arial" w:cs="Arial"/>
          <w:snapToGrid w:val="0"/>
          <w:sz w:val="21"/>
          <w:szCs w:val="21"/>
        </w:rPr>
        <w:t xml:space="preserve">сложилась в </w:t>
      </w:r>
      <w:r w:rsidR="00AE7D1E">
        <w:rPr>
          <w:rFonts w:ascii="Arial" w:hAnsi="Arial" w:cs="Arial"/>
          <w:snapToGrid w:val="0"/>
          <w:sz w:val="21"/>
          <w:szCs w:val="21"/>
        </w:rPr>
        <w:t>ра</w:t>
      </w:r>
      <w:r w:rsidR="004909AC">
        <w:rPr>
          <w:rFonts w:ascii="Arial" w:hAnsi="Arial" w:cs="Arial"/>
          <w:snapToGrid w:val="0"/>
          <w:sz w:val="21"/>
          <w:szCs w:val="21"/>
        </w:rPr>
        <w:t>змере</w:t>
      </w:r>
      <w:r w:rsidR="00F769A3">
        <w:rPr>
          <w:rFonts w:ascii="Arial" w:hAnsi="Arial" w:cs="Arial"/>
          <w:snapToGrid w:val="0"/>
          <w:sz w:val="21"/>
          <w:szCs w:val="21"/>
        </w:rPr>
        <w:t xml:space="preserve"> более 30</w:t>
      </w:r>
      <w:r w:rsidR="002C399F" w:rsidRPr="00AC600B">
        <w:rPr>
          <w:rFonts w:ascii="Arial" w:hAnsi="Arial" w:cs="Arial"/>
          <w:snapToGrid w:val="0"/>
          <w:sz w:val="21"/>
          <w:szCs w:val="21"/>
        </w:rPr>
        <w:t xml:space="preserve"> млрд. сомов, и</w:t>
      </w:r>
      <w:r w:rsidR="00F769A3">
        <w:rPr>
          <w:rFonts w:ascii="Arial" w:hAnsi="Arial" w:cs="Arial"/>
          <w:snapToGrid w:val="0"/>
          <w:sz w:val="21"/>
          <w:szCs w:val="21"/>
        </w:rPr>
        <w:t xml:space="preserve"> достигла</w:t>
      </w:r>
      <w:r w:rsidR="002C399F" w:rsidRPr="00AC600B">
        <w:rPr>
          <w:rFonts w:ascii="Arial" w:hAnsi="Arial" w:cs="Arial"/>
          <w:snapToGrid w:val="0"/>
          <w:sz w:val="21"/>
          <w:szCs w:val="21"/>
        </w:rPr>
        <w:t xml:space="preserve"> 5,</w:t>
      </w:r>
      <w:r w:rsidR="00F769A3">
        <w:rPr>
          <w:rFonts w:ascii="Arial" w:hAnsi="Arial" w:cs="Arial"/>
          <w:snapToGrid w:val="0"/>
          <w:sz w:val="21"/>
          <w:szCs w:val="21"/>
        </w:rPr>
        <w:t>2</w:t>
      </w:r>
      <w:r w:rsidR="002C399F" w:rsidRPr="00AC600B">
        <w:rPr>
          <w:rFonts w:ascii="Arial" w:hAnsi="Arial" w:cs="Arial"/>
          <w:snapToGrid w:val="0"/>
          <w:sz w:val="21"/>
          <w:szCs w:val="21"/>
        </w:rPr>
        <w:t xml:space="preserve"> процента к ВВП</w:t>
      </w:r>
      <w:r w:rsidR="00F769A3">
        <w:rPr>
          <w:rFonts w:ascii="Arial" w:hAnsi="Arial" w:cs="Arial"/>
          <w:snapToGrid w:val="0"/>
          <w:sz w:val="21"/>
          <w:szCs w:val="21"/>
        </w:rPr>
        <w:t>, в то время как в 201</w:t>
      </w:r>
      <w:r w:rsidR="000431C9" w:rsidRPr="000431C9">
        <w:rPr>
          <w:rFonts w:ascii="Arial" w:hAnsi="Arial" w:cs="Arial"/>
          <w:snapToGrid w:val="0"/>
          <w:sz w:val="21"/>
          <w:szCs w:val="21"/>
        </w:rPr>
        <w:t>5</w:t>
      </w:r>
      <w:r w:rsidR="00F769A3">
        <w:rPr>
          <w:rFonts w:ascii="Arial" w:hAnsi="Arial" w:cs="Arial"/>
          <w:snapToGrid w:val="0"/>
          <w:sz w:val="21"/>
          <w:szCs w:val="21"/>
        </w:rPr>
        <w:t>г. она составляла 4,7 процента.</w:t>
      </w:r>
    </w:p>
    <w:p w14:paraId="21C74507" w14:textId="77777777" w:rsidR="00E606B7" w:rsidRDefault="00E606B7" w:rsidP="00AD03A0">
      <w:pPr>
        <w:spacing w:after="60"/>
        <w:ind w:firstLine="720"/>
        <w:jc w:val="both"/>
        <w:rPr>
          <w:rFonts w:ascii="Arial" w:hAnsi="Arial" w:cs="Arial"/>
          <w:snapToGrid w:val="0"/>
          <w:sz w:val="21"/>
          <w:szCs w:val="21"/>
        </w:rPr>
      </w:pPr>
    </w:p>
    <w:p w14:paraId="347D92E9" w14:textId="25EE7BA5" w:rsidR="003026D2" w:rsidRPr="003026D2" w:rsidRDefault="003026D2" w:rsidP="003026D2">
      <w:pPr>
        <w:jc w:val="both"/>
        <w:rPr>
          <w:rFonts w:ascii="Arial" w:hAnsi="Arial" w:cs="Arial"/>
          <w:snapToGrid w:val="0"/>
          <w:sz w:val="21"/>
          <w:szCs w:val="21"/>
        </w:rPr>
      </w:pPr>
      <w:r w:rsidRPr="003026D2">
        <w:rPr>
          <w:noProof/>
        </w:rPr>
        <w:drawing>
          <wp:inline distT="0" distB="0" distL="0" distR="0" wp14:anchorId="077FCB52" wp14:editId="45353992">
            <wp:extent cx="6103620" cy="3657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3620" cy="3657600"/>
                    </a:xfrm>
                    <a:prstGeom prst="rect">
                      <a:avLst/>
                    </a:prstGeom>
                    <a:noFill/>
                    <a:ln>
                      <a:noFill/>
                    </a:ln>
                  </pic:spPr>
                </pic:pic>
              </a:graphicData>
            </a:graphic>
          </wp:inline>
        </w:drawing>
      </w:r>
    </w:p>
    <w:p w14:paraId="21731E39" w14:textId="47171EF3" w:rsidR="00507C97" w:rsidRDefault="009C657F" w:rsidP="004A6772">
      <w:pPr>
        <w:spacing w:after="60"/>
        <w:ind w:firstLine="720"/>
        <w:contextualSpacing/>
        <w:jc w:val="both"/>
        <w:rPr>
          <w:rFonts w:ascii="Arial" w:hAnsi="Arial" w:cs="Arial"/>
          <w:snapToGrid w:val="0"/>
          <w:sz w:val="21"/>
          <w:szCs w:val="21"/>
        </w:rPr>
      </w:pPr>
      <w:r w:rsidRPr="00AC600B">
        <w:rPr>
          <w:rFonts w:ascii="Arial" w:hAnsi="Arial" w:cs="Arial"/>
          <w:snapToGrid w:val="0"/>
          <w:sz w:val="21"/>
          <w:szCs w:val="21"/>
        </w:rPr>
        <w:t xml:space="preserve">По данным </w:t>
      </w:r>
      <w:r w:rsidR="006F73A9">
        <w:rPr>
          <w:rFonts w:ascii="Arial" w:hAnsi="Arial" w:cs="Arial"/>
          <w:snapToGrid w:val="0"/>
          <w:sz w:val="21"/>
          <w:szCs w:val="21"/>
        </w:rPr>
        <w:t xml:space="preserve">Государственной </w:t>
      </w:r>
      <w:r w:rsidRPr="00AC600B">
        <w:rPr>
          <w:rFonts w:ascii="Arial" w:hAnsi="Arial" w:cs="Arial"/>
          <w:snapToGrid w:val="0"/>
          <w:sz w:val="21"/>
          <w:szCs w:val="21"/>
        </w:rPr>
        <w:t>Пограничной службы Кыргызской Республики, в 201</w:t>
      </w:r>
      <w:r w:rsidR="0006319D">
        <w:rPr>
          <w:rFonts w:ascii="Arial" w:hAnsi="Arial" w:cs="Arial"/>
          <w:snapToGrid w:val="0"/>
          <w:sz w:val="21"/>
          <w:szCs w:val="21"/>
        </w:rPr>
        <w:t>9</w:t>
      </w:r>
      <w:r w:rsidRPr="00AC600B">
        <w:rPr>
          <w:rFonts w:ascii="Arial" w:hAnsi="Arial" w:cs="Arial"/>
          <w:snapToGrid w:val="0"/>
          <w:sz w:val="21"/>
          <w:szCs w:val="21"/>
        </w:rPr>
        <w:t xml:space="preserve">г. </w:t>
      </w:r>
      <w:r w:rsidR="006F73A9" w:rsidRPr="00AC600B">
        <w:rPr>
          <w:rFonts w:ascii="Arial" w:hAnsi="Arial" w:cs="Arial"/>
          <w:snapToGrid w:val="0"/>
          <w:sz w:val="21"/>
          <w:szCs w:val="21"/>
        </w:rPr>
        <w:t>числ</w:t>
      </w:r>
      <w:r w:rsidR="006F73A9">
        <w:rPr>
          <w:rFonts w:ascii="Arial" w:hAnsi="Arial" w:cs="Arial"/>
          <w:snapToGrid w:val="0"/>
          <w:sz w:val="21"/>
          <w:szCs w:val="21"/>
        </w:rPr>
        <w:t xml:space="preserve">о </w:t>
      </w:r>
      <w:r w:rsidR="00AC04AD">
        <w:rPr>
          <w:rFonts w:ascii="Arial" w:hAnsi="Arial" w:cs="Arial"/>
          <w:snapToGrid w:val="0"/>
          <w:sz w:val="21"/>
          <w:szCs w:val="21"/>
          <w:lang w:val="ky-KG"/>
        </w:rPr>
        <w:t xml:space="preserve">пересечений границы Кыргызской Республики </w:t>
      </w:r>
      <w:proofErr w:type="spellStart"/>
      <w:r w:rsidR="006F73A9" w:rsidRPr="00AC600B">
        <w:rPr>
          <w:rFonts w:ascii="Arial" w:hAnsi="Arial" w:cs="Arial"/>
          <w:snapToGrid w:val="0"/>
          <w:sz w:val="21"/>
          <w:szCs w:val="21"/>
        </w:rPr>
        <w:t>иностранны</w:t>
      </w:r>
      <w:proofErr w:type="spellEnd"/>
      <w:r w:rsidR="00AC04AD">
        <w:rPr>
          <w:rFonts w:ascii="Arial" w:hAnsi="Arial" w:cs="Arial"/>
          <w:snapToGrid w:val="0"/>
          <w:sz w:val="21"/>
          <w:szCs w:val="21"/>
          <w:lang w:val="ky-KG"/>
        </w:rPr>
        <w:t>ми</w:t>
      </w:r>
      <w:r w:rsidRPr="00AC600B">
        <w:rPr>
          <w:rFonts w:ascii="Arial" w:hAnsi="Arial" w:cs="Arial"/>
          <w:snapToGrid w:val="0"/>
          <w:sz w:val="21"/>
          <w:szCs w:val="21"/>
        </w:rPr>
        <w:t xml:space="preserve"> граждан</w:t>
      </w:r>
      <w:r w:rsidR="00AC04AD">
        <w:rPr>
          <w:rFonts w:ascii="Arial" w:hAnsi="Arial" w:cs="Arial"/>
          <w:snapToGrid w:val="0"/>
          <w:sz w:val="21"/>
          <w:szCs w:val="21"/>
          <w:lang w:val="ky-KG"/>
        </w:rPr>
        <w:t>ами по стране гражданства</w:t>
      </w:r>
      <w:r w:rsidRPr="00AC600B">
        <w:rPr>
          <w:rFonts w:ascii="Arial" w:hAnsi="Arial" w:cs="Arial"/>
          <w:snapToGrid w:val="0"/>
          <w:sz w:val="21"/>
          <w:szCs w:val="21"/>
        </w:rPr>
        <w:t>, составил</w:t>
      </w:r>
      <w:r w:rsidR="00610DE5">
        <w:rPr>
          <w:rFonts w:ascii="Arial" w:hAnsi="Arial" w:cs="Arial"/>
          <w:snapToGrid w:val="0"/>
          <w:sz w:val="21"/>
          <w:szCs w:val="21"/>
        </w:rPr>
        <w:t>о</w:t>
      </w:r>
      <w:r w:rsidRPr="00AC600B">
        <w:rPr>
          <w:rFonts w:ascii="Arial" w:hAnsi="Arial" w:cs="Arial"/>
          <w:snapToGrid w:val="0"/>
          <w:sz w:val="21"/>
          <w:szCs w:val="21"/>
        </w:rPr>
        <w:t xml:space="preserve"> </w:t>
      </w:r>
      <w:r w:rsidR="006F73A9">
        <w:rPr>
          <w:rFonts w:ascii="Arial" w:hAnsi="Arial" w:cs="Arial"/>
          <w:snapToGrid w:val="0"/>
          <w:sz w:val="21"/>
          <w:szCs w:val="21"/>
        </w:rPr>
        <w:t xml:space="preserve">более </w:t>
      </w:r>
      <w:r w:rsidR="0006319D">
        <w:rPr>
          <w:rFonts w:ascii="Arial" w:hAnsi="Arial" w:cs="Arial"/>
          <w:snapToGrid w:val="0"/>
          <w:sz w:val="21"/>
          <w:szCs w:val="21"/>
        </w:rPr>
        <w:t>8</w:t>
      </w:r>
      <w:r w:rsidRPr="00AC600B">
        <w:rPr>
          <w:rFonts w:ascii="Arial" w:hAnsi="Arial" w:cs="Arial"/>
          <w:snapToGrid w:val="0"/>
          <w:sz w:val="21"/>
          <w:szCs w:val="21"/>
        </w:rPr>
        <w:t xml:space="preserve"> млн. </w:t>
      </w:r>
      <w:r w:rsidR="00AC04AD">
        <w:rPr>
          <w:rFonts w:ascii="Arial" w:hAnsi="Arial" w:cs="Arial"/>
          <w:snapToGrid w:val="0"/>
          <w:sz w:val="21"/>
          <w:szCs w:val="21"/>
          <w:lang w:val="ky-KG"/>
        </w:rPr>
        <w:t>пересечений</w:t>
      </w:r>
      <w:r w:rsidRPr="00AC600B">
        <w:rPr>
          <w:rFonts w:ascii="Arial" w:hAnsi="Arial" w:cs="Arial"/>
          <w:snapToGrid w:val="0"/>
          <w:sz w:val="21"/>
          <w:szCs w:val="21"/>
        </w:rPr>
        <w:t>. Основно</w:t>
      </w:r>
      <w:r w:rsidR="00FD0CEB">
        <w:rPr>
          <w:rFonts w:ascii="Arial" w:hAnsi="Arial" w:cs="Arial"/>
          <w:snapToGrid w:val="0"/>
          <w:sz w:val="21"/>
          <w:szCs w:val="21"/>
        </w:rPr>
        <w:t>е число</w:t>
      </w:r>
      <w:r w:rsidRPr="00AC600B">
        <w:rPr>
          <w:rFonts w:ascii="Arial" w:hAnsi="Arial" w:cs="Arial"/>
          <w:snapToGrid w:val="0"/>
          <w:sz w:val="21"/>
          <w:szCs w:val="21"/>
        </w:rPr>
        <w:t xml:space="preserve"> </w:t>
      </w:r>
      <w:r w:rsidR="00AC04AD">
        <w:rPr>
          <w:rFonts w:ascii="Arial" w:hAnsi="Arial" w:cs="Arial"/>
          <w:snapToGrid w:val="0"/>
          <w:sz w:val="21"/>
          <w:szCs w:val="21"/>
          <w:lang w:val="ky-KG"/>
        </w:rPr>
        <w:t>пересечений</w:t>
      </w:r>
      <w:r w:rsidR="00FD0CEB">
        <w:rPr>
          <w:rFonts w:ascii="Arial" w:hAnsi="Arial" w:cs="Arial"/>
          <w:snapToGrid w:val="0"/>
          <w:sz w:val="21"/>
          <w:szCs w:val="21"/>
          <w:lang w:val="ky-KG"/>
        </w:rPr>
        <w:t xml:space="preserve"> (прибытий) пришлось на </w:t>
      </w:r>
      <w:r w:rsidR="00AC04AD">
        <w:rPr>
          <w:rFonts w:ascii="Arial" w:hAnsi="Arial" w:cs="Arial"/>
          <w:snapToGrid w:val="0"/>
          <w:sz w:val="21"/>
          <w:szCs w:val="21"/>
          <w:lang w:val="ky-KG"/>
        </w:rPr>
        <w:t>граждан</w:t>
      </w:r>
      <w:r w:rsidRPr="00AC600B">
        <w:rPr>
          <w:rFonts w:ascii="Arial" w:hAnsi="Arial" w:cs="Arial"/>
          <w:snapToGrid w:val="0"/>
          <w:sz w:val="21"/>
          <w:szCs w:val="21"/>
        </w:rPr>
        <w:t xml:space="preserve"> </w:t>
      </w:r>
      <w:r w:rsidR="00735DF0">
        <w:rPr>
          <w:rFonts w:ascii="Arial" w:hAnsi="Arial" w:cs="Arial"/>
          <w:snapToGrid w:val="0"/>
          <w:sz w:val="21"/>
          <w:szCs w:val="21"/>
        </w:rPr>
        <w:t xml:space="preserve">Узбекистана, </w:t>
      </w:r>
      <w:r w:rsidRPr="00AC600B">
        <w:rPr>
          <w:rFonts w:ascii="Arial" w:hAnsi="Arial" w:cs="Arial"/>
          <w:snapToGrid w:val="0"/>
          <w:sz w:val="21"/>
          <w:szCs w:val="21"/>
        </w:rPr>
        <w:t xml:space="preserve">Казахстана, России, </w:t>
      </w:r>
      <w:r w:rsidR="00AC04AD">
        <w:rPr>
          <w:rFonts w:ascii="Arial" w:hAnsi="Arial" w:cs="Arial"/>
          <w:snapToGrid w:val="0"/>
          <w:sz w:val="21"/>
          <w:szCs w:val="21"/>
          <w:lang w:val="ky-KG"/>
        </w:rPr>
        <w:t xml:space="preserve">и </w:t>
      </w:r>
      <w:r w:rsidRPr="00AC600B">
        <w:rPr>
          <w:rFonts w:ascii="Arial" w:hAnsi="Arial" w:cs="Arial"/>
          <w:snapToGrid w:val="0"/>
          <w:sz w:val="21"/>
          <w:szCs w:val="21"/>
        </w:rPr>
        <w:t>Таджикиста</w:t>
      </w:r>
      <w:r w:rsidR="00FB742E" w:rsidRPr="00AC600B">
        <w:rPr>
          <w:rFonts w:ascii="Arial" w:hAnsi="Arial" w:cs="Arial"/>
          <w:snapToGrid w:val="0"/>
          <w:sz w:val="21"/>
          <w:szCs w:val="21"/>
        </w:rPr>
        <w:t>на</w:t>
      </w:r>
      <w:r w:rsidR="00AC04AD">
        <w:rPr>
          <w:rFonts w:ascii="Arial" w:hAnsi="Arial" w:cs="Arial"/>
          <w:snapToGrid w:val="0"/>
          <w:sz w:val="21"/>
          <w:szCs w:val="21"/>
          <w:lang w:val="ky-KG"/>
        </w:rPr>
        <w:t>.</w:t>
      </w:r>
      <w:r w:rsidR="00FB742E" w:rsidRPr="00AC600B">
        <w:rPr>
          <w:rFonts w:ascii="Arial" w:hAnsi="Arial" w:cs="Arial"/>
          <w:snapToGrid w:val="0"/>
          <w:sz w:val="21"/>
          <w:szCs w:val="21"/>
        </w:rPr>
        <w:t xml:space="preserve"> </w:t>
      </w:r>
    </w:p>
    <w:p w14:paraId="5D0B1882" w14:textId="0DB810F7" w:rsidR="00E606B7" w:rsidRDefault="00E606B7" w:rsidP="004A6772">
      <w:pPr>
        <w:spacing w:after="60"/>
        <w:ind w:firstLine="720"/>
        <w:contextualSpacing/>
        <w:jc w:val="both"/>
        <w:rPr>
          <w:rFonts w:ascii="Arial" w:hAnsi="Arial" w:cs="Arial"/>
          <w:snapToGrid w:val="0"/>
          <w:sz w:val="21"/>
          <w:szCs w:val="21"/>
        </w:rPr>
      </w:pPr>
    </w:p>
    <w:p w14:paraId="696F901F" w14:textId="2844BFE2" w:rsidR="00E606B7" w:rsidRDefault="00E606B7" w:rsidP="004A6772">
      <w:pPr>
        <w:spacing w:after="60"/>
        <w:ind w:firstLine="720"/>
        <w:contextualSpacing/>
        <w:jc w:val="both"/>
        <w:rPr>
          <w:rFonts w:ascii="Arial" w:hAnsi="Arial" w:cs="Arial"/>
          <w:snapToGrid w:val="0"/>
          <w:sz w:val="21"/>
          <w:szCs w:val="21"/>
        </w:rPr>
      </w:pPr>
      <w:r w:rsidRPr="00E606B7">
        <w:rPr>
          <w:noProof/>
        </w:rPr>
        <w:lastRenderedPageBreak/>
        <w:drawing>
          <wp:inline distT="0" distB="0" distL="0" distR="0" wp14:anchorId="1E4F8CDE" wp14:editId="1FE0B0C0">
            <wp:extent cx="6120130" cy="3865245"/>
            <wp:effectExtent l="0" t="0" r="0" b="190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865245"/>
                    </a:xfrm>
                    <a:prstGeom prst="rect">
                      <a:avLst/>
                    </a:prstGeom>
                    <a:noFill/>
                    <a:ln>
                      <a:noFill/>
                    </a:ln>
                  </pic:spPr>
                </pic:pic>
              </a:graphicData>
            </a:graphic>
          </wp:inline>
        </w:drawing>
      </w:r>
    </w:p>
    <w:p w14:paraId="049E801E" w14:textId="09E98088" w:rsidR="003026D2" w:rsidRDefault="003026D2" w:rsidP="004A6772">
      <w:pPr>
        <w:tabs>
          <w:tab w:val="left" w:pos="1715"/>
        </w:tabs>
        <w:rPr>
          <w:rFonts w:ascii="Arial" w:hAnsi="Arial" w:cs="Arial"/>
          <w:sz w:val="21"/>
          <w:szCs w:val="21"/>
        </w:rPr>
      </w:pPr>
    </w:p>
    <w:p w14:paraId="1914D16E" w14:textId="77777777" w:rsidR="00E606B7" w:rsidRDefault="00E606B7" w:rsidP="00D30986">
      <w:pPr>
        <w:ind w:firstLine="720"/>
        <w:jc w:val="both"/>
        <w:rPr>
          <w:rFonts w:ascii="Arial" w:hAnsi="Arial" w:cs="Arial"/>
          <w:b/>
          <w:bCs/>
          <w:snapToGrid w:val="0"/>
          <w:sz w:val="21"/>
          <w:szCs w:val="21"/>
        </w:rPr>
      </w:pPr>
    </w:p>
    <w:p w14:paraId="53746C0D" w14:textId="74AFD895" w:rsidR="000431C9" w:rsidRDefault="000431C9" w:rsidP="00D30986">
      <w:pPr>
        <w:ind w:firstLine="720"/>
        <w:jc w:val="both"/>
        <w:rPr>
          <w:rFonts w:ascii="Arial" w:hAnsi="Arial" w:cs="Arial"/>
          <w:snapToGrid w:val="0"/>
          <w:sz w:val="21"/>
          <w:szCs w:val="21"/>
        </w:rPr>
      </w:pPr>
      <w:r>
        <w:rPr>
          <w:rFonts w:ascii="Arial" w:hAnsi="Arial" w:cs="Arial"/>
          <w:b/>
          <w:bCs/>
          <w:snapToGrid w:val="0"/>
          <w:sz w:val="21"/>
          <w:szCs w:val="21"/>
        </w:rPr>
        <w:t>Инвестиции в сферу туризма</w:t>
      </w:r>
      <w:r>
        <w:rPr>
          <w:rFonts w:ascii="Arial" w:hAnsi="Arial" w:cs="Arial"/>
          <w:snapToGrid w:val="0"/>
          <w:sz w:val="21"/>
          <w:szCs w:val="21"/>
        </w:rPr>
        <w:t xml:space="preserve">. В 2019г. в сферу туризма привлечено </w:t>
      </w:r>
      <w:r w:rsidR="00967374">
        <w:rPr>
          <w:rFonts w:ascii="Arial" w:hAnsi="Arial" w:cs="Arial"/>
          <w:snapToGrid w:val="0"/>
          <w:sz w:val="21"/>
          <w:szCs w:val="21"/>
        </w:rPr>
        <w:t xml:space="preserve">около </w:t>
      </w:r>
      <w:r>
        <w:rPr>
          <w:rFonts w:ascii="Arial" w:hAnsi="Arial" w:cs="Arial"/>
          <w:snapToGrid w:val="0"/>
          <w:sz w:val="21"/>
          <w:szCs w:val="21"/>
        </w:rPr>
        <w:t xml:space="preserve">158 млн. долларов США прямых иностранных инвестиций (без учета оттока), что в 2,6 раза больше, чем в 2018г., при этом из стран вне СНГ их поступило в 2,8 раза больше, из стран СНГ, напротив, в 5,8 раза </w:t>
      </w:r>
      <w:proofErr w:type="spellStart"/>
      <w:r>
        <w:rPr>
          <w:rFonts w:ascii="Arial" w:hAnsi="Arial" w:cs="Arial"/>
          <w:snapToGrid w:val="0"/>
          <w:sz w:val="21"/>
          <w:szCs w:val="21"/>
        </w:rPr>
        <w:t>мньше</w:t>
      </w:r>
      <w:proofErr w:type="spellEnd"/>
      <w:r>
        <w:rPr>
          <w:rFonts w:ascii="Arial" w:hAnsi="Arial" w:cs="Arial"/>
          <w:snapToGrid w:val="0"/>
          <w:sz w:val="21"/>
          <w:szCs w:val="21"/>
        </w:rPr>
        <w:t xml:space="preserve">. </w:t>
      </w:r>
    </w:p>
    <w:p w14:paraId="34620A36" w14:textId="10F1FAA8" w:rsidR="000431C9" w:rsidRDefault="000431C9" w:rsidP="00D30986">
      <w:pPr>
        <w:ind w:firstLine="720"/>
        <w:jc w:val="both"/>
        <w:rPr>
          <w:rFonts w:ascii="Arial" w:hAnsi="Arial" w:cs="Arial"/>
          <w:snapToGrid w:val="0"/>
          <w:sz w:val="21"/>
          <w:szCs w:val="21"/>
        </w:rPr>
      </w:pPr>
      <w:r>
        <w:rPr>
          <w:rFonts w:ascii="Arial" w:hAnsi="Arial" w:cs="Arial"/>
          <w:snapToGrid w:val="0"/>
          <w:sz w:val="21"/>
          <w:szCs w:val="21"/>
        </w:rPr>
        <w:t xml:space="preserve">В 2019г. доля прямых иностранных инвестиций в сферу туризма в общем объеме </w:t>
      </w:r>
      <w:r w:rsidR="00967374">
        <w:rPr>
          <w:rFonts w:ascii="Arial" w:hAnsi="Arial" w:cs="Arial"/>
          <w:snapToGrid w:val="0"/>
          <w:sz w:val="21"/>
          <w:szCs w:val="21"/>
        </w:rPr>
        <w:t>таки</w:t>
      </w:r>
      <w:r>
        <w:rPr>
          <w:rFonts w:ascii="Arial" w:hAnsi="Arial" w:cs="Arial"/>
          <w:snapToGrid w:val="0"/>
          <w:sz w:val="21"/>
          <w:szCs w:val="21"/>
        </w:rPr>
        <w:t>х инвестиций составила 14,7 процента, в то время как в предыдущем году она составляла 7,0 процента.</w:t>
      </w:r>
    </w:p>
    <w:p w14:paraId="302E8B24" w14:textId="77777777" w:rsidR="000431C9" w:rsidRDefault="000431C9" w:rsidP="00D30986">
      <w:pPr>
        <w:ind w:firstLine="720"/>
        <w:jc w:val="both"/>
        <w:rPr>
          <w:rFonts w:ascii="Arial" w:hAnsi="Arial" w:cs="Arial"/>
          <w:snapToGrid w:val="0"/>
          <w:sz w:val="21"/>
          <w:szCs w:val="21"/>
        </w:rPr>
      </w:pPr>
      <w:r>
        <w:rPr>
          <w:rFonts w:ascii="Arial" w:hAnsi="Arial" w:cs="Arial"/>
          <w:snapToGrid w:val="0"/>
          <w:sz w:val="21"/>
          <w:szCs w:val="21"/>
        </w:rPr>
        <w:t>Основной объем прямых иностранных инвестиций (96,2 процента от общего объема привлеченных инвестиций в сферу туризма) поступил из Швейцарии – 64,0 процента, Нидерландов – 20,7 процента, а также Турции – 11,5 процента.</w:t>
      </w:r>
    </w:p>
    <w:p w14:paraId="6BDA0348" w14:textId="6BA254D7" w:rsidR="00FA23A3" w:rsidRDefault="000431C9" w:rsidP="00D30986">
      <w:pPr>
        <w:ind w:firstLine="720"/>
        <w:jc w:val="both"/>
        <w:rPr>
          <w:rFonts w:ascii="Arial" w:hAnsi="Arial" w:cs="Arial"/>
          <w:snapToGrid w:val="0"/>
          <w:sz w:val="21"/>
          <w:szCs w:val="21"/>
        </w:rPr>
      </w:pPr>
      <w:r>
        <w:rPr>
          <w:rFonts w:ascii="Arial" w:hAnsi="Arial" w:cs="Arial"/>
          <w:snapToGrid w:val="0"/>
          <w:sz w:val="21"/>
          <w:szCs w:val="21"/>
        </w:rPr>
        <w:t xml:space="preserve">На строительство объектов туризма в 2019г. освоено </w:t>
      </w:r>
      <w:r w:rsidR="00967374">
        <w:rPr>
          <w:rFonts w:ascii="Arial" w:hAnsi="Arial" w:cs="Arial"/>
          <w:snapToGrid w:val="0"/>
          <w:sz w:val="21"/>
          <w:szCs w:val="21"/>
        </w:rPr>
        <w:t xml:space="preserve">более </w:t>
      </w:r>
      <w:r>
        <w:rPr>
          <w:rFonts w:ascii="Arial" w:hAnsi="Arial" w:cs="Arial"/>
          <w:snapToGrid w:val="0"/>
          <w:sz w:val="21"/>
          <w:szCs w:val="21"/>
        </w:rPr>
        <w:t>27 млн. сомов инвестиций в основной капитал, что на 4,3 процента больше, чем в 2018г. и в 1,9 раза</w:t>
      </w:r>
      <w:r w:rsidR="00967374">
        <w:rPr>
          <w:rFonts w:ascii="Arial" w:hAnsi="Arial" w:cs="Arial"/>
          <w:snapToGrid w:val="0"/>
          <w:sz w:val="21"/>
          <w:szCs w:val="21"/>
        </w:rPr>
        <w:t xml:space="preserve"> - </w:t>
      </w:r>
      <w:r>
        <w:rPr>
          <w:rFonts w:ascii="Arial" w:hAnsi="Arial" w:cs="Arial"/>
          <w:snapToGrid w:val="0"/>
          <w:sz w:val="21"/>
          <w:szCs w:val="21"/>
        </w:rPr>
        <w:t>чем в 2015г.</w:t>
      </w:r>
    </w:p>
    <w:p w14:paraId="049CAF89" w14:textId="3D4662EC" w:rsidR="000431C9" w:rsidRDefault="00FA23A3" w:rsidP="00D30986">
      <w:pPr>
        <w:ind w:firstLine="720"/>
        <w:jc w:val="both"/>
        <w:rPr>
          <w:rFonts w:ascii="Arial" w:hAnsi="Arial" w:cs="Arial"/>
          <w:snapToGrid w:val="0"/>
          <w:sz w:val="21"/>
          <w:szCs w:val="21"/>
        </w:rPr>
      </w:pPr>
      <w:r w:rsidRPr="00FA23A3">
        <w:rPr>
          <w:rFonts w:ascii="Arial" w:hAnsi="Arial" w:cs="Arial"/>
          <w:snapToGrid w:val="0"/>
          <w:sz w:val="21"/>
          <w:szCs w:val="21"/>
        </w:rPr>
        <w:t>Велось строительство, реконструкция и ремонт автомобильных дорог, гостиниц, пансионатов, домов отдыха, предприятий торговли и др.</w:t>
      </w:r>
      <w:r w:rsidR="000431C9">
        <w:rPr>
          <w:rFonts w:ascii="Arial" w:hAnsi="Arial" w:cs="Arial"/>
          <w:snapToGrid w:val="0"/>
          <w:sz w:val="21"/>
          <w:szCs w:val="21"/>
        </w:rPr>
        <w:t xml:space="preserve"> </w:t>
      </w:r>
    </w:p>
    <w:p w14:paraId="479DE68A" w14:textId="77777777" w:rsidR="00FA49C9" w:rsidRPr="00C177DA" w:rsidRDefault="00696D98" w:rsidP="00D30986">
      <w:pPr>
        <w:ind w:firstLine="720"/>
        <w:jc w:val="both"/>
        <w:rPr>
          <w:rFonts w:ascii="Arial" w:hAnsi="Arial" w:cs="Arial"/>
          <w:snapToGrid w:val="0"/>
          <w:sz w:val="21"/>
          <w:szCs w:val="21"/>
        </w:rPr>
      </w:pPr>
      <w:r w:rsidRPr="00C177DA">
        <w:rPr>
          <w:rFonts w:ascii="Arial" w:hAnsi="Arial" w:cs="Arial"/>
          <w:b/>
          <w:bCs/>
          <w:snapToGrid w:val="0"/>
          <w:sz w:val="21"/>
          <w:szCs w:val="21"/>
        </w:rPr>
        <w:t>Труд и заработная плата в сфере туризма.</w:t>
      </w:r>
      <w:r w:rsidRPr="00C177DA">
        <w:rPr>
          <w:rFonts w:ascii="Arial" w:hAnsi="Arial" w:cs="Arial"/>
          <w:snapToGrid w:val="0"/>
          <w:sz w:val="21"/>
          <w:szCs w:val="21"/>
        </w:rPr>
        <w:t xml:space="preserve"> </w:t>
      </w:r>
      <w:r w:rsidR="00FA49C9" w:rsidRPr="00C177DA">
        <w:rPr>
          <w:rFonts w:ascii="Arial" w:hAnsi="Arial" w:cs="Arial"/>
          <w:snapToGrid w:val="0"/>
          <w:sz w:val="21"/>
          <w:szCs w:val="21"/>
        </w:rPr>
        <w:t xml:space="preserve">Среднесписочная численность работников предприятий и организаций сферы туризма в 2019г. составила 8,9 тыс. человек. Наибольшее число работников (26,3 процента) было занято в санаторно-курортных учреждениях. </w:t>
      </w:r>
    </w:p>
    <w:p w14:paraId="0FA2251C" w14:textId="77777777" w:rsidR="00FA49C9" w:rsidRPr="00AC600B" w:rsidRDefault="00FA49C9" w:rsidP="00D30986">
      <w:pPr>
        <w:ind w:firstLine="720"/>
        <w:jc w:val="both"/>
        <w:rPr>
          <w:rFonts w:ascii="Arial" w:hAnsi="Arial" w:cs="Arial"/>
          <w:snapToGrid w:val="0"/>
          <w:sz w:val="21"/>
          <w:szCs w:val="21"/>
        </w:rPr>
      </w:pPr>
      <w:r w:rsidRPr="00C177DA">
        <w:rPr>
          <w:rFonts w:ascii="Arial" w:hAnsi="Arial" w:cs="Arial"/>
          <w:snapToGrid w:val="0"/>
          <w:sz w:val="21"/>
          <w:szCs w:val="21"/>
        </w:rPr>
        <w:t>Среднемесячная заработная плата одного работника в сфере туризма в 2019г. составила 11242 сома и по сравнению с 2015г. увеличилась в 1,2 раза.</w:t>
      </w:r>
    </w:p>
    <w:p w14:paraId="0519F8B4" w14:textId="58E2D710" w:rsidR="00C91819" w:rsidRPr="00AC600B" w:rsidRDefault="002505CF" w:rsidP="00D30986">
      <w:pPr>
        <w:ind w:firstLine="720"/>
        <w:jc w:val="both"/>
        <w:rPr>
          <w:rFonts w:ascii="Arial" w:hAnsi="Arial" w:cs="Arial"/>
          <w:snapToGrid w:val="0"/>
          <w:sz w:val="21"/>
          <w:szCs w:val="21"/>
        </w:rPr>
      </w:pPr>
      <w:r w:rsidRPr="00AC600B">
        <w:rPr>
          <w:rFonts w:ascii="Arial" w:hAnsi="Arial" w:cs="Arial"/>
          <w:b/>
          <w:bCs/>
          <w:snapToGrid w:val="0"/>
          <w:sz w:val="21"/>
          <w:szCs w:val="21"/>
        </w:rPr>
        <w:t>У</w:t>
      </w:r>
      <w:r w:rsidR="00C91819" w:rsidRPr="00AC600B">
        <w:rPr>
          <w:rFonts w:ascii="Arial" w:hAnsi="Arial" w:cs="Arial"/>
          <w:b/>
          <w:bCs/>
          <w:snapToGrid w:val="0"/>
          <w:sz w:val="21"/>
          <w:szCs w:val="21"/>
        </w:rPr>
        <w:t>слуги в сфере туризма.</w:t>
      </w:r>
      <w:r w:rsidR="00C91819" w:rsidRPr="00AC600B">
        <w:rPr>
          <w:rFonts w:ascii="Arial" w:hAnsi="Arial" w:cs="Arial"/>
          <w:snapToGrid w:val="0"/>
          <w:sz w:val="21"/>
          <w:szCs w:val="21"/>
        </w:rPr>
        <w:t xml:space="preserve"> В 201</w:t>
      </w:r>
      <w:r w:rsidR="002B2FE3" w:rsidRPr="002B2FE3">
        <w:rPr>
          <w:rFonts w:ascii="Arial" w:hAnsi="Arial" w:cs="Arial"/>
          <w:snapToGrid w:val="0"/>
          <w:sz w:val="21"/>
          <w:szCs w:val="21"/>
        </w:rPr>
        <w:t>9</w:t>
      </w:r>
      <w:r w:rsidR="00C91819" w:rsidRPr="00AC600B">
        <w:rPr>
          <w:rFonts w:ascii="Arial" w:hAnsi="Arial" w:cs="Arial"/>
          <w:snapToGrid w:val="0"/>
          <w:sz w:val="21"/>
          <w:szCs w:val="21"/>
        </w:rPr>
        <w:t xml:space="preserve">г. населению оказано туристско-экскурсионных услуг на </w:t>
      </w:r>
      <w:r w:rsidR="00F618C6" w:rsidRPr="00AC600B">
        <w:rPr>
          <w:rFonts w:ascii="Arial" w:hAnsi="Arial" w:cs="Arial"/>
          <w:snapToGrid w:val="0"/>
          <w:sz w:val="21"/>
          <w:szCs w:val="21"/>
        </w:rPr>
        <w:t>1</w:t>
      </w:r>
      <w:r w:rsidR="00846223">
        <w:rPr>
          <w:rFonts w:ascii="Arial" w:hAnsi="Arial" w:cs="Arial"/>
          <w:snapToGrid w:val="0"/>
          <w:sz w:val="21"/>
          <w:szCs w:val="21"/>
        </w:rPr>
        <w:t>,</w:t>
      </w:r>
      <w:r w:rsidR="008C5A6E" w:rsidRPr="008C5A6E">
        <w:rPr>
          <w:rFonts w:ascii="Arial" w:hAnsi="Arial" w:cs="Arial"/>
          <w:snapToGrid w:val="0"/>
          <w:sz w:val="21"/>
          <w:szCs w:val="21"/>
        </w:rPr>
        <w:t>8</w:t>
      </w:r>
      <w:r w:rsidR="00846223">
        <w:rPr>
          <w:rFonts w:ascii="Arial" w:hAnsi="Arial" w:cs="Arial"/>
          <w:snapToGrid w:val="0"/>
          <w:sz w:val="21"/>
          <w:szCs w:val="21"/>
        </w:rPr>
        <w:t xml:space="preserve"> млрд</w:t>
      </w:r>
      <w:r w:rsidR="0031236C" w:rsidRPr="00AC600B">
        <w:rPr>
          <w:rFonts w:ascii="Arial" w:hAnsi="Arial" w:cs="Arial"/>
          <w:snapToGrid w:val="0"/>
          <w:sz w:val="21"/>
          <w:szCs w:val="21"/>
        </w:rPr>
        <w:t>. сомов, что</w:t>
      </w:r>
      <w:r w:rsidR="00C91819" w:rsidRPr="00AC600B">
        <w:rPr>
          <w:rFonts w:ascii="Arial" w:hAnsi="Arial" w:cs="Arial"/>
          <w:snapToGrid w:val="0"/>
          <w:sz w:val="21"/>
          <w:szCs w:val="21"/>
        </w:rPr>
        <w:t xml:space="preserve"> </w:t>
      </w:r>
      <w:r w:rsidR="00D4523B" w:rsidRPr="00AC600B">
        <w:rPr>
          <w:rFonts w:ascii="Arial" w:hAnsi="Arial" w:cs="Arial"/>
          <w:snapToGrid w:val="0"/>
          <w:sz w:val="21"/>
          <w:szCs w:val="21"/>
        </w:rPr>
        <w:t xml:space="preserve">в 1,3 раза больше </w:t>
      </w:r>
      <w:r w:rsidR="00D4523B">
        <w:rPr>
          <w:rFonts w:ascii="Arial" w:hAnsi="Arial" w:cs="Arial"/>
          <w:snapToGrid w:val="0"/>
          <w:sz w:val="21"/>
          <w:szCs w:val="21"/>
        </w:rPr>
        <w:t>чем в</w:t>
      </w:r>
      <w:r w:rsidR="00C91819" w:rsidRPr="00AC600B">
        <w:rPr>
          <w:rFonts w:ascii="Arial" w:hAnsi="Arial" w:cs="Arial"/>
          <w:snapToGrid w:val="0"/>
          <w:sz w:val="21"/>
          <w:szCs w:val="21"/>
        </w:rPr>
        <w:t xml:space="preserve"> 201</w:t>
      </w:r>
      <w:r w:rsidR="008C5A6E">
        <w:rPr>
          <w:rFonts w:ascii="Arial" w:hAnsi="Arial" w:cs="Arial"/>
          <w:snapToGrid w:val="0"/>
          <w:sz w:val="21"/>
          <w:szCs w:val="21"/>
        </w:rPr>
        <w:t>5</w:t>
      </w:r>
      <w:r w:rsidR="00C91819" w:rsidRPr="00AC600B">
        <w:rPr>
          <w:rFonts w:ascii="Arial" w:hAnsi="Arial" w:cs="Arial"/>
          <w:snapToGrid w:val="0"/>
          <w:sz w:val="21"/>
          <w:szCs w:val="21"/>
        </w:rPr>
        <w:t>г.</w:t>
      </w:r>
      <w:r w:rsidR="004D76A1">
        <w:rPr>
          <w:rFonts w:ascii="Arial" w:hAnsi="Arial" w:cs="Arial"/>
          <w:snapToGrid w:val="0"/>
          <w:sz w:val="21"/>
          <w:szCs w:val="21"/>
          <w:lang w:val="ky-KG"/>
        </w:rPr>
        <w:t xml:space="preserve"> (в текущих ценах)</w:t>
      </w:r>
      <w:r w:rsidR="00106175">
        <w:rPr>
          <w:rFonts w:ascii="Arial" w:hAnsi="Arial" w:cs="Arial"/>
          <w:snapToGrid w:val="0"/>
          <w:sz w:val="21"/>
          <w:szCs w:val="21"/>
        </w:rPr>
        <w:t>.</w:t>
      </w:r>
    </w:p>
    <w:p w14:paraId="5066D1D5" w14:textId="19CFAB07" w:rsidR="00F618C6" w:rsidRPr="00AC600B" w:rsidRDefault="00C91819" w:rsidP="00D30986">
      <w:pPr>
        <w:ind w:firstLine="720"/>
        <w:jc w:val="both"/>
        <w:rPr>
          <w:rFonts w:ascii="Arial" w:hAnsi="Arial" w:cs="Arial"/>
          <w:snapToGrid w:val="0"/>
          <w:sz w:val="21"/>
          <w:szCs w:val="21"/>
        </w:rPr>
      </w:pPr>
      <w:r w:rsidRPr="00AC600B">
        <w:rPr>
          <w:rFonts w:ascii="Arial" w:hAnsi="Arial" w:cs="Arial"/>
          <w:snapToGrid w:val="0"/>
          <w:sz w:val="21"/>
          <w:szCs w:val="21"/>
        </w:rPr>
        <w:t>Объем услуг, оказанных гостиницами и другими местами для краткосро</w:t>
      </w:r>
      <w:r w:rsidR="00830622" w:rsidRPr="00AC600B">
        <w:rPr>
          <w:rFonts w:ascii="Arial" w:hAnsi="Arial" w:cs="Arial"/>
          <w:snapToGrid w:val="0"/>
          <w:sz w:val="21"/>
          <w:szCs w:val="21"/>
        </w:rPr>
        <w:t>чного проживания, составил</w:t>
      </w:r>
      <w:r w:rsidRPr="00AC600B">
        <w:rPr>
          <w:rFonts w:ascii="Arial" w:hAnsi="Arial" w:cs="Arial"/>
          <w:snapToGrid w:val="0"/>
          <w:sz w:val="21"/>
          <w:szCs w:val="21"/>
        </w:rPr>
        <w:t xml:space="preserve"> </w:t>
      </w:r>
      <w:r w:rsidR="006E0F43" w:rsidRPr="00AC600B">
        <w:rPr>
          <w:rFonts w:ascii="Arial" w:hAnsi="Arial" w:cs="Arial"/>
          <w:snapToGrid w:val="0"/>
          <w:sz w:val="21"/>
          <w:szCs w:val="21"/>
        </w:rPr>
        <w:t>3</w:t>
      </w:r>
      <w:r w:rsidR="00D4523B">
        <w:rPr>
          <w:rFonts w:ascii="Arial" w:hAnsi="Arial" w:cs="Arial"/>
          <w:snapToGrid w:val="0"/>
          <w:sz w:val="21"/>
          <w:szCs w:val="21"/>
        </w:rPr>
        <w:t>,4</w:t>
      </w:r>
      <w:r w:rsidR="006E0F43" w:rsidRPr="00AC600B">
        <w:rPr>
          <w:rFonts w:ascii="Arial" w:hAnsi="Arial" w:cs="Arial"/>
          <w:snapToGrid w:val="0"/>
          <w:sz w:val="21"/>
          <w:szCs w:val="21"/>
        </w:rPr>
        <w:t xml:space="preserve"> </w:t>
      </w:r>
      <w:r w:rsidRPr="00AC600B">
        <w:rPr>
          <w:rFonts w:ascii="Arial" w:hAnsi="Arial" w:cs="Arial"/>
          <w:snapToGrid w:val="0"/>
          <w:sz w:val="21"/>
          <w:szCs w:val="21"/>
        </w:rPr>
        <w:t>мл</w:t>
      </w:r>
      <w:r w:rsidR="00D4523B">
        <w:rPr>
          <w:rFonts w:ascii="Arial" w:hAnsi="Arial" w:cs="Arial"/>
          <w:snapToGrid w:val="0"/>
          <w:sz w:val="21"/>
          <w:szCs w:val="21"/>
        </w:rPr>
        <w:t>рд</w:t>
      </w:r>
      <w:r w:rsidRPr="00AC600B">
        <w:rPr>
          <w:rFonts w:ascii="Arial" w:hAnsi="Arial" w:cs="Arial"/>
          <w:snapToGrid w:val="0"/>
          <w:sz w:val="21"/>
          <w:szCs w:val="21"/>
        </w:rPr>
        <w:t xml:space="preserve">. сомов, </w:t>
      </w:r>
      <w:r w:rsidR="00E005CD" w:rsidRPr="00AC600B">
        <w:rPr>
          <w:rFonts w:ascii="Arial" w:hAnsi="Arial" w:cs="Arial"/>
          <w:snapToGrid w:val="0"/>
          <w:sz w:val="21"/>
          <w:szCs w:val="21"/>
        </w:rPr>
        <w:t>увеличившись</w:t>
      </w:r>
      <w:r w:rsidRPr="00AC600B">
        <w:rPr>
          <w:rFonts w:ascii="Arial" w:hAnsi="Arial" w:cs="Arial"/>
          <w:snapToGrid w:val="0"/>
          <w:sz w:val="21"/>
          <w:szCs w:val="21"/>
        </w:rPr>
        <w:t xml:space="preserve"> по сравнению с 201</w:t>
      </w:r>
      <w:r w:rsidR="008C5A6E">
        <w:rPr>
          <w:rFonts w:ascii="Arial" w:hAnsi="Arial" w:cs="Arial"/>
          <w:snapToGrid w:val="0"/>
          <w:sz w:val="21"/>
          <w:szCs w:val="21"/>
        </w:rPr>
        <w:t>5</w:t>
      </w:r>
      <w:r w:rsidRPr="00AC600B">
        <w:rPr>
          <w:rFonts w:ascii="Arial" w:hAnsi="Arial" w:cs="Arial"/>
          <w:snapToGrid w:val="0"/>
          <w:sz w:val="21"/>
          <w:szCs w:val="21"/>
        </w:rPr>
        <w:t xml:space="preserve">г. </w:t>
      </w:r>
      <w:r w:rsidR="004D76A1">
        <w:rPr>
          <w:rFonts w:ascii="Arial" w:hAnsi="Arial" w:cs="Arial"/>
          <w:snapToGrid w:val="0"/>
          <w:sz w:val="21"/>
          <w:szCs w:val="21"/>
          <w:lang w:val="ky-KG"/>
        </w:rPr>
        <w:t xml:space="preserve">на </w:t>
      </w:r>
      <w:r w:rsidR="008C5A6E">
        <w:rPr>
          <w:rFonts w:ascii="Arial" w:hAnsi="Arial" w:cs="Arial"/>
          <w:snapToGrid w:val="0"/>
          <w:sz w:val="21"/>
          <w:szCs w:val="21"/>
          <w:lang w:val="ky-KG"/>
        </w:rPr>
        <w:t>149,2</w:t>
      </w:r>
      <w:r w:rsidR="004D76A1">
        <w:rPr>
          <w:rFonts w:ascii="Arial" w:hAnsi="Arial" w:cs="Arial"/>
          <w:snapToGrid w:val="0"/>
          <w:sz w:val="21"/>
          <w:szCs w:val="21"/>
          <w:lang w:val="ky-KG"/>
        </w:rPr>
        <w:t xml:space="preserve"> млн. сомов</w:t>
      </w:r>
      <w:r w:rsidRPr="00AC600B">
        <w:rPr>
          <w:rFonts w:ascii="Arial" w:hAnsi="Arial" w:cs="Arial"/>
          <w:snapToGrid w:val="0"/>
          <w:sz w:val="21"/>
          <w:szCs w:val="21"/>
        </w:rPr>
        <w:t>.</w:t>
      </w:r>
      <w:r w:rsidR="00F618C6" w:rsidRPr="00AC600B">
        <w:rPr>
          <w:rFonts w:ascii="Arial" w:hAnsi="Arial" w:cs="Arial"/>
          <w:snapToGrid w:val="0"/>
          <w:sz w:val="21"/>
          <w:szCs w:val="21"/>
        </w:rPr>
        <w:t xml:space="preserve"> </w:t>
      </w:r>
    </w:p>
    <w:p w14:paraId="138CAAF2" w14:textId="684076A6" w:rsidR="00313DF8" w:rsidRPr="00AC600B" w:rsidRDefault="00C91819" w:rsidP="00D30986">
      <w:pPr>
        <w:ind w:firstLine="720"/>
        <w:jc w:val="both"/>
        <w:rPr>
          <w:rFonts w:ascii="Arial" w:hAnsi="Arial" w:cs="Arial"/>
          <w:snapToGrid w:val="0"/>
          <w:sz w:val="21"/>
          <w:szCs w:val="21"/>
        </w:rPr>
      </w:pPr>
      <w:r w:rsidRPr="00AC600B">
        <w:rPr>
          <w:rFonts w:ascii="Arial" w:hAnsi="Arial" w:cs="Arial"/>
          <w:b/>
          <w:bCs/>
          <w:snapToGrid w:val="0"/>
          <w:sz w:val="21"/>
          <w:szCs w:val="21"/>
        </w:rPr>
        <w:t>Торговля в сфере туризма.</w:t>
      </w:r>
      <w:r w:rsidRPr="00AC600B">
        <w:rPr>
          <w:rFonts w:ascii="Arial" w:hAnsi="Arial" w:cs="Arial"/>
          <w:snapToGrid w:val="0"/>
          <w:sz w:val="21"/>
          <w:szCs w:val="21"/>
        </w:rPr>
        <w:t xml:space="preserve"> Общий объем оборота розничной торговли в сфере туризма в 201</w:t>
      </w:r>
      <w:r w:rsidR="008C5A6E">
        <w:rPr>
          <w:rFonts w:ascii="Arial" w:hAnsi="Arial" w:cs="Arial"/>
          <w:snapToGrid w:val="0"/>
          <w:sz w:val="21"/>
          <w:szCs w:val="21"/>
        </w:rPr>
        <w:t>9</w:t>
      </w:r>
      <w:r w:rsidRPr="00AC600B">
        <w:rPr>
          <w:rFonts w:ascii="Arial" w:hAnsi="Arial" w:cs="Arial"/>
          <w:snapToGrid w:val="0"/>
          <w:sz w:val="21"/>
          <w:szCs w:val="21"/>
        </w:rPr>
        <w:t xml:space="preserve">г. составил </w:t>
      </w:r>
      <w:r w:rsidR="00FD0CEB">
        <w:rPr>
          <w:rFonts w:ascii="Arial" w:hAnsi="Arial" w:cs="Arial"/>
          <w:snapToGrid w:val="0"/>
          <w:sz w:val="21"/>
          <w:szCs w:val="21"/>
        </w:rPr>
        <w:t xml:space="preserve">около </w:t>
      </w:r>
      <w:r w:rsidR="006E0F43" w:rsidRPr="00AC600B">
        <w:rPr>
          <w:rFonts w:ascii="Arial" w:hAnsi="Arial" w:cs="Arial"/>
          <w:snapToGrid w:val="0"/>
          <w:sz w:val="21"/>
          <w:szCs w:val="21"/>
        </w:rPr>
        <w:t>2</w:t>
      </w:r>
      <w:r w:rsidR="00FD0CEB">
        <w:rPr>
          <w:rFonts w:ascii="Arial" w:hAnsi="Arial" w:cs="Arial"/>
          <w:snapToGrid w:val="0"/>
          <w:sz w:val="21"/>
          <w:szCs w:val="21"/>
        </w:rPr>
        <w:t xml:space="preserve">4 </w:t>
      </w:r>
      <w:r w:rsidR="00313DF8" w:rsidRPr="00AC600B">
        <w:rPr>
          <w:rFonts w:ascii="Arial" w:hAnsi="Arial" w:cs="Arial"/>
          <w:snapToGrid w:val="0"/>
          <w:sz w:val="21"/>
          <w:szCs w:val="21"/>
        </w:rPr>
        <w:t>мл</w:t>
      </w:r>
      <w:r w:rsidR="006E0F43" w:rsidRPr="00AC600B">
        <w:rPr>
          <w:rFonts w:ascii="Arial" w:hAnsi="Arial" w:cs="Arial"/>
          <w:snapToGrid w:val="0"/>
          <w:sz w:val="21"/>
          <w:szCs w:val="21"/>
        </w:rPr>
        <w:t>рд</w:t>
      </w:r>
      <w:r w:rsidR="00313DF8" w:rsidRPr="00AC600B">
        <w:rPr>
          <w:rFonts w:ascii="Arial" w:hAnsi="Arial" w:cs="Arial"/>
          <w:snapToGrid w:val="0"/>
          <w:sz w:val="21"/>
          <w:szCs w:val="21"/>
        </w:rPr>
        <w:t>. сомов,</w:t>
      </w:r>
      <w:r w:rsidRPr="00AC600B">
        <w:rPr>
          <w:rFonts w:ascii="Arial" w:hAnsi="Arial" w:cs="Arial"/>
          <w:snapToGrid w:val="0"/>
          <w:sz w:val="21"/>
          <w:szCs w:val="21"/>
        </w:rPr>
        <w:t xml:space="preserve"> </w:t>
      </w:r>
      <w:r w:rsidR="00636D78" w:rsidRPr="00AC600B">
        <w:rPr>
          <w:rFonts w:ascii="Arial" w:hAnsi="Arial" w:cs="Arial"/>
          <w:snapToGrid w:val="0"/>
          <w:sz w:val="21"/>
          <w:szCs w:val="21"/>
        </w:rPr>
        <w:t xml:space="preserve">увеличившись </w:t>
      </w:r>
      <w:r w:rsidR="00313DF8" w:rsidRPr="00AC600B">
        <w:rPr>
          <w:rFonts w:ascii="Arial" w:hAnsi="Arial" w:cs="Arial"/>
          <w:snapToGrid w:val="0"/>
          <w:sz w:val="21"/>
          <w:szCs w:val="21"/>
        </w:rPr>
        <w:t>п</w:t>
      </w:r>
      <w:r w:rsidRPr="00AC600B">
        <w:rPr>
          <w:rFonts w:ascii="Arial" w:hAnsi="Arial" w:cs="Arial"/>
          <w:snapToGrid w:val="0"/>
          <w:sz w:val="21"/>
          <w:szCs w:val="21"/>
        </w:rPr>
        <w:t xml:space="preserve">о сравнению с предыдущим годом на </w:t>
      </w:r>
      <w:r w:rsidR="00A97A6F" w:rsidRPr="00AC600B">
        <w:rPr>
          <w:rFonts w:ascii="Arial" w:hAnsi="Arial" w:cs="Arial"/>
          <w:snapToGrid w:val="0"/>
          <w:sz w:val="21"/>
          <w:szCs w:val="21"/>
        </w:rPr>
        <w:t>4,</w:t>
      </w:r>
      <w:r w:rsidR="00C177DA">
        <w:rPr>
          <w:rFonts w:ascii="Arial" w:hAnsi="Arial" w:cs="Arial"/>
          <w:snapToGrid w:val="0"/>
          <w:sz w:val="21"/>
          <w:szCs w:val="21"/>
        </w:rPr>
        <w:t>1</w:t>
      </w:r>
      <w:r w:rsidRPr="00AC600B">
        <w:rPr>
          <w:rFonts w:ascii="Arial" w:hAnsi="Arial" w:cs="Arial"/>
          <w:snapToGrid w:val="0"/>
          <w:sz w:val="21"/>
          <w:szCs w:val="21"/>
        </w:rPr>
        <w:t xml:space="preserve"> процента, а по сравнению с 201</w:t>
      </w:r>
      <w:r w:rsidR="00C177DA">
        <w:rPr>
          <w:rFonts w:ascii="Arial" w:hAnsi="Arial" w:cs="Arial"/>
          <w:snapToGrid w:val="0"/>
          <w:sz w:val="21"/>
          <w:szCs w:val="21"/>
        </w:rPr>
        <w:t>5</w:t>
      </w:r>
      <w:r w:rsidRPr="00AC600B">
        <w:rPr>
          <w:rFonts w:ascii="Arial" w:hAnsi="Arial" w:cs="Arial"/>
          <w:snapToGrid w:val="0"/>
          <w:sz w:val="21"/>
          <w:szCs w:val="21"/>
        </w:rPr>
        <w:t xml:space="preserve">г. - в </w:t>
      </w:r>
      <w:r w:rsidR="00C91D6F" w:rsidRPr="00AC600B">
        <w:rPr>
          <w:rFonts w:ascii="Arial" w:hAnsi="Arial" w:cs="Arial"/>
          <w:snapToGrid w:val="0"/>
          <w:sz w:val="21"/>
          <w:szCs w:val="21"/>
        </w:rPr>
        <w:t>1,</w:t>
      </w:r>
      <w:r w:rsidR="00A045A4">
        <w:rPr>
          <w:rFonts w:ascii="Arial" w:hAnsi="Arial" w:cs="Arial"/>
          <w:snapToGrid w:val="0"/>
          <w:sz w:val="21"/>
          <w:szCs w:val="21"/>
          <w:lang w:val="ky-KG"/>
        </w:rPr>
        <w:t>5</w:t>
      </w:r>
      <w:r w:rsidRPr="00AC600B">
        <w:rPr>
          <w:rFonts w:ascii="Arial" w:hAnsi="Arial" w:cs="Arial"/>
          <w:snapToGrid w:val="0"/>
          <w:sz w:val="21"/>
          <w:szCs w:val="21"/>
        </w:rPr>
        <w:t xml:space="preserve"> раза. </w:t>
      </w:r>
    </w:p>
    <w:p w14:paraId="1686B08D" w14:textId="35CB9722" w:rsidR="00F618C6" w:rsidRDefault="00C91D6F" w:rsidP="00D30986">
      <w:pPr>
        <w:ind w:firstLine="720"/>
        <w:jc w:val="both"/>
        <w:rPr>
          <w:rFonts w:ascii="Arial" w:hAnsi="Arial" w:cs="Arial"/>
          <w:snapToGrid w:val="0"/>
          <w:sz w:val="21"/>
          <w:szCs w:val="21"/>
        </w:rPr>
      </w:pPr>
      <w:r w:rsidRPr="00AC600B">
        <w:rPr>
          <w:rFonts w:ascii="Arial" w:hAnsi="Arial" w:cs="Arial"/>
          <w:b/>
          <w:bCs/>
          <w:snapToGrid w:val="0"/>
          <w:sz w:val="21"/>
          <w:szCs w:val="21"/>
        </w:rPr>
        <w:t>Туристские перевозки.</w:t>
      </w:r>
      <w:r w:rsidRPr="00AC600B">
        <w:rPr>
          <w:rFonts w:ascii="Arial" w:hAnsi="Arial" w:cs="Arial"/>
          <w:snapToGrid w:val="0"/>
          <w:sz w:val="21"/>
          <w:szCs w:val="21"/>
        </w:rPr>
        <w:t xml:space="preserve"> </w:t>
      </w:r>
      <w:r w:rsidR="00D4523B" w:rsidRPr="00AC600B">
        <w:rPr>
          <w:rFonts w:ascii="Arial" w:hAnsi="Arial" w:cs="Arial"/>
          <w:snapToGrid w:val="0"/>
          <w:sz w:val="21"/>
          <w:szCs w:val="21"/>
        </w:rPr>
        <w:t>В</w:t>
      </w:r>
      <w:r w:rsidRPr="00AC600B">
        <w:rPr>
          <w:rFonts w:ascii="Arial" w:hAnsi="Arial" w:cs="Arial"/>
          <w:snapToGrid w:val="0"/>
          <w:sz w:val="21"/>
          <w:szCs w:val="21"/>
        </w:rPr>
        <w:t>семи</w:t>
      </w:r>
      <w:r w:rsidR="00D4523B">
        <w:rPr>
          <w:rFonts w:ascii="Arial" w:hAnsi="Arial" w:cs="Arial"/>
          <w:snapToGrid w:val="0"/>
          <w:sz w:val="21"/>
          <w:szCs w:val="21"/>
        </w:rPr>
        <w:t xml:space="preserve"> </w:t>
      </w:r>
      <w:r w:rsidRPr="00AC600B">
        <w:rPr>
          <w:rFonts w:ascii="Arial" w:hAnsi="Arial" w:cs="Arial"/>
          <w:snapToGrid w:val="0"/>
          <w:sz w:val="21"/>
          <w:szCs w:val="21"/>
        </w:rPr>
        <w:t>видами пассажирского транспорта в 201</w:t>
      </w:r>
      <w:r w:rsidR="00C177DA">
        <w:rPr>
          <w:rFonts w:ascii="Arial" w:hAnsi="Arial" w:cs="Arial"/>
          <w:snapToGrid w:val="0"/>
          <w:sz w:val="21"/>
          <w:szCs w:val="21"/>
        </w:rPr>
        <w:t>9</w:t>
      </w:r>
      <w:r w:rsidRPr="00AC600B">
        <w:rPr>
          <w:rFonts w:ascii="Arial" w:hAnsi="Arial" w:cs="Arial"/>
          <w:snapToGrid w:val="0"/>
          <w:sz w:val="21"/>
          <w:szCs w:val="21"/>
        </w:rPr>
        <w:t xml:space="preserve">г. </w:t>
      </w:r>
      <w:r w:rsidR="00D4523B">
        <w:rPr>
          <w:rFonts w:ascii="Arial" w:hAnsi="Arial" w:cs="Arial"/>
          <w:snapToGrid w:val="0"/>
          <w:sz w:val="21"/>
          <w:szCs w:val="21"/>
        </w:rPr>
        <w:t xml:space="preserve">перевезено более </w:t>
      </w:r>
      <w:r w:rsidR="00C177DA">
        <w:rPr>
          <w:rFonts w:ascii="Arial" w:hAnsi="Arial" w:cs="Arial"/>
          <w:snapToGrid w:val="0"/>
          <w:sz w:val="21"/>
          <w:szCs w:val="21"/>
        </w:rPr>
        <w:t>7</w:t>
      </w:r>
      <w:r w:rsidR="00D4523B">
        <w:rPr>
          <w:rFonts w:ascii="Arial" w:hAnsi="Arial" w:cs="Arial"/>
          <w:snapToGrid w:val="0"/>
          <w:sz w:val="21"/>
          <w:szCs w:val="21"/>
        </w:rPr>
        <w:t xml:space="preserve"> млн. </w:t>
      </w:r>
      <w:r w:rsidR="00A47CCD">
        <w:rPr>
          <w:rFonts w:ascii="Arial" w:hAnsi="Arial" w:cs="Arial"/>
          <w:snapToGrid w:val="0"/>
          <w:sz w:val="21"/>
          <w:szCs w:val="21"/>
        </w:rPr>
        <w:t>туристов</w:t>
      </w:r>
      <w:r w:rsidR="00D4523B">
        <w:rPr>
          <w:rFonts w:ascii="Arial" w:hAnsi="Arial" w:cs="Arial"/>
          <w:snapToGrid w:val="0"/>
          <w:sz w:val="21"/>
          <w:szCs w:val="21"/>
        </w:rPr>
        <w:t>, что</w:t>
      </w:r>
      <w:r w:rsidRPr="00AC600B">
        <w:rPr>
          <w:rFonts w:ascii="Arial" w:hAnsi="Arial" w:cs="Arial"/>
          <w:snapToGrid w:val="0"/>
          <w:sz w:val="21"/>
          <w:szCs w:val="21"/>
        </w:rPr>
        <w:t xml:space="preserve"> по сравнению с предыдущим годом </w:t>
      </w:r>
      <w:r w:rsidR="00D4523B">
        <w:rPr>
          <w:rFonts w:ascii="Arial" w:hAnsi="Arial" w:cs="Arial"/>
          <w:snapToGrid w:val="0"/>
          <w:sz w:val="21"/>
          <w:szCs w:val="21"/>
        </w:rPr>
        <w:t>на 3,8 процента больше, а по ср</w:t>
      </w:r>
      <w:r w:rsidR="00F618C6" w:rsidRPr="00AC600B">
        <w:rPr>
          <w:rFonts w:ascii="Arial" w:hAnsi="Arial" w:cs="Arial"/>
          <w:snapToGrid w:val="0"/>
          <w:sz w:val="21"/>
          <w:szCs w:val="21"/>
        </w:rPr>
        <w:t>авнению с 201</w:t>
      </w:r>
      <w:r w:rsidR="00C177DA">
        <w:rPr>
          <w:rFonts w:ascii="Arial" w:hAnsi="Arial" w:cs="Arial"/>
          <w:snapToGrid w:val="0"/>
          <w:sz w:val="21"/>
          <w:szCs w:val="21"/>
        </w:rPr>
        <w:t>5</w:t>
      </w:r>
      <w:r w:rsidR="00F618C6" w:rsidRPr="00AC600B">
        <w:rPr>
          <w:rFonts w:ascii="Arial" w:hAnsi="Arial" w:cs="Arial"/>
          <w:snapToGrid w:val="0"/>
          <w:sz w:val="21"/>
          <w:szCs w:val="21"/>
        </w:rPr>
        <w:t xml:space="preserve"> г. </w:t>
      </w:r>
      <w:r w:rsidR="00A47CCD">
        <w:rPr>
          <w:rFonts w:ascii="Arial" w:hAnsi="Arial" w:cs="Arial"/>
          <w:snapToGrid w:val="0"/>
          <w:sz w:val="21"/>
          <w:szCs w:val="21"/>
        </w:rPr>
        <w:t xml:space="preserve">- </w:t>
      </w:r>
      <w:r w:rsidR="00F618C6" w:rsidRPr="00AC600B">
        <w:rPr>
          <w:rFonts w:ascii="Arial" w:hAnsi="Arial" w:cs="Arial"/>
          <w:snapToGrid w:val="0"/>
          <w:sz w:val="21"/>
          <w:szCs w:val="21"/>
        </w:rPr>
        <w:t>на 1</w:t>
      </w:r>
      <w:r w:rsidR="00C177DA">
        <w:rPr>
          <w:rFonts w:ascii="Arial" w:hAnsi="Arial" w:cs="Arial"/>
          <w:snapToGrid w:val="0"/>
          <w:sz w:val="21"/>
          <w:szCs w:val="21"/>
        </w:rPr>
        <w:t>2</w:t>
      </w:r>
      <w:r w:rsidR="00F618C6" w:rsidRPr="00AC600B">
        <w:rPr>
          <w:rFonts w:ascii="Arial" w:hAnsi="Arial" w:cs="Arial"/>
          <w:snapToGrid w:val="0"/>
          <w:sz w:val="21"/>
          <w:szCs w:val="21"/>
        </w:rPr>
        <w:t>,</w:t>
      </w:r>
      <w:r w:rsidR="00C177DA">
        <w:rPr>
          <w:rFonts w:ascii="Arial" w:hAnsi="Arial" w:cs="Arial"/>
          <w:snapToGrid w:val="0"/>
          <w:sz w:val="21"/>
          <w:szCs w:val="21"/>
        </w:rPr>
        <w:t>6</w:t>
      </w:r>
      <w:r w:rsidR="00F618C6" w:rsidRPr="00AC600B">
        <w:rPr>
          <w:rFonts w:ascii="Arial" w:hAnsi="Arial" w:cs="Arial"/>
          <w:snapToGrid w:val="0"/>
          <w:sz w:val="21"/>
          <w:szCs w:val="21"/>
        </w:rPr>
        <w:t xml:space="preserve"> процента</w:t>
      </w:r>
      <w:r w:rsidR="00A47CCD">
        <w:rPr>
          <w:rFonts w:ascii="Arial" w:hAnsi="Arial" w:cs="Arial"/>
          <w:snapToGrid w:val="0"/>
          <w:sz w:val="21"/>
          <w:szCs w:val="21"/>
        </w:rPr>
        <w:t xml:space="preserve"> больше</w:t>
      </w:r>
      <w:r w:rsidR="00F618C6" w:rsidRPr="00AC600B">
        <w:rPr>
          <w:rFonts w:ascii="Arial" w:hAnsi="Arial" w:cs="Arial"/>
          <w:snapToGrid w:val="0"/>
          <w:sz w:val="21"/>
          <w:szCs w:val="21"/>
        </w:rPr>
        <w:t xml:space="preserve">. </w:t>
      </w:r>
    </w:p>
    <w:p w14:paraId="78F010C6" w14:textId="52F1706C" w:rsidR="00AC04AD" w:rsidRPr="00AC04AD" w:rsidRDefault="00AC04AD" w:rsidP="00D30986">
      <w:pPr>
        <w:ind w:firstLine="720"/>
        <w:jc w:val="both"/>
        <w:rPr>
          <w:rFonts w:ascii="Arial" w:hAnsi="Arial" w:cs="Arial"/>
          <w:snapToGrid w:val="0"/>
          <w:sz w:val="21"/>
          <w:szCs w:val="21"/>
        </w:rPr>
      </w:pPr>
      <w:r w:rsidRPr="00AC04AD">
        <w:rPr>
          <w:rFonts w:ascii="Arial" w:hAnsi="Arial" w:cs="Arial"/>
          <w:snapToGrid w:val="0"/>
          <w:sz w:val="21"/>
          <w:szCs w:val="21"/>
        </w:rPr>
        <w:t>Доходы, полученные от перевозок туристов (в текущих ценах), по сравн</w:t>
      </w:r>
      <w:r w:rsidR="00FD0CEB">
        <w:rPr>
          <w:rFonts w:ascii="Arial" w:hAnsi="Arial" w:cs="Arial"/>
          <w:snapToGrid w:val="0"/>
          <w:sz w:val="21"/>
          <w:szCs w:val="21"/>
        </w:rPr>
        <w:t>е</w:t>
      </w:r>
      <w:r w:rsidRPr="00AC04AD">
        <w:rPr>
          <w:rFonts w:ascii="Arial" w:hAnsi="Arial" w:cs="Arial"/>
          <w:snapToGrid w:val="0"/>
          <w:sz w:val="21"/>
          <w:szCs w:val="21"/>
        </w:rPr>
        <w:t>нию с 2015г.увеличились в 1,3 раза.</w:t>
      </w:r>
    </w:p>
    <w:p w14:paraId="22C858A5" w14:textId="77777777" w:rsidR="00D30986" w:rsidRPr="00D30986" w:rsidRDefault="00F618C6" w:rsidP="006C59F4">
      <w:pPr>
        <w:ind w:firstLine="680"/>
        <w:jc w:val="both"/>
        <w:rPr>
          <w:rFonts w:ascii="Arial" w:hAnsi="Arial" w:cs="Arial"/>
          <w:snapToGrid w:val="0"/>
          <w:sz w:val="21"/>
          <w:szCs w:val="21"/>
        </w:rPr>
      </w:pPr>
      <w:r w:rsidRPr="00C177DA">
        <w:rPr>
          <w:rFonts w:ascii="Arial" w:hAnsi="Arial" w:cs="Arial"/>
          <w:b/>
          <w:bCs/>
          <w:snapToGrid w:val="0"/>
          <w:sz w:val="21"/>
          <w:szCs w:val="21"/>
        </w:rPr>
        <w:lastRenderedPageBreak/>
        <w:t>Производство товаров для туризма.</w:t>
      </w:r>
      <w:r w:rsidRPr="00C177DA">
        <w:rPr>
          <w:rFonts w:ascii="Arial" w:hAnsi="Arial" w:cs="Arial"/>
          <w:snapToGrid w:val="0"/>
          <w:sz w:val="21"/>
          <w:szCs w:val="21"/>
        </w:rPr>
        <w:t xml:space="preserve"> </w:t>
      </w:r>
      <w:r w:rsidR="00D30986" w:rsidRPr="00D30986">
        <w:rPr>
          <w:rFonts w:ascii="Arial" w:hAnsi="Arial" w:cs="Arial"/>
          <w:snapToGrid w:val="0"/>
          <w:sz w:val="21"/>
          <w:szCs w:val="21"/>
        </w:rPr>
        <w:t xml:space="preserve">Промышленными предприятиями в 2019г. произведено товаров, способствующих развитию туризма, на 823,2 млн. сомов, или на 6,8 процента меньше, чем в предыдущем году. </w:t>
      </w:r>
    </w:p>
    <w:p w14:paraId="7AFD70BA" w14:textId="77777777" w:rsidR="00D30986" w:rsidRPr="00D30986" w:rsidRDefault="00D30986" w:rsidP="006C59F4">
      <w:pPr>
        <w:ind w:firstLine="709"/>
        <w:jc w:val="both"/>
        <w:rPr>
          <w:rFonts w:ascii="Arial" w:hAnsi="Arial" w:cs="Arial"/>
          <w:snapToGrid w:val="0"/>
          <w:sz w:val="21"/>
          <w:szCs w:val="21"/>
        </w:rPr>
      </w:pPr>
      <w:r w:rsidRPr="00D30986">
        <w:rPr>
          <w:rFonts w:ascii="Arial" w:hAnsi="Arial" w:cs="Arial"/>
          <w:snapToGrid w:val="0"/>
          <w:sz w:val="21"/>
          <w:szCs w:val="21"/>
        </w:rPr>
        <w:t xml:space="preserve">В 2019г. по сравнению с предыдущим годом производство национальной одежды повысилось в 1,5 раза, </w:t>
      </w:r>
      <w:proofErr w:type="spellStart"/>
      <w:r w:rsidRPr="00D30986">
        <w:rPr>
          <w:rFonts w:ascii="Arial" w:hAnsi="Arial" w:cs="Arial"/>
          <w:snapToGrid w:val="0"/>
          <w:sz w:val="21"/>
          <w:szCs w:val="21"/>
        </w:rPr>
        <w:t>калпаков</w:t>
      </w:r>
      <w:proofErr w:type="spellEnd"/>
      <w:r w:rsidRPr="00D30986">
        <w:rPr>
          <w:rFonts w:ascii="Arial" w:hAnsi="Arial" w:cs="Arial"/>
          <w:snapToGrid w:val="0"/>
          <w:sz w:val="21"/>
          <w:szCs w:val="21"/>
        </w:rPr>
        <w:t xml:space="preserve"> - на 5,7 процента, ковров - на 30,5 процента и юрт - на 6,0 процента.</w:t>
      </w:r>
    </w:p>
    <w:p w14:paraId="67DA9803" w14:textId="3D64E1F8" w:rsidR="00D30986" w:rsidRDefault="00D30986" w:rsidP="006C59F4">
      <w:pPr>
        <w:ind w:firstLine="709"/>
        <w:jc w:val="both"/>
        <w:rPr>
          <w:rFonts w:ascii="Arial" w:hAnsi="Arial" w:cs="Arial"/>
          <w:snapToGrid w:val="0"/>
          <w:sz w:val="21"/>
          <w:szCs w:val="21"/>
        </w:rPr>
      </w:pPr>
      <w:r w:rsidRPr="00D30986">
        <w:rPr>
          <w:rFonts w:ascii="Arial" w:hAnsi="Arial" w:cs="Arial"/>
          <w:snapToGrid w:val="0"/>
          <w:sz w:val="21"/>
          <w:szCs w:val="21"/>
        </w:rPr>
        <w:t>Снижение объемов производства обусловлено сокращением выпуска минеральных вод и национальных напитков на 16,6 процента, сувениров - в 2,6 раза, а также прочих изделий (шахматы, нарды и др.) - на 11,5 процента.</w:t>
      </w:r>
    </w:p>
    <w:p w14:paraId="0BD4047C" w14:textId="77777777" w:rsidR="00DE02C1" w:rsidRDefault="00DE02C1" w:rsidP="006C59F4">
      <w:pPr>
        <w:ind w:firstLine="720"/>
        <w:jc w:val="both"/>
        <w:rPr>
          <w:rFonts w:ascii="Arial" w:hAnsi="Arial" w:cs="Arial"/>
          <w:snapToGrid w:val="0"/>
          <w:sz w:val="21"/>
          <w:szCs w:val="21"/>
        </w:rPr>
      </w:pPr>
    </w:p>
    <w:p w14:paraId="11C29E45" w14:textId="0431F6C1" w:rsidR="00FF04B4" w:rsidRPr="00787BCB" w:rsidRDefault="00FF04B4" w:rsidP="006C59F4">
      <w:pPr>
        <w:ind w:firstLine="720"/>
        <w:jc w:val="both"/>
        <w:rPr>
          <w:rFonts w:ascii="Arial" w:hAnsi="Arial" w:cs="Arial"/>
          <w:snapToGrid w:val="0"/>
          <w:sz w:val="21"/>
          <w:szCs w:val="21"/>
        </w:rPr>
      </w:pPr>
      <w:r w:rsidRPr="00787BCB">
        <w:rPr>
          <w:rFonts w:ascii="Arial" w:hAnsi="Arial" w:cs="Arial"/>
          <w:snapToGrid w:val="0"/>
          <w:sz w:val="21"/>
          <w:szCs w:val="21"/>
        </w:rPr>
        <w:t xml:space="preserve">В целях эффективной организации работ </w:t>
      </w:r>
      <w:r w:rsidRPr="00DE02C1">
        <w:rPr>
          <w:rFonts w:ascii="Arial" w:hAnsi="Arial" w:cs="Arial"/>
          <w:b/>
          <w:bCs/>
          <w:snapToGrid w:val="0"/>
          <w:sz w:val="21"/>
          <w:szCs w:val="21"/>
        </w:rPr>
        <w:t>по статистике туризма</w:t>
      </w:r>
      <w:r w:rsidRPr="00787BCB">
        <w:rPr>
          <w:rFonts w:ascii="Arial" w:hAnsi="Arial" w:cs="Arial"/>
          <w:snapToGrid w:val="0"/>
          <w:sz w:val="21"/>
          <w:szCs w:val="21"/>
        </w:rPr>
        <w:t xml:space="preserve"> и обеспечения полноты охвата субъектов (юридических и физических лиц), осуществляющих экономическую деятельность в сфере туризма, расположенных на территории Иссык-Кульской области, в период с 1 по 10 августа 2019г. </w:t>
      </w:r>
      <w:proofErr w:type="spellStart"/>
      <w:r w:rsidRPr="00787BCB">
        <w:rPr>
          <w:rFonts w:ascii="Arial" w:hAnsi="Arial" w:cs="Arial"/>
          <w:snapToGrid w:val="0"/>
          <w:sz w:val="21"/>
          <w:szCs w:val="21"/>
        </w:rPr>
        <w:t>Нацстаткомом</w:t>
      </w:r>
      <w:proofErr w:type="spellEnd"/>
      <w:r w:rsidRPr="00787BCB">
        <w:rPr>
          <w:rFonts w:ascii="Arial" w:hAnsi="Arial" w:cs="Arial"/>
          <w:snapToGrid w:val="0"/>
          <w:sz w:val="21"/>
          <w:szCs w:val="21"/>
        </w:rPr>
        <w:t xml:space="preserve"> Кыргызской Республики совместно с Иссык-Кульским областным управлением государственной статистики проведено сплошное единовременное обследование субъектов</w:t>
      </w:r>
      <w:r w:rsidR="005A2C2A" w:rsidRPr="00787BCB">
        <w:rPr>
          <w:rFonts w:ascii="Arial" w:hAnsi="Arial" w:cs="Arial"/>
          <w:snapToGrid w:val="0"/>
          <w:sz w:val="21"/>
          <w:szCs w:val="21"/>
        </w:rPr>
        <w:t>.</w:t>
      </w:r>
      <w:r w:rsidRPr="00787BCB">
        <w:rPr>
          <w:rFonts w:ascii="Arial" w:hAnsi="Arial" w:cs="Arial"/>
          <w:snapToGrid w:val="0"/>
          <w:sz w:val="21"/>
          <w:szCs w:val="21"/>
        </w:rPr>
        <w:t xml:space="preserve"> Кроме того, </w:t>
      </w:r>
      <w:proofErr w:type="spellStart"/>
      <w:r w:rsidRPr="00787BCB">
        <w:rPr>
          <w:rFonts w:ascii="Arial" w:hAnsi="Arial" w:cs="Arial"/>
          <w:snapToGrid w:val="0"/>
          <w:sz w:val="21"/>
          <w:szCs w:val="21"/>
        </w:rPr>
        <w:t>Нацстаткомом</w:t>
      </w:r>
      <w:proofErr w:type="spellEnd"/>
      <w:r w:rsidRPr="00787BCB">
        <w:rPr>
          <w:rFonts w:ascii="Arial" w:hAnsi="Arial" w:cs="Arial"/>
          <w:snapToGrid w:val="0"/>
          <w:sz w:val="21"/>
          <w:szCs w:val="21"/>
        </w:rPr>
        <w:t xml:space="preserve"> на ежегодной основе проводится выборочное обследование домашних хозяйств, принимающих неорганизованных туристов в рекреационных зонах Иссык-Кульской области в период летнего туристического сезона.</w:t>
      </w:r>
    </w:p>
    <w:p w14:paraId="723E8405" w14:textId="77777777" w:rsidR="00FF04B4" w:rsidRPr="00787BCB" w:rsidRDefault="00FF04B4" w:rsidP="00787BCB">
      <w:pPr>
        <w:ind w:firstLine="720"/>
        <w:jc w:val="both"/>
        <w:rPr>
          <w:rFonts w:ascii="Arial" w:hAnsi="Arial" w:cs="Arial"/>
          <w:snapToGrid w:val="0"/>
          <w:sz w:val="21"/>
          <w:szCs w:val="21"/>
        </w:rPr>
      </w:pPr>
      <w:r w:rsidRPr="00787BCB">
        <w:rPr>
          <w:rFonts w:ascii="Arial" w:hAnsi="Arial" w:cs="Arial"/>
          <w:snapToGrid w:val="0"/>
          <w:sz w:val="21"/>
          <w:szCs w:val="21"/>
        </w:rPr>
        <w:t>Всего обследовано 187 санаторно-курортных учреждений, организаций отдыха и специализированных средств размещения, 919 гостевых домов, расположенных на территории учреждений отдыха и 638 гостевых домов, расположенных вне территории учреждений отдыха.</w:t>
      </w:r>
    </w:p>
    <w:p w14:paraId="635BB48B" w14:textId="374E51A1" w:rsidR="00FF04B4" w:rsidRDefault="00FF04B4" w:rsidP="00787BCB">
      <w:pPr>
        <w:ind w:firstLine="720"/>
        <w:jc w:val="both"/>
        <w:rPr>
          <w:rFonts w:ascii="Arial" w:hAnsi="Arial" w:cs="Arial"/>
          <w:snapToGrid w:val="0"/>
          <w:sz w:val="21"/>
          <w:szCs w:val="21"/>
        </w:rPr>
      </w:pPr>
      <w:r w:rsidRPr="00787BCB">
        <w:rPr>
          <w:rFonts w:ascii="Arial" w:hAnsi="Arial" w:cs="Arial"/>
          <w:snapToGrid w:val="0"/>
          <w:sz w:val="21"/>
          <w:szCs w:val="21"/>
        </w:rPr>
        <w:t>Туристический сезон 2019г. характеризовался увеличением числа туристов, пользующихся услугами домашних хозяйств области, предоставляющих места для проживания и занимающихся организацией их питания. Одновременно, отмечалось снижение</w:t>
      </w:r>
      <w:r w:rsidR="008A79DC" w:rsidRPr="00787BCB">
        <w:rPr>
          <w:rFonts w:ascii="Arial" w:hAnsi="Arial" w:cs="Arial"/>
          <w:snapToGrid w:val="0"/>
          <w:sz w:val="21"/>
          <w:szCs w:val="21"/>
        </w:rPr>
        <w:t xml:space="preserve"> средней</w:t>
      </w:r>
      <w:r w:rsidRPr="00787BCB">
        <w:rPr>
          <w:rFonts w:ascii="Arial" w:hAnsi="Arial" w:cs="Arial"/>
          <w:snapToGrid w:val="0"/>
          <w:sz w:val="21"/>
          <w:szCs w:val="21"/>
        </w:rPr>
        <w:t xml:space="preserve"> продолжительности отдыха </w:t>
      </w:r>
      <w:r w:rsidR="008A79DC" w:rsidRPr="00787BCB">
        <w:rPr>
          <w:rFonts w:ascii="Arial" w:hAnsi="Arial" w:cs="Arial"/>
          <w:snapToGrid w:val="0"/>
          <w:sz w:val="21"/>
          <w:szCs w:val="21"/>
        </w:rPr>
        <w:t>одного человека с 3,8 дня в 2018г. до 3,1 дня в 2019г.</w:t>
      </w:r>
      <w:r w:rsidRPr="00787BCB">
        <w:rPr>
          <w:rFonts w:ascii="Arial" w:hAnsi="Arial" w:cs="Arial"/>
          <w:snapToGrid w:val="0"/>
          <w:sz w:val="21"/>
          <w:szCs w:val="21"/>
        </w:rPr>
        <w:t xml:space="preserve"> В 2019г. в неорганизованном секторе туризма области отдохнуло 580,8 тыс. человек, из которых 34,9 тыс. человек - иностранные граждане. </w:t>
      </w:r>
    </w:p>
    <w:p w14:paraId="74708CAB" w14:textId="27F920E0" w:rsidR="00E606B7" w:rsidRDefault="00E606B7">
      <w:pPr>
        <w:rPr>
          <w:rFonts w:ascii="Arial" w:hAnsi="Arial" w:cs="Arial"/>
          <w:snapToGrid w:val="0"/>
          <w:sz w:val="21"/>
          <w:szCs w:val="21"/>
        </w:rPr>
      </w:pPr>
      <w:r>
        <w:rPr>
          <w:rFonts w:ascii="Arial" w:hAnsi="Arial" w:cs="Arial"/>
          <w:snapToGrid w:val="0"/>
          <w:sz w:val="21"/>
          <w:szCs w:val="21"/>
        </w:rPr>
        <w:br w:type="page"/>
      </w:r>
    </w:p>
    <w:p w14:paraId="69459FF2" w14:textId="117C013C" w:rsidR="00D851CB" w:rsidRPr="00166C6A" w:rsidRDefault="00B24A4C" w:rsidP="00D657C2">
      <w:pPr>
        <w:spacing w:after="60"/>
        <w:ind w:firstLine="720"/>
        <w:jc w:val="both"/>
        <w:rPr>
          <w:rFonts w:ascii="Kyrghyz Times" w:eastAsia="Calibri" w:hAnsi="Kyrghyz Times"/>
          <w:b/>
          <w:sz w:val="22"/>
          <w:szCs w:val="22"/>
          <w:lang w:val="ky-KG" w:eastAsia="en-US"/>
        </w:rPr>
      </w:pPr>
      <w:r w:rsidRPr="00F51DA8">
        <w:rPr>
          <w:rFonts w:ascii="Kyrghyz Times" w:hAnsi="Kyrghyz Times" w:cs="Kyrghyz Times"/>
          <w:b/>
          <w:bCs/>
          <w:sz w:val="22"/>
          <w:szCs w:val="22"/>
          <w:lang w:val="ky-KG"/>
        </w:rPr>
        <w:lastRenderedPageBreak/>
        <w:t>К</w:t>
      </w:r>
      <w:r w:rsidR="00D851CB" w:rsidRPr="00166C6A">
        <w:rPr>
          <w:rFonts w:ascii="Kyrghyz Times" w:hAnsi="Kyrghyz Times" w:cs="Kyrghyz Times"/>
          <w:b/>
          <w:bCs/>
          <w:sz w:val="22"/>
          <w:szCs w:val="22"/>
          <w:lang w:val="ky-KG"/>
        </w:rPr>
        <w:t>ыскача методологиялык</w:t>
      </w:r>
      <w:r w:rsidR="00D851CB" w:rsidRPr="00166C6A">
        <w:rPr>
          <w:rFonts w:ascii="Kyrghyz Times" w:eastAsia="Calibri" w:hAnsi="Kyrghyz Times"/>
          <w:b/>
          <w:sz w:val="22"/>
          <w:szCs w:val="22"/>
          <w:lang w:val="ky-KG" w:eastAsia="en-US"/>
        </w:rPr>
        <w:t xml:space="preserve"> </w:t>
      </w:r>
      <w:r w:rsidR="00D851CB" w:rsidRPr="00166C6A">
        <w:rPr>
          <w:rFonts w:ascii="Kyrghyz Times" w:hAnsi="Kyrghyz Times"/>
          <w:b/>
          <w:bCs/>
          <w:sz w:val="22"/>
          <w:szCs w:val="22"/>
          <w:lang w:val="ky-KG"/>
        </w:rPr>
        <w:t>ті</w:t>
      </w:r>
      <w:r w:rsidR="00D851CB" w:rsidRPr="00166C6A">
        <w:rPr>
          <w:rFonts w:ascii="Kyrghyz Times" w:hAnsi="Kyrghyz Times" w:cs="Kyrghyz Times"/>
          <w:b/>
          <w:bCs/>
          <w:sz w:val="22"/>
          <w:szCs w:val="22"/>
          <w:lang w:val="ky-KG"/>
        </w:rPr>
        <w:t>шіндірмјлјр</w:t>
      </w:r>
      <w:r w:rsidR="00D851CB" w:rsidRPr="00166C6A">
        <w:rPr>
          <w:rFonts w:ascii="Kyrghyz Times" w:eastAsia="Calibri" w:hAnsi="Kyrghyz Times"/>
          <w:b/>
          <w:sz w:val="22"/>
          <w:szCs w:val="22"/>
          <w:lang w:val="ky-KG" w:eastAsia="en-US"/>
        </w:rPr>
        <w:t xml:space="preserve"> </w:t>
      </w:r>
    </w:p>
    <w:p w14:paraId="2F15EF71" w14:textId="77777777" w:rsidR="00D851CB" w:rsidRPr="00166C6A" w:rsidRDefault="00D851CB" w:rsidP="00C91819">
      <w:pPr>
        <w:spacing w:after="40"/>
        <w:ind w:firstLine="709"/>
        <w:jc w:val="both"/>
        <w:rPr>
          <w:rFonts w:ascii="Kyrghyz Times" w:eastAsia="Calibri" w:hAnsi="Kyrghyz Times"/>
          <w:b/>
          <w:sz w:val="22"/>
          <w:szCs w:val="22"/>
          <w:lang w:val="ky-KG" w:eastAsia="en-US"/>
        </w:rPr>
      </w:pPr>
    </w:p>
    <w:p w14:paraId="778F846F"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Болгон орундардын мейманкана фондун пайдалануу коэффициенти</w:t>
      </w:r>
      <w:r w:rsidRPr="00166C6A">
        <w:rPr>
          <w:rFonts w:ascii="Kyrghyz Times" w:eastAsia="Calibri" w:hAnsi="Kyrghyz Times"/>
          <w:sz w:val="22"/>
          <w:szCs w:val="22"/>
          <w:lang w:val="ky-KG" w:eastAsia="en-US"/>
        </w:rPr>
        <w:t xml:space="preserve"> – бир учурдагы сыйымдуулукту бир жылдагы кіндјрдін санына кјбјйтіп, алынган сумманы адамдар тінјгјн санга бјліі жолу менен аныкталат.</w:t>
      </w:r>
    </w:p>
    <w:p w14:paraId="57D893FA"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Дарылоочу санаторийлер жана</w:t>
      </w:r>
      <w:r w:rsidRPr="00166C6A">
        <w:rPr>
          <w:rFonts w:ascii="Kyrghyz Times" w:eastAsia="Calibri" w:hAnsi="Kyrghyz Times"/>
          <w:sz w:val="22"/>
          <w:szCs w:val="22"/>
          <w:lang w:val="ky-KG" w:eastAsia="en-US"/>
        </w:rPr>
        <w:t xml:space="preserve"> </w:t>
      </w:r>
      <w:r w:rsidRPr="00166C6A">
        <w:rPr>
          <w:rFonts w:ascii="Kyrghyz Times" w:eastAsia="Calibri" w:hAnsi="Kyrghyz Times"/>
          <w:b/>
          <w:sz w:val="22"/>
          <w:szCs w:val="22"/>
          <w:lang w:val="ky-KG" w:eastAsia="en-US"/>
        </w:rPr>
        <w:t>пансионаттар</w:t>
      </w:r>
      <w:r w:rsidRPr="00166C6A">
        <w:rPr>
          <w:rFonts w:ascii="Kyrghyz Times" w:eastAsia="Calibri" w:hAnsi="Kyrghyz Times"/>
          <w:sz w:val="22"/>
          <w:szCs w:val="22"/>
          <w:lang w:val="ky-KG" w:eastAsia="en-US"/>
        </w:rPr>
        <w:t xml:space="preserve"> – койкалар менен жабдууланган жана жаратылыштын дарылоо факторлорунун (климатты, минералдык сууларды, дарылоочу баткактар ж.б.) дарылык касиеттерин пайдалануунун негизинде башкы тірдј реабилитациялык дарылоону камсыздаган дарылоо-алдын алуу уюмдары. Алар бардыгы адистештирилген жана бир – же кјп тармактуу болушат, эрежедегидей курорттордун жана дарылоо-ден соолукту чы¾доочу жерлердин чектеринде жайгашышат.</w:t>
      </w:r>
    </w:p>
    <w:p w14:paraId="2AB1CF30"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Дебитордук карыз</w:t>
      </w:r>
      <w:r w:rsidRPr="00166C6A">
        <w:rPr>
          <w:rFonts w:ascii="Kyrghyz Times" w:eastAsia="Calibri" w:hAnsi="Kyrghyz Times"/>
          <w:sz w:val="22"/>
          <w:szCs w:val="22"/>
          <w:lang w:val="ky-KG" w:eastAsia="en-US"/>
        </w:rPr>
        <w:t xml:space="preserve"> – жјнјтілгјн товарлар, анын ичинде векселдер менен камсыздалган товарлар ічін, кјрсјтілгјн иштер жана тейлјјлјр ічін сатып алуучулар жана заказчиктер менен эсептешіілјр боюнча карыз; туунду ишканалар жана кјз каранды уюмдар менен эсептешіілјр боюнча карыз; тізілгјн келишимдерге ылайык алдыдагы эсептешіілјр боюнча башка уюмдарга тјлјнгјн аванстардын суммасы; финансылык жана салык органдар менен эсептешіілјр боюнча карыз (анын ичинде салыктар, жыйымдар боюнча ашыкча тјлјмдјр жана бюджетке тјлјніічі башка тјлјмдјр боюнча); уюмда иштеген кызматкерлердин аларга берилген ссудалар жана займдар боюнча карызы; отчет тапшыруучу адамдардын карызы; кабыл алууда табылган товардык-материалдык баалуулуктардын жетишпей калгандыгы боюнча алып келіічілјрдјн карыздары; ошондой эле карыз болгон адам тарабынан моюнуна алган айыптар жана істјктјр, ошондой эле соттун чечими боюнча же болбосо мыйзамдарга ылайык, уюмдун финансылык жыйынтыктарына тиешеліі акчаларды тјлјтіі жјніндј чечимди кабыл алуу укугу бар башка органдын чечими боюнча айыптар жана істјктјр.</w:t>
      </w:r>
    </w:p>
    <w:p w14:paraId="02663776"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Жайгаштыруунун адистештирилген каражаттары</w:t>
      </w:r>
      <w:r w:rsidRPr="00166C6A">
        <w:rPr>
          <w:rFonts w:ascii="Kyrghyz Times" w:eastAsia="Calibri" w:hAnsi="Kyrghyz Times"/>
          <w:sz w:val="22"/>
          <w:szCs w:val="22"/>
          <w:lang w:val="ky-KG" w:eastAsia="en-US"/>
        </w:rPr>
        <w:t xml:space="preserve"> – жаратылыштын дарылоо факторлорунун дарылык касиеттерин пайдалануунун негизинде башкы тірдј калкты алдын-алуу жана сакайтма дарылоо менен камсыздаган стационардык дарылоо-алдын-алуу мекемеси. Аларга санатордук-курорттук мекеме жана эс алуу уюмдары кирет.</w:t>
      </w:r>
    </w:p>
    <w:p w14:paraId="266A673C"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Жаратылыш улуттук парктар</w:t>
      </w:r>
      <w:r w:rsidRPr="00166C6A">
        <w:rPr>
          <w:rFonts w:ascii="Kyrghyz Times" w:eastAsia="Calibri" w:hAnsi="Kyrghyz Times"/>
          <w:sz w:val="22"/>
          <w:szCs w:val="22"/>
          <w:lang w:val="ky-KG" w:eastAsia="en-US"/>
        </w:rPr>
        <w:t xml:space="preserve"> – табигый жана маданий ландшафттардын жагымдуу айкалышынын натыйжасында јзгјчј экологиялык жана эстетикалык баалуулукка ээ болгон, жаратылыш комплекстерди сактоо ічін тізілгјн аймактын учатоктору, алар рекреациялык, иликтјј, илимий жана маданий максаттарда пайдаланылат.</w:t>
      </w:r>
    </w:p>
    <w:p w14:paraId="5B073992" w14:textId="77777777" w:rsidR="00C91819" w:rsidRPr="00166C6A" w:rsidRDefault="00C91819"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Жумушчулардын бир жылдагы орточо тизмелик саны</w:t>
      </w:r>
      <w:r w:rsidRPr="00166C6A">
        <w:rPr>
          <w:rFonts w:ascii="Kyrghyz Times" w:eastAsia="Calibri" w:hAnsi="Kyrghyz Times"/>
          <w:sz w:val="22"/>
          <w:szCs w:val="22"/>
          <w:lang w:val="ky-KG" w:eastAsia="en-US"/>
        </w:rPr>
        <w:t xml:space="preserve"> - тийиштіі жылдын бардык айларындагы жумушчулардын орточо айлык санын кошуп, андан чыккан сумманы 12ге бјліі жолу менен аныкталат, ал эми ай ичиндеги жумушчулардын орточо тизмелик саны (орточо айлык сан) айдын ар бир календардык кіні ічін жумушчулардын тизмелик саны кошуу жолу менен эсептелип, андан чыккан сумманы айдын календардык кіндјрдін санына бјліі менен эсептелет.</w:t>
      </w:r>
    </w:p>
    <w:p w14:paraId="3F387F8A" w14:textId="77777777" w:rsidR="00C91819" w:rsidRPr="00166C6A" w:rsidRDefault="00C91819"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sz w:val="22"/>
          <w:szCs w:val="22"/>
          <w:lang w:val="ky-KG" w:eastAsia="en-US"/>
        </w:rPr>
        <w:t xml:space="preserve">Ишкананын жумушчуларынын </w:t>
      </w:r>
      <w:r w:rsidRPr="00166C6A">
        <w:rPr>
          <w:rFonts w:ascii="Kyrghyz Times" w:eastAsia="Calibri" w:hAnsi="Kyrghyz Times"/>
          <w:b/>
          <w:sz w:val="22"/>
          <w:szCs w:val="22"/>
          <w:lang w:val="ky-KG" w:eastAsia="en-US"/>
        </w:rPr>
        <w:t>орточо айлык номиналдуу эмгек акысы</w:t>
      </w:r>
      <w:r w:rsidRPr="00166C6A">
        <w:rPr>
          <w:rFonts w:ascii="Kyrghyz Times" w:eastAsia="Calibri" w:hAnsi="Kyrghyz Times"/>
          <w:sz w:val="22"/>
          <w:szCs w:val="22"/>
          <w:lang w:val="ky-KG" w:eastAsia="en-US"/>
        </w:rPr>
        <w:t xml:space="preserve"> тизмедеги жумушчулардын фонддо чыныгы эсептелген акысын орточо эмгек акыны эсептјј ічін кабыл алынган жумушчулардын санына жана 12 айга бјліі аркылуу эсептелет.</w:t>
      </w:r>
    </w:p>
    <w:p w14:paraId="7581A161"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Ички туризм</w:t>
      </w:r>
      <w:r w:rsidRPr="00166C6A">
        <w:rPr>
          <w:rFonts w:ascii="Kyrghyz Times" w:eastAsia="Calibri" w:hAnsi="Kyrghyz Times"/>
          <w:sz w:val="22"/>
          <w:szCs w:val="22"/>
          <w:lang w:val="ky-KG" w:eastAsia="en-US"/>
        </w:rPr>
        <w:t>, б.а. јзінін јлкјсіндј саякаттаган Кыргыз Республикасынын жаранынын ишмердиги.</w:t>
      </w:r>
    </w:p>
    <w:p w14:paraId="0918F4B0"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Калдыгы чыгарылган финансылык жыйынтык (пайдадан чыгым кемитилет)</w:t>
      </w:r>
      <w:r w:rsidRPr="00166C6A">
        <w:rPr>
          <w:rFonts w:ascii="Kyrghyz Times" w:eastAsia="Calibri" w:hAnsi="Kyrghyz Times"/>
          <w:sz w:val="22"/>
          <w:szCs w:val="22"/>
          <w:lang w:val="ky-KG" w:eastAsia="en-US"/>
        </w:rPr>
        <w:t xml:space="preserve"> – акыркы финансылык жыйынтык, ал ишкананын бардык чарбалык операцияларын бухгалтердик эсепке алуунун негизинде аныкталат. Продукцияны (иштерди, тейлјјлјрді) сатуудан тішкјн пайданын (чыгашанын) жана операциялык эмес кирешелердин суммасы катары аныкталып, ушул операциялар боюнча чыгымдардын суммасына кемитилет.</w:t>
      </w:r>
    </w:p>
    <w:p w14:paraId="1D6FAD86"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lastRenderedPageBreak/>
        <w:t>Келіічі (турист)</w:t>
      </w:r>
      <w:r w:rsidRPr="00166C6A">
        <w:rPr>
          <w:rFonts w:ascii="Kyrghyz Times" w:eastAsia="Calibri" w:hAnsi="Kyrghyz Times"/>
          <w:sz w:val="22"/>
          <w:szCs w:val="22"/>
          <w:lang w:val="ky-KG" w:eastAsia="en-US"/>
        </w:rPr>
        <w:t xml:space="preserve"> - жыйырма тјрт сааттан бир жылга чейинки мезгилде убактылуу турууга јлкјгј (орунга) келген жана тјлјнгјн ишмердиктин ишин кошпогондо ден соолукту чы¾доочу, билим беріі, кесиптик-иштиктіі, спорттук, диндик жан башка максаттарда анда бирден кем эмес тінјјні ишке ашырган жеке жак.</w:t>
      </w:r>
    </w:p>
    <w:p w14:paraId="6060C040"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Киріі туризми</w:t>
      </w:r>
      <w:r w:rsidRPr="00166C6A">
        <w:rPr>
          <w:rFonts w:ascii="Kyrghyz Times" w:eastAsia="Calibri" w:hAnsi="Kyrghyz Times"/>
          <w:sz w:val="22"/>
          <w:szCs w:val="22"/>
          <w:lang w:val="ky-KG" w:eastAsia="en-US"/>
        </w:rPr>
        <w:t>, б.а. Кыргыз Республикасы боюнча анын жараны болуп эсептелбеген адамдардын саякаты.</w:t>
      </w:r>
    </w:p>
    <w:p w14:paraId="7ABC3788" w14:textId="77777777" w:rsidR="003B0900" w:rsidRPr="00166C6A" w:rsidRDefault="003B0900"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 xml:space="preserve">Коруктар </w:t>
      </w:r>
      <w:r w:rsidRPr="00166C6A">
        <w:rPr>
          <w:rFonts w:ascii="Kyrghyz Times" w:eastAsia="Calibri" w:hAnsi="Kyrghyz Times"/>
          <w:sz w:val="22"/>
          <w:szCs w:val="22"/>
          <w:lang w:val="ky-KG" w:eastAsia="en-US"/>
        </w:rPr>
        <w:t>– аймактын уникалдуу участоктору же болбосо географиялык зоналар ічін эѕ мінјздіі участоктор, алар табигый комплексти сактоо жана иликтјј ічін чарбалык колдонуудан тышкары чыгарылган. Коруктардын максаты – баалуу куштарды, жаныбарларды жана јсімдіктјрді кјбјйтіі.</w:t>
      </w:r>
    </w:p>
    <w:p w14:paraId="21AB45E8"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Кредитордук карыз</w:t>
      </w:r>
      <w:r w:rsidRPr="00166C6A">
        <w:rPr>
          <w:rFonts w:ascii="Kyrghyz Times" w:eastAsia="Calibri" w:hAnsi="Kyrghyz Times"/>
          <w:sz w:val="22"/>
          <w:szCs w:val="22"/>
          <w:lang w:val="ky-KG" w:eastAsia="en-US"/>
        </w:rPr>
        <w:t xml:space="preserve"> – тішкјн материалдык баалуулуктар, аткарылган иштер тейлјјлјр ічін товар беріічілјр жана подрядчылар менен эсептешјјлјр боюнча карыз, анын ичинде векселдер менен ырасталган карыз; операциялардын бардык тірлјрі боюнча туунду жана баш ийген ишканалар менен эсептешіілјр боюнча карыз, жумушчуларга жана кызматкерлерге эсеби чыгарылган, бирок тјлјнј элек эмгек акы боюнча карыз; уюмдун кызматкерлерине мамлекеттик социалдык камсыздандырууга, пенсиялык камсыздоого, ишке орноштуруу фондуна жана медициналык жактан камсыздоого чегеріілјр боюнча карыз; бюджетке жана бюджеттен тышкаркы фонддорго тјлјјлјрдін бардык тірлјрі боюнча карыз; мілкті жана уюмдун кызматкерлерин милдеттіі жана јз ыктыяры менен камсыздандыруу боюнча жана уюм камсыздандыруучу катары чыккан камсыздандыруунун башка тірлјрі боюнча тјлјјлјрдін карызы; тізілгјн келимишдер боюнча алдыдагы эсептешіілјр боюнча тышкы уюмдардан алынган аванстардын суммасын кошкондо, алдын ала алынган аванстар. Тјлјј мјјнјті јткјн карыз - келишимде каралган мјјнјті боюнча јз убагында тјлјнбјгјн карыз.</w:t>
      </w:r>
    </w:p>
    <w:p w14:paraId="42A5A588"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Мейманканалар</w:t>
      </w:r>
      <w:r w:rsidRPr="00166C6A">
        <w:rPr>
          <w:rFonts w:ascii="Kyrghyz Times" w:eastAsia="Calibri" w:hAnsi="Kyrghyz Times"/>
          <w:sz w:val="22"/>
          <w:szCs w:val="22"/>
          <w:lang w:val="ky-KG" w:eastAsia="en-US"/>
        </w:rPr>
        <w:t xml:space="preserve"> – чарба жіргізіінін менчик формасына жана уюштуруу-укуктук формаларына карабастан убактылуу жашоо ічін арналган обочолонгон имарат (жай). Мейманканаларга мотелдер, жол жээгиндеги жана пляждагы мейманканалар, жашоосу менен клубтар жана ушул сыяктуу тјшјкті жыйноо, номерди жана санитардык тійінді жыйноо менен чектелбеген мейманканалык кызматтарды кјрсјткјн жайлар кирет.</w:t>
      </w:r>
    </w:p>
    <w:p w14:paraId="67CC1A7C"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Мейманкананын бир учурдагы сыйымдуулугу</w:t>
      </w:r>
      <w:r w:rsidRPr="00166C6A">
        <w:rPr>
          <w:rFonts w:ascii="Kyrghyz Times" w:eastAsia="Calibri" w:hAnsi="Kyrghyz Times"/>
          <w:sz w:val="22"/>
          <w:szCs w:val="22"/>
          <w:lang w:val="ky-KG" w:eastAsia="en-US"/>
        </w:rPr>
        <w:t xml:space="preserve"> бардык номерлерде орнотулган, туруктуу жашоо ічін ылайыкталган керебеттердин саны боюнча аныкталат.</w:t>
      </w:r>
    </w:p>
    <w:p w14:paraId="1C20FD36"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Мейманканалардын кызмат кјрсјтіілјрінін кјлјмінј</w:t>
      </w:r>
      <w:r w:rsidRPr="00166C6A">
        <w:rPr>
          <w:rFonts w:ascii="Kyrghyz Times" w:eastAsia="Calibri" w:hAnsi="Kyrghyz Times"/>
          <w:sz w:val="22"/>
          <w:szCs w:val="22"/>
          <w:lang w:val="ky-KG" w:eastAsia="en-US"/>
        </w:rPr>
        <w:t xml:space="preserve"> ал жерде жашагандыгы ічін керектјјчілјр тарабынан тјлјнгјн акынын иш жізіндјгі јлчјмі киргизилет.</w:t>
      </w:r>
    </w:p>
    <w:p w14:paraId="389EC541"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Мейман ійі</w:t>
      </w:r>
      <w:r w:rsidRPr="00166C6A">
        <w:rPr>
          <w:rFonts w:ascii="Kyrghyz Times" w:eastAsia="Calibri" w:hAnsi="Kyrghyz Times"/>
          <w:sz w:val="22"/>
          <w:szCs w:val="22"/>
          <w:lang w:val="ky-KG" w:eastAsia="en-US"/>
        </w:rPr>
        <w:t xml:space="preserve"> – туризм чјйрјсіндј кенен пайдаланылган мейманканага жакын тішінік. Мейманканалардан айырмаланып мейман ійі жашоо шартын ій шартына жакын кылган параметрлердин топтомуна ээ болот. Мейман ійі жеке ій ээлеги болуп саналат, ээси аны біт бойдон же бјлмјлјрін ижарага берет. Ээси јзі жана анын ій-білјсі ошол эле ій ээлигинде, бирок бјлјк кабатында же ій ээлигинин бјлјк жеринде жашашат. Мейман ійлјр деп берилген турак ійдін дээрлик кандай болбосун тірін эсептјјгј болот.</w:t>
      </w:r>
    </w:p>
    <w:p w14:paraId="3E0210C7" w14:textId="77777777" w:rsidR="003B0900" w:rsidRPr="00166C6A" w:rsidRDefault="003B0900"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Негизги капиталга инвестициялар (капиталдык салымдар)</w:t>
      </w:r>
      <w:r w:rsidRPr="00166C6A">
        <w:rPr>
          <w:rFonts w:ascii="Kyrghyz Times" w:eastAsia="Calibri" w:hAnsi="Kyrghyz Times"/>
          <w:sz w:val="22"/>
          <w:szCs w:val="22"/>
          <w:lang w:val="ky-KG" w:eastAsia="en-US"/>
        </w:rPr>
        <w:t xml:space="preserve"> – негизги фонддорду тізіігј жана кайра јндіріігј багытталган чыгымдардын жыйындысы (жаѕы курулуш, объектилерди кеѕейтіі, реконструкциялоо жана техникалык жабдуу, машина, жабдуу, аспап жана инвентарды сатып алуу, негизги малды тізіігј кеткен чыгымдар; кјп жылдык јсімдіктјр ж.б.). Бул чыгымдар јзінчј объектилерди – туристтер пайдаланган автомобиль жолдорун, аэропортторду, телекоммуникация объектилерин, мейманканаларды жана курорттук зонада жайгашкан пансионаттарды куруу жана реконструкциялоо боюнча маалыматтарды камтыйт.</w:t>
      </w:r>
    </w:p>
    <w:p w14:paraId="704A64AD" w14:textId="77777777" w:rsidR="003B0900" w:rsidRPr="00166C6A" w:rsidRDefault="003B0900"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Негизги фонддорду ишке киргизіі кјрсјткічі</w:t>
      </w:r>
      <w:r w:rsidRPr="00166C6A">
        <w:rPr>
          <w:rFonts w:ascii="Kyrghyz Times" w:eastAsia="Calibri" w:hAnsi="Kyrghyz Times"/>
          <w:sz w:val="22"/>
          <w:szCs w:val="22"/>
          <w:lang w:val="ky-KG" w:eastAsia="en-US"/>
        </w:rPr>
        <w:t xml:space="preserve"> – ишканаларды, имараттарды жана курулмаларды куруп бітіріінін жана ишке киргизіінін наркы, машиналарды, </w:t>
      </w:r>
      <w:r w:rsidRPr="00166C6A">
        <w:rPr>
          <w:rFonts w:ascii="Kyrghyz Times" w:eastAsia="Calibri" w:hAnsi="Kyrghyz Times"/>
          <w:sz w:val="22"/>
          <w:szCs w:val="22"/>
          <w:lang w:val="ky-KG" w:eastAsia="en-US"/>
        </w:rPr>
        <w:lastRenderedPageBreak/>
        <w:t>жабдууларды, бардык тірдјгі транспорттук каражаттарды ишке киргизіінін наркы, кјп жылдык јсімдіктјрдін наркы ж.б.</w:t>
      </w:r>
    </w:p>
    <w:p w14:paraId="71053E80"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Номер</w:t>
      </w:r>
      <w:r w:rsidRPr="00166C6A">
        <w:rPr>
          <w:rFonts w:ascii="Kyrghyz Times" w:eastAsia="Calibri" w:hAnsi="Kyrghyz Times"/>
          <w:sz w:val="22"/>
          <w:szCs w:val="22"/>
          <w:lang w:val="ky-KG" w:eastAsia="en-US"/>
        </w:rPr>
        <w:t xml:space="preserve"> –јзінчј бјлінгјн, эмереги бар, убактылуу жашоо ічін арналган турак жай, ал бир, эки же андан ашык бјлмјлјрдјн турушу мімкін.</w:t>
      </w:r>
    </w:p>
    <w:p w14:paraId="713BA5DD"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Резидент</w:t>
      </w:r>
      <w:r w:rsidRPr="00166C6A">
        <w:rPr>
          <w:rFonts w:ascii="Kyrghyz Times" w:eastAsia="Calibri" w:hAnsi="Kyrghyz Times"/>
          <w:sz w:val="22"/>
          <w:szCs w:val="22"/>
          <w:lang w:val="ky-KG" w:eastAsia="en-US"/>
        </w:rPr>
        <w:t xml:space="preserve"> деп жарандыгына жана улутуна карабастан бир жылдан кем эмес Кыргыз Республикасында жашаган жана иштеген жеке жак эсептелет.</w:t>
      </w:r>
    </w:p>
    <w:p w14:paraId="185708BF"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Резидент эмес</w:t>
      </w:r>
      <w:r w:rsidRPr="00166C6A">
        <w:rPr>
          <w:rFonts w:ascii="Kyrghyz Times" w:eastAsia="Calibri" w:hAnsi="Kyrghyz Times"/>
          <w:sz w:val="22"/>
          <w:szCs w:val="22"/>
          <w:lang w:val="ky-KG" w:eastAsia="en-US"/>
        </w:rPr>
        <w:t xml:space="preserve"> деп Кыргыз Республикасынан башка каалаган јлкј туруктуу жашаган жери болуп саналган жеке жак эсептелет, б.а резидент эмес деп Кыргыз Республикасынын аймагына келген каалаган жаранды кароого болот.</w:t>
      </w:r>
    </w:p>
    <w:p w14:paraId="5DF74BCB" w14:textId="77777777" w:rsidR="003B0900" w:rsidRPr="00166C6A" w:rsidRDefault="003B0900"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Ресторан, бар, ашкана жана даяр тамак-ашты жеткиріі боюнча башка ишканалар кјрсјткјн кызмат кјрсјтіілјрдін кјлјмінј</w:t>
      </w:r>
      <w:r w:rsidRPr="00166C6A">
        <w:rPr>
          <w:rFonts w:ascii="Kyrghyz Times" w:eastAsia="Calibri" w:hAnsi="Kyrghyz Times"/>
          <w:sz w:val="22"/>
          <w:szCs w:val="22"/>
          <w:lang w:val="ky-KG" w:eastAsia="en-US"/>
        </w:rPr>
        <w:t xml:space="preserve"> керектјјчілјргј сатылган јзінін кулинардык продукциясынын наркы, ошондой эле кулинардык жактан иштетилбеген, ушул жерде сатылган товарлардын наркы киргизилет.</w:t>
      </w:r>
    </w:p>
    <w:p w14:paraId="7323A4BA"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 xml:space="preserve">Санаторий-профилакторий </w:t>
      </w:r>
      <w:r w:rsidRPr="00166C6A">
        <w:rPr>
          <w:rFonts w:ascii="Kyrghyz Times" w:eastAsia="Calibri" w:hAnsi="Kyrghyz Times"/>
          <w:sz w:val="22"/>
          <w:szCs w:val="22"/>
          <w:lang w:val="ky-KG" w:eastAsia="en-US"/>
        </w:rPr>
        <w:t xml:space="preserve">– койкалар менен жабдууланган, уюмдарга караштуу иштеген жана бош жумуш убактысында јндіріштјн бошотпостон кызматкерлерди дарылоо-ден соолукту чы¾доочу иш-чаралар менен камсыздаган дарылоо-алдын алуу уюмдары. </w:t>
      </w:r>
    </w:p>
    <w:p w14:paraId="397368AF"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Санатордук-курорттук ишмердиктин кызмат кјрсјтіілјрінін кјлјмінј</w:t>
      </w:r>
      <w:r w:rsidRPr="00166C6A">
        <w:rPr>
          <w:rFonts w:ascii="Kyrghyz Times" w:eastAsia="Calibri" w:hAnsi="Kyrghyz Times"/>
          <w:sz w:val="22"/>
          <w:szCs w:val="22"/>
          <w:lang w:val="ky-KG" w:eastAsia="en-US"/>
        </w:rPr>
        <w:t xml:space="preserve"> санатордук-курорттук жана ден соолукту чыѕдоочу мекемелерге путевкалардын наркы кирет, ошондой эле путевканын наркынан тышкары јзінчј акчага, эс алып жаткан адамдарга кјрсјтіліічі кошумча тейлјјлјр ічін керектјјчілјр тарабынан тјлјнгјн акынын јлчјмі кирет (стоматологиялык, косметологиялык, массаждык жана башка дарылоо кабинеттердин тейлјјлјрі).</w:t>
      </w:r>
    </w:p>
    <w:p w14:paraId="1B83D7D2"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Санатордук-курорттук мекеме</w:t>
      </w:r>
      <w:r w:rsidRPr="00166C6A">
        <w:rPr>
          <w:rFonts w:ascii="Kyrghyz Times" w:eastAsia="Calibri" w:hAnsi="Kyrghyz Times"/>
          <w:sz w:val="22"/>
          <w:szCs w:val="22"/>
          <w:lang w:val="ky-KG" w:eastAsia="en-US"/>
        </w:rPr>
        <w:t xml:space="preserve"> – койкалар менен жабдууланган жана жаратылыштын дарылоо факторлорунун дарылык касиеттерин пайдалануунун негизинде башкы тірдј калкты алдын-алуу жана сакайтма дарылоо менен камсыздаган дарылоо-алдын-алуу уюмдары. Аларга санаторийлер, санаторий-алдын алуулар, дарылоочу пансионаттар ж.б.</w:t>
      </w:r>
    </w:p>
    <w:p w14:paraId="2BFB4964"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Сыртка чыгуу туризми</w:t>
      </w:r>
      <w:r w:rsidRPr="00166C6A">
        <w:rPr>
          <w:rFonts w:ascii="Kyrghyz Times" w:eastAsia="Calibri" w:hAnsi="Kyrghyz Times"/>
          <w:sz w:val="22"/>
          <w:szCs w:val="22"/>
          <w:lang w:val="ky-KG" w:eastAsia="en-US"/>
        </w:rPr>
        <w:t>, б.а. башка јлкјгј саякаттаган Кыргыз Республикасынын калкы.</w:t>
      </w:r>
    </w:p>
    <w:p w14:paraId="623B3A59" w14:textId="77777777" w:rsidR="003B0900" w:rsidRPr="00166C6A" w:rsidRDefault="003B0900"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Тике чет јлкјлік инвестициялар</w:t>
      </w:r>
      <w:r w:rsidRPr="00166C6A">
        <w:rPr>
          <w:rFonts w:ascii="Kyrghyz Times" w:eastAsia="Calibri" w:hAnsi="Kyrghyz Times"/>
          <w:sz w:val="22"/>
          <w:szCs w:val="22"/>
          <w:lang w:val="ky-KG" w:eastAsia="en-US"/>
        </w:rPr>
        <w:t xml:space="preserve"> – ишканага толугу менен ээ болгон же ишкананын 10 пайыздан кем акцияларын же уставдык капиталды кјзјмјлдјгјн чет јлкјлік юридикалык жактардын же жеке адамдардын инвестициялары. </w:t>
      </w:r>
    </w:p>
    <w:p w14:paraId="153A4AF1"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Туристтик агенттик ишмердик (турагенттик ишмердик)</w:t>
      </w:r>
      <w:r w:rsidRPr="00166C6A">
        <w:rPr>
          <w:rFonts w:ascii="Kyrghyz Times" w:eastAsia="Calibri" w:hAnsi="Kyrghyz Times"/>
          <w:sz w:val="22"/>
          <w:szCs w:val="22"/>
          <w:lang w:val="ky-KG" w:eastAsia="en-US"/>
        </w:rPr>
        <w:t xml:space="preserve"> - туристтик продуктуларды јткјріі жана сатуу боюнча ишмердиктин бул тірінј лицензиясы бар жеке жана (же) юридикалык жактардын ишкердик иши.</w:t>
      </w:r>
    </w:p>
    <w:p w14:paraId="7859B486"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Туристтик агенттиктердин ишмердигинин кызмат кјрсјтіілјрінін кјлјмінј</w:t>
      </w:r>
      <w:r w:rsidRPr="00166C6A">
        <w:rPr>
          <w:rFonts w:ascii="Kyrghyz Times" w:eastAsia="Calibri" w:hAnsi="Kyrghyz Times"/>
          <w:sz w:val="22"/>
          <w:szCs w:val="22"/>
          <w:lang w:val="ky-KG" w:eastAsia="en-US"/>
        </w:rPr>
        <w:t xml:space="preserve"> туристтик маршруттарга жана экскурсиялык тейлјјлјргј путевкалардын наркы эсепке алынат, буга жіргінчі транспортунун тейлјјлјрі, туристтик мейманканалык комплекстерде (туристтик борборлордо, мейманканаларда, кемпингдерде, жарандардын жеке турак ійлјріндј ж.б.) жашоо жана тамактануу, туристтик-ден соолукту чыѕдоочу, маданий-массалык тейлјјлјр ж.б.у.с. кирет.</w:t>
      </w:r>
    </w:p>
    <w:p w14:paraId="246F62A1"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Туристтерди жайгаштыруу оруну</w:t>
      </w:r>
      <w:r w:rsidRPr="00166C6A">
        <w:rPr>
          <w:rFonts w:ascii="Kyrghyz Times" w:eastAsia="Calibri" w:hAnsi="Kyrghyz Times"/>
          <w:sz w:val="22"/>
          <w:szCs w:val="22"/>
          <w:lang w:val="ky-KG" w:eastAsia="en-US"/>
        </w:rPr>
        <w:t xml:space="preserve"> – мейманканалар, мотелдер, кемпингдер, туристтик базалар, мейман ійлјр, эс алуу ійлјрі, пансионаттар, туристтердин жашап туруусу жана аларды тейлјј ічін пайдаланылган башка имараттар жана курулмалар.</w:t>
      </w:r>
    </w:p>
    <w:p w14:paraId="60278E55"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Туристтик кызмат кјрсјтіілјрдін импорту</w:t>
      </w:r>
      <w:r w:rsidRPr="00166C6A">
        <w:rPr>
          <w:rFonts w:ascii="Kyrghyz Times" w:eastAsia="Calibri" w:hAnsi="Kyrghyz Times"/>
          <w:sz w:val="22"/>
          <w:szCs w:val="22"/>
          <w:lang w:val="ky-KG" w:eastAsia="en-US"/>
        </w:rPr>
        <w:t xml:space="preserve"> – кыргыз жарандарга чет јлкјдј кјрсјтілгјн тейлјјлјр. Буга путевканын наркы (транспорттук чыгымдардан башка), жашоо жана тамактануу акысы, суусундуктар, кјѕіл ачуу программалар жана чет јлкјнін ичиндеги транспорттук кызмат кјрсјтіілјр ж.б. кирет.</w:t>
      </w:r>
    </w:p>
    <w:p w14:paraId="688C3688"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lastRenderedPageBreak/>
        <w:t>Туристтик кызмат кјрсјтіілјрдін экспорту</w:t>
      </w:r>
      <w:r w:rsidRPr="00166C6A">
        <w:rPr>
          <w:rFonts w:ascii="Kyrghyz Times" w:eastAsia="Calibri" w:hAnsi="Kyrghyz Times"/>
          <w:sz w:val="22"/>
          <w:szCs w:val="22"/>
          <w:lang w:val="ky-KG" w:eastAsia="en-US"/>
        </w:rPr>
        <w:t xml:space="preserve"> – Кыргыз Республикасынын аймагында чет јлкјлік жарандарга кызмат кјрсјтіілјр: жашоо, тамактануу акысы, чет јлкјлік жарандарга акы тјлјніічі кызмат кјрсјтіідјн, республиканын ичинде транспортту беріідјн, театр билеттерин, сувенирлерди сатуудан жана башка кызмат кјрсјтіілјрдјн тішкјн акча.</w:t>
      </w:r>
    </w:p>
    <w:p w14:paraId="6614EF92"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Туристтик продукт</w:t>
      </w:r>
      <w:r w:rsidRPr="00166C6A">
        <w:rPr>
          <w:rFonts w:ascii="Kyrghyz Times" w:eastAsia="Calibri" w:hAnsi="Kyrghyz Times"/>
          <w:sz w:val="22"/>
          <w:szCs w:val="22"/>
          <w:lang w:val="ky-KG" w:eastAsia="en-US"/>
        </w:rPr>
        <w:t xml:space="preserve"> – саякаттын жірішіндј туристтин керектјјлјрін канаатандыруу ічін жетиштіі туристтик кызмат кјрсјтіілјрдін жыйындысы.</w:t>
      </w:r>
    </w:p>
    <w:p w14:paraId="4C37B105"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Туристтик оператордук ишмердик (туроператордук ишмердик)</w:t>
      </w:r>
      <w:r w:rsidRPr="00166C6A">
        <w:rPr>
          <w:rFonts w:ascii="Kyrghyz Times" w:eastAsia="Calibri" w:hAnsi="Kyrghyz Times"/>
          <w:sz w:val="22"/>
          <w:szCs w:val="22"/>
          <w:lang w:val="ky-KG" w:eastAsia="en-US"/>
        </w:rPr>
        <w:t xml:space="preserve"> – тізіі, туристтик агенттерге жана туристерге (мындан ары - туроператор) јзінін туристтик продуктуларын јткјріі жана сатуу боюнча ишмердиктин бул тірінј лицензиясы бар жеке жана (же) юридикалык жактардын ишкердик иши.</w:t>
      </w:r>
    </w:p>
    <w:p w14:paraId="0F8EE5C2" w14:textId="77777777" w:rsidR="003B0900" w:rsidRPr="00166C6A" w:rsidRDefault="003B0900"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Ій чарбалардын акчалай чыгымдары</w:t>
      </w:r>
      <w:r w:rsidRPr="00166C6A">
        <w:rPr>
          <w:rFonts w:ascii="Kyrghyz Times" w:eastAsia="Calibri" w:hAnsi="Kyrghyz Times"/>
          <w:sz w:val="22"/>
          <w:szCs w:val="22"/>
          <w:lang w:val="ky-KG" w:eastAsia="en-US"/>
        </w:rPr>
        <w:t xml:space="preserve"> јзінј керектіі чыгымдарды жана керектјјдјн тышкаркы чыгымдарды камтыйт. Инвестициялардын суммалары, чет јлкјлік валютаны, баалуу кагаздарды сатып алууга кеткен чыгымдар жана банктык счетко салынган суммалар акчалай чыгымдардын курамына кирбейт.</w:t>
      </w:r>
    </w:p>
    <w:p w14:paraId="78110E40" w14:textId="77777777" w:rsidR="007E48B8" w:rsidRPr="00166C6A" w:rsidRDefault="007E48B8"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Ушул сыктуу жайлар</w:t>
      </w:r>
      <w:r w:rsidRPr="00166C6A">
        <w:rPr>
          <w:rFonts w:ascii="Kyrghyz Times" w:eastAsia="Calibri" w:hAnsi="Kyrghyz Times"/>
          <w:sz w:val="22"/>
          <w:szCs w:val="22"/>
          <w:lang w:val="ky-KG" w:eastAsia="en-US"/>
        </w:rPr>
        <w:t xml:space="preserve"> номерден турган жана тјшјкті жыйноону, номерди жана санитардык тійінді жыйноону кошкондо чектелген мейманканалык кызматтарды кјрсјткјн пансиондорду жана эмеректелген бјлмјлјрді, туристтик жатаканаларды, жайгаштыруунун ушул сыяктуу каражаттарын јзінј камтыйт.</w:t>
      </w:r>
    </w:p>
    <w:p w14:paraId="415CB818" w14:textId="77777777" w:rsidR="00C91819" w:rsidRPr="00166C6A" w:rsidRDefault="00C91819" w:rsidP="005B1CD6">
      <w:pPr>
        <w:spacing w:after="120"/>
        <w:ind w:firstLine="709"/>
        <w:jc w:val="both"/>
        <w:rPr>
          <w:rFonts w:ascii="Kyrghyz Times" w:eastAsia="Calibri" w:hAnsi="Kyrghyz Times"/>
          <w:sz w:val="22"/>
          <w:szCs w:val="22"/>
          <w:lang w:val="ky-KG" w:eastAsia="en-US"/>
        </w:rPr>
      </w:pPr>
      <w:r w:rsidRPr="00166C6A">
        <w:rPr>
          <w:rFonts w:ascii="Kyrghyz Times" w:eastAsia="Calibri" w:hAnsi="Kyrghyz Times"/>
          <w:b/>
          <w:sz w:val="22"/>
          <w:szCs w:val="22"/>
          <w:lang w:val="ky-KG" w:eastAsia="en-US"/>
        </w:rPr>
        <w:t>Эс алуу уюмдары</w:t>
      </w:r>
      <w:r w:rsidRPr="00166C6A">
        <w:rPr>
          <w:rFonts w:ascii="Kyrghyz Times" w:eastAsia="Calibri" w:hAnsi="Kyrghyz Times"/>
          <w:sz w:val="22"/>
          <w:szCs w:val="22"/>
          <w:lang w:val="ky-KG" w:eastAsia="en-US"/>
        </w:rPr>
        <w:t xml:space="preserve"> – эс алуу ічін арналган ден соолукту чы¾доочу уюмдар. Аларга эс алуу ійлјрі, эс алуу базасы жана эс алуунун башка уюмдары кирет. Аларда жашоо, тамактануу ічін кызматтар жана туристтик-экскурсиялык кызматтар кјрсјтілјт.</w:t>
      </w:r>
    </w:p>
    <w:p w14:paraId="1D0F3A87" w14:textId="77777777" w:rsidR="002A4C3E" w:rsidRPr="00166C6A" w:rsidRDefault="002A4C3E" w:rsidP="00EB11D0">
      <w:pPr>
        <w:spacing w:after="40"/>
        <w:ind w:firstLine="709"/>
        <w:jc w:val="both"/>
        <w:rPr>
          <w:rFonts w:ascii="Kyrghyz Times" w:eastAsia="Calibri" w:hAnsi="Kyrghyz Times"/>
          <w:lang w:val="ky-KG" w:eastAsia="en-US"/>
        </w:rPr>
      </w:pPr>
    </w:p>
    <w:p w14:paraId="2DB6258D" w14:textId="0C29B70F" w:rsidR="00781015" w:rsidRPr="009B15C0" w:rsidRDefault="002A4C3E" w:rsidP="00A43AE5">
      <w:pPr>
        <w:widowControl w:val="0"/>
        <w:spacing w:after="40"/>
        <w:ind w:firstLine="709"/>
        <w:jc w:val="both"/>
        <w:rPr>
          <w:rFonts w:ascii="Arial" w:hAnsi="Arial" w:cs="Arial"/>
          <w:b/>
          <w:bCs/>
          <w:sz w:val="21"/>
          <w:szCs w:val="21"/>
        </w:rPr>
      </w:pPr>
      <w:r w:rsidRPr="00166C6A">
        <w:rPr>
          <w:rFonts w:ascii="Kyrghyz Times" w:eastAsia="Calibri" w:hAnsi="Kyrghyz Times"/>
          <w:lang w:val="ky-KG" w:eastAsia="en-US"/>
        </w:rPr>
        <w:br w:type="page"/>
      </w:r>
      <w:r w:rsidR="00D851CB" w:rsidRPr="009B15C0">
        <w:rPr>
          <w:rFonts w:ascii="Arial" w:hAnsi="Arial" w:cs="Arial"/>
          <w:b/>
          <w:bCs/>
          <w:sz w:val="21"/>
          <w:szCs w:val="21"/>
        </w:rPr>
        <w:lastRenderedPageBreak/>
        <w:t>Краткие методологические пояснения</w:t>
      </w:r>
    </w:p>
    <w:p w14:paraId="3FCB5D14" w14:textId="77777777" w:rsidR="00C91819" w:rsidRPr="009B15C0" w:rsidRDefault="00C91819" w:rsidP="002A4C3E">
      <w:pPr>
        <w:widowControl w:val="0"/>
        <w:jc w:val="both"/>
        <w:outlineLvl w:val="0"/>
        <w:rPr>
          <w:rFonts w:ascii="Arial" w:hAnsi="Arial" w:cs="Arial"/>
          <w:b/>
          <w:sz w:val="21"/>
          <w:szCs w:val="21"/>
        </w:rPr>
      </w:pPr>
    </w:p>
    <w:p w14:paraId="77BE8D59" w14:textId="77777777" w:rsidR="00C02801" w:rsidRPr="009B15C0" w:rsidRDefault="00C02801" w:rsidP="009B15C0">
      <w:pPr>
        <w:ind w:firstLine="720"/>
        <w:jc w:val="both"/>
        <w:rPr>
          <w:rFonts w:ascii="Arial" w:hAnsi="Arial" w:cs="Arial"/>
          <w:snapToGrid w:val="0"/>
          <w:color w:val="000000"/>
          <w:sz w:val="21"/>
          <w:szCs w:val="21"/>
        </w:rPr>
      </w:pPr>
      <w:r w:rsidRPr="009B15C0">
        <w:rPr>
          <w:rFonts w:ascii="Arial" w:hAnsi="Arial" w:cs="Arial"/>
          <w:snapToGrid w:val="0"/>
          <w:color w:val="000000"/>
          <w:sz w:val="21"/>
          <w:szCs w:val="21"/>
        </w:rPr>
        <w:t xml:space="preserve">В показатель </w:t>
      </w:r>
      <w:r w:rsidRPr="009B15C0">
        <w:rPr>
          <w:rFonts w:ascii="Arial" w:hAnsi="Arial" w:cs="Arial"/>
          <w:b/>
          <w:iCs/>
          <w:snapToGrid w:val="0"/>
          <w:color w:val="000000"/>
          <w:sz w:val="21"/>
          <w:szCs w:val="21"/>
        </w:rPr>
        <w:t>ввод основных фондов</w:t>
      </w:r>
      <w:r w:rsidRPr="009B15C0">
        <w:rPr>
          <w:rFonts w:ascii="Arial" w:hAnsi="Arial" w:cs="Arial"/>
          <w:snapToGrid w:val="0"/>
          <w:color w:val="000000"/>
          <w:sz w:val="21"/>
          <w:szCs w:val="21"/>
        </w:rPr>
        <w:t xml:space="preserve"> включается стоимость законченных строительством и вводимых в действие предприятий, зданий и сооружений, стоимость вводимых в действие машин, оборудования, транспортных средств всех видов, стоимость многолетних насаждений и т.д.</w:t>
      </w:r>
    </w:p>
    <w:p w14:paraId="64417B4D" w14:textId="77777777" w:rsidR="001323E1" w:rsidRPr="009B15C0" w:rsidRDefault="001323E1" w:rsidP="009B15C0">
      <w:pPr>
        <w:ind w:firstLine="720"/>
        <w:jc w:val="both"/>
        <w:rPr>
          <w:rFonts w:ascii="Arial" w:eastAsia="Calibri" w:hAnsi="Arial" w:cs="Arial"/>
          <w:sz w:val="21"/>
          <w:szCs w:val="21"/>
          <w:lang w:eastAsia="en-US"/>
        </w:rPr>
      </w:pPr>
      <w:r w:rsidRPr="009B15C0">
        <w:rPr>
          <w:rFonts w:ascii="Arial" w:eastAsia="Calibri" w:hAnsi="Arial" w:cs="Arial"/>
          <w:b/>
          <w:sz w:val="21"/>
          <w:szCs w:val="21"/>
          <w:lang w:eastAsia="en-US"/>
        </w:rPr>
        <w:t>Внутренний туризм</w:t>
      </w:r>
      <w:r w:rsidRPr="009B15C0">
        <w:rPr>
          <w:rFonts w:ascii="Arial" w:eastAsia="Calibri" w:hAnsi="Arial" w:cs="Arial"/>
          <w:sz w:val="21"/>
          <w:szCs w:val="21"/>
          <w:lang w:eastAsia="en-US"/>
        </w:rPr>
        <w:t>, т.е. деятельность граждан Кыргызской Республики, путешествующих по своей собственной стране.</w:t>
      </w:r>
    </w:p>
    <w:p w14:paraId="3F242F6F" w14:textId="77777777" w:rsidR="001323E1" w:rsidRPr="009B15C0" w:rsidRDefault="001323E1" w:rsidP="009B15C0">
      <w:pPr>
        <w:ind w:firstLine="720"/>
        <w:jc w:val="both"/>
        <w:rPr>
          <w:rFonts w:ascii="Arial" w:eastAsia="Calibri" w:hAnsi="Arial" w:cs="Arial"/>
          <w:sz w:val="21"/>
          <w:szCs w:val="21"/>
          <w:lang w:eastAsia="en-US"/>
        </w:rPr>
      </w:pPr>
      <w:r w:rsidRPr="009B15C0">
        <w:rPr>
          <w:rFonts w:ascii="Arial" w:eastAsia="Calibri" w:hAnsi="Arial" w:cs="Arial"/>
          <w:b/>
          <w:sz w:val="21"/>
          <w:szCs w:val="21"/>
          <w:lang w:eastAsia="en-US"/>
        </w:rPr>
        <w:t>Въездной туризм</w:t>
      </w:r>
      <w:r w:rsidRPr="009B15C0">
        <w:rPr>
          <w:rFonts w:ascii="Arial" w:eastAsia="Calibri" w:hAnsi="Arial" w:cs="Arial"/>
          <w:sz w:val="21"/>
          <w:szCs w:val="21"/>
          <w:lang w:eastAsia="en-US"/>
        </w:rPr>
        <w:t>, т.е. путешествия по Кыргызской Республике лиц, не являющихся ее гражданами.</w:t>
      </w:r>
    </w:p>
    <w:p w14:paraId="6A3C95D4" w14:textId="77777777" w:rsidR="001323E1" w:rsidRPr="009B15C0" w:rsidRDefault="001323E1" w:rsidP="009B15C0">
      <w:pPr>
        <w:ind w:firstLine="720"/>
        <w:jc w:val="both"/>
        <w:rPr>
          <w:rFonts w:ascii="Arial" w:eastAsia="Calibri" w:hAnsi="Arial" w:cs="Arial"/>
          <w:sz w:val="21"/>
          <w:szCs w:val="21"/>
          <w:lang w:eastAsia="en-US"/>
        </w:rPr>
      </w:pPr>
      <w:r w:rsidRPr="009B15C0">
        <w:rPr>
          <w:rFonts w:ascii="Arial" w:eastAsia="Calibri" w:hAnsi="Arial" w:cs="Arial"/>
          <w:b/>
          <w:sz w:val="21"/>
          <w:szCs w:val="21"/>
          <w:lang w:eastAsia="en-US"/>
        </w:rPr>
        <w:t>Выездной туризм</w:t>
      </w:r>
      <w:r w:rsidRPr="009B15C0">
        <w:rPr>
          <w:rFonts w:ascii="Arial" w:eastAsia="Calibri" w:hAnsi="Arial" w:cs="Arial"/>
          <w:sz w:val="21"/>
          <w:szCs w:val="21"/>
          <w:lang w:eastAsia="en-US"/>
        </w:rPr>
        <w:t>, т.е. население Кыргызской Республики путешествующее в другую страну.</w:t>
      </w:r>
    </w:p>
    <w:p w14:paraId="314CE46C" w14:textId="77777777" w:rsidR="001323E1" w:rsidRPr="009B15C0" w:rsidRDefault="001323E1" w:rsidP="009B15C0">
      <w:pPr>
        <w:ind w:firstLine="720"/>
        <w:jc w:val="both"/>
        <w:rPr>
          <w:rFonts w:ascii="Arial" w:hAnsi="Arial" w:cs="Arial"/>
          <w:snapToGrid w:val="0"/>
          <w:color w:val="000000"/>
          <w:sz w:val="21"/>
          <w:szCs w:val="21"/>
        </w:rPr>
      </w:pPr>
      <w:r w:rsidRPr="009B15C0">
        <w:rPr>
          <w:rFonts w:ascii="Arial" w:hAnsi="Arial" w:cs="Arial"/>
          <w:b/>
          <w:snapToGrid w:val="0"/>
          <w:color w:val="000000"/>
          <w:sz w:val="21"/>
          <w:szCs w:val="21"/>
        </w:rPr>
        <w:t xml:space="preserve">Гостевой дом </w:t>
      </w:r>
      <w:r w:rsidRPr="009B15C0">
        <w:rPr>
          <w:rFonts w:ascii="Arial" w:hAnsi="Arial" w:cs="Arial"/>
          <w:snapToGrid w:val="0"/>
          <w:color w:val="000000"/>
          <w:sz w:val="21"/>
          <w:szCs w:val="21"/>
        </w:rPr>
        <w:t>- понятие, широко используемое в сфере туризма, близкое к </w:t>
      </w:r>
      <w:hyperlink r:id="rId17" w:tooltip="Гостиница" w:history="1">
        <w:r w:rsidRPr="009B15C0">
          <w:rPr>
            <w:rStyle w:val="a6"/>
            <w:rFonts w:ascii="Arial" w:hAnsi="Arial" w:cs="Arial"/>
            <w:snapToGrid w:val="0"/>
            <w:color w:val="000000"/>
            <w:sz w:val="21"/>
            <w:szCs w:val="21"/>
          </w:rPr>
          <w:t>гостинице</w:t>
        </w:r>
      </w:hyperlink>
      <w:r w:rsidRPr="009B15C0">
        <w:rPr>
          <w:rFonts w:ascii="Arial" w:hAnsi="Arial" w:cs="Arial"/>
          <w:snapToGrid w:val="0"/>
          <w:color w:val="000000"/>
          <w:sz w:val="21"/>
          <w:szCs w:val="21"/>
        </w:rPr>
        <w:t>. В отличие от гостиницы, гостевой дом обладает набором параметров, которые делают условия проживания в нём приближёнными к домашним. Гостевой дом является частным </w:t>
      </w:r>
      <w:hyperlink r:id="rId18" w:tooltip="Домовладение" w:history="1">
        <w:r w:rsidRPr="009B15C0">
          <w:rPr>
            <w:rStyle w:val="a6"/>
            <w:rFonts w:ascii="Arial" w:hAnsi="Arial" w:cs="Arial"/>
            <w:snapToGrid w:val="0"/>
            <w:color w:val="000000"/>
            <w:sz w:val="21"/>
            <w:szCs w:val="21"/>
          </w:rPr>
          <w:t>домовладением</w:t>
        </w:r>
      </w:hyperlink>
      <w:r w:rsidRPr="009B15C0">
        <w:rPr>
          <w:rFonts w:ascii="Arial" w:hAnsi="Arial" w:cs="Arial"/>
          <w:snapToGrid w:val="0"/>
          <w:color w:val="000000"/>
          <w:sz w:val="21"/>
          <w:szCs w:val="21"/>
        </w:rPr>
        <w:t xml:space="preserve">, владелец которого сдает его в наем (в аренду) целиком или </w:t>
      </w:r>
      <w:proofErr w:type="spellStart"/>
      <w:r w:rsidRPr="009B15C0">
        <w:rPr>
          <w:rFonts w:ascii="Arial" w:hAnsi="Arial" w:cs="Arial"/>
          <w:snapToGrid w:val="0"/>
          <w:color w:val="000000"/>
          <w:sz w:val="21"/>
          <w:szCs w:val="21"/>
        </w:rPr>
        <w:t>покомнатно</w:t>
      </w:r>
      <w:proofErr w:type="spellEnd"/>
      <w:r w:rsidRPr="009B15C0">
        <w:rPr>
          <w:rFonts w:ascii="Arial" w:hAnsi="Arial" w:cs="Arial"/>
          <w:snapToGrid w:val="0"/>
          <w:color w:val="000000"/>
          <w:sz w:val="21"/>
          <w:szCs w:val="21"/>
        </w:rPr>
        <w:t>. Зачастую, сам владелец и его семья проживают в том же домовладении, но на отдельном этаже или в отдельной части домовладения. Гостевыми домами можно считать практически любой вид сдаваемого жилья.</w:t>
      </w:r>
    </w:p>
    <w:p w14:paraId="6DE3C71E" w14:textId="77777777" w:rsidR="00C02801" w:rsidRPr="009B15C0" w:rsidRDefault="001323E1" w:rsidP="00C02801">
      <w:pPr>
        <w:spacing w:after="120"/>
        <w:ind w:firstLine="720"/>
        <w:jc w:val="both"/>
        <w:rPr>
          <w:rFonts w:ascii="Arial" w:hAnsi="Arial" w:cs="Arial"/>
          <w:snapToGrid w:val="0"/>
          <w:color w:val="000000"/>
          <w:sz w:val="21"/>
          <w:szCs w:val="21"/>
        </w:rPr>
      </w:pPr>
      <w:r w:rsidRPr="009B15C0">
        <w:rPr>
          <w:rFonts w:ascii="Arial" w:hAnsi="Arial" w:cs="Arial"/>
          <w:b/>
          <w:snapToGrid w:val="0"/>
          <w:color w:val="000000"/>
          <w:sz w:val="21"/>
          <w:szCs w:val="21"/>
        </w:rPr>
        <w:t>Гостиницы</w:t>
      </w:r>
      <w:r w:rsidRPr="009B15C0">
        <w:rPr>
          <w:rFonts w:ascii="Arial" w:hAnsi="Arial" w:cs="Arial"/>
          <w:snapToGrid w:val="0"/>
          <w:color w:val="000000"/>
          <w:sz w:val="21"/>
          <w:szCs w:val="21"/>
        </w:rPr>
        <w:t xml:space="preserve"> – обособленное здание (помещение), предназначенное для временного проживания, независимо от формы собственности и организационно-правовой формы хозяйствования. Гостиницам относятся мотели, придорожные и пляжные гостиницы, клубы с проживанием и аналогичные заведения, предоставляющие гостиничные услуги, не ограничивающиеся заправкой постелей и уборкой номера и санузла.</w:t>
      </w:r>
      <w:r w:rsidR="00C02801" w:rsidRPr="009B15C0">
        <w:rPr>
          <w:rFonts w:ascii="Arial" w:hAnsi="Arial" w:cs="Arial"/>
          <w:snapToGrid w:val="0"/>
          <w:color w:val="000000"/>
          <w:sz w:val="21"/>
          <w:szCs w:val="21"/>
        </w:rPr>
        <w:t xml:space="preserve"> </w:t>
      </w:r>
      <w:r w:rsidR="00C02801" w:rsidRPr="009B15C0">
        <w:rPr>
          <w:rFonts w:ascii="Arial" w:hAnsi="Arial" w:cs="Arial"/>
          <w:b/>
          <w:snapToGrid w:val="0"/>
          <w:color w:val="000000"/>
          <w:sz w:val="21"/>
          <w:szCs w:val="21"/>
        </w:rPr>
        <w:t>Аналогичные заведения</w:t>
      </w:r>
      <w:r w:rsidR="00C02801" w:rsidRPr="009B15C0">
        <w:rPr>
          <w:rFonts w:ascii="Arial" w:hAnsi="Arial" w:cs="Arial"/>
          <w:snapToGrid w:val="0"/>
          <w:color w:val="000000"/>
          <w:sz w:val="21"/>
          <w:szCs w:val="21"/>
        </w:rPr>
        <w:t xml:space="preserve"> включают в себя пансионы и меблированные комнаты, туристские общежития и аналогичные средства размещения, которые состоят из номера и предоставляют ограниченные гостиничные услуги, включая заправку постелей, уборку номера и санузла.    </w:t>
      </w:r>
    </w:p>
    <w:p w14:paraId="565AB977" w14:textId="77777777" w:rsidR="001323E1" w:rsidRPr="009B15C0" w:rsidRDefault="001323E1" w:rsidP="009B15C0">
      <w:pPr>
        <w:ind w:firstLine="720"/>
        <w:jc w:val="both"/>
        <w:rPr>
          <w:rFonts w:ascii="Arial" w:hAnsi="Arial" w:cs="Arial"/>
          <w:snapToGrid w:val="0"/>
          <w:color w:val="000000"/>
          <w:sz w:val="21"/>
          <w:szCs w:val="21"/>
        </w:rPr>
      </w:pPr>
      <w:r w:rsidRPr="009B15C0">
        <w:rPr>
          <w:rFonts w:ascii="Arial" w:hAnsi="Arial" w:cs="Arial"/>
          <w:b/>
          <w:iCs/>
          <w:snapToGrid w:val="0"/>
          <w:color w:val="000000"/>
          <w:sz w:val="21"/>
          <w:szCs w:val="21"/>
        </w:rPr>
        <w:t>Дебиторская задолженность</w:t>
      </w:r>
      <w:r w:rsidRPr="009B15C0">
        <w:rPr>
          <w:rFonts w:ascii="Arial" w:hAnsi="Arial" w:cs="Arial"/>
          <w:b/>
          <w:snapToGrid w:val="0"/>
          <w:color w:val="000000"/>
          <w:sz w:val="21"/>
          <w:szCs w:val="21"/>
        </w:rPr>
        <w:t xml:space="preserve"> </w:t>
      </w:r>
      <w:r w:rsidRPr="009B15C0">
        <w:rPr>
          <w:rFonts w:ascii="Arial" w:hAnsi="Arial" w:cs="Arial"/>
          <w:snapToGrid w:val="0"/>
          <w:color w:val="000000"/>
          <w:sz w:val="21"/>
          <w:szCs w:val="21"/>
        </w:rPr>
        <w:t>- задолженность по расчетам с покупателями и заказчиками за отгруженные товары, работы и услуги, в том числе, обеспеченная векселями; по расчетам с дочерними и зависимыми обществами; сумма уплаченных другим организациям авансов по предстоящим расчетам в соответствии с заключенными договорами; задолженность по расчетам с финансовыми и налоговыми органами (в том числе по переплате по налогам, сборам и прочим платежам  в бюджет); задолженность работников организации по предоставленным им ссудам и займам, задолженность подотчетных лиц; поставщиков по недостачам товарно-материальных ценностей, обнаруженным при приемке; а также штрафы, пени и неустойки, признанные должником, или по которым получены решения суда или другого органа, имеющего в соответствии с законодательством право на  принятие решения об их взыскании, отнесенные на финансовые результаты организации.</w:t>
      </w:r>
    </w:p>
    <w:p w14:paraId="7189F5E6" w14:textId="3C2DBDAB" w:rsidR="001323E1" w:rsidRPr="009B15C0" w:rsidRDefault="001323E1" w:rsidP="009B15C0">
      <w:pPr>
        <w:ind w:firstLine="720"/>
        <w:jc w:val="both"/>
        <w:rPr>
          <w:rFonts w:ascii="Arial" w:hAnsi="Arial" w:cs="Arial"/>
          <w:snapToGrid w:val="0"/>
          <w:color w:val="000000"/>
          <w:sz w:val="21"/>
          <w:szCs w:val="21"/>
        </w:rPr>
      </w:pPr>
      <w:r w:rsidRPr="009B15C0">
        <w:rPr>
          <w:rFonts w:ascii="Arial" w:hAnsi="Arial" w:cs="Arial"/>
          <w:b/>
          <w:iCs/>
          <w:snapToGrid w:val="0"/>
          <w:color w:val="000000"/>
          <w:sz w:val="21"/>
          <w:szCs w:val="21"/>
        </w:rPr>
        <w:t>Денежные расходы домашних хозяйств</w:t>
      </w:r>
      <w:r w:rsidRPr="009B15C0">
        <w:rPr>
          <w:rFonts w:ascii="Arial" w:hAnsi="Arial" w:cs="Arial"/>
          <w:snapToGrid w:val="0"/>
          <w:color w:val="000000"/>
          <w:sz w:val="21"/>
          <w:szCs w:val="21"/>
        </w:rPr>
        <w:t xml:space="preserve"> включают в себя </w:t>
      </w:r>
      <w:r w:rsidR="00A43AE5" w:rsidRPr="009B15C0">
        <w:rPr>
          <w:rFonts w:ascii="Arial" w:hAnsi="Arial" w:cs="Arial"/>
          <w:snapToGrid w:val="0"/>
          <w:color w:val="000000"/>
          <w:sz w:val="21"/>
          <w:szCs w:val="21"/>
        </w:rPr>
        <w:t>потребительские расходы и расходы,</w:t>
      </w:r>
      <w:r w:rsidRPr="009B15C0">
        <w:rPr>
          <w:rFonts w:ascii="Arial" w:hAnsi="Arial" w:cs="Arial"/>
          <w:snapToGrid w:val="0"/>
          <w:color w:val="000000"/>
          <w:sz w:val="21"/>
          <w:szCs w:val="21"/>
        </w:rPr>
        <w:t xml:space="preserve"> не связанные с потреблением. В состав денежных расходов не включаются суммы инвестиций, расходы на покупку иностранной валюты, ценных бумаг и суммы, положенные в банковские счета.</w:t>
      </w:r>
    </w:p>
    <w:p w14:paraId="54AB796E" w14:textId="77777777" w:rsidR="001323E1" w:rsidRPr="009B15C0" w:rsidRDefault="001323E1" w:rsidP="009B15C0">
      <w:pPr>
        <w:ind w:firstLine="720"/>
        <w:jc w:val="both"/>
        <w:rPr>
          <w:rFonts w:ascii="Arial" w:hAnsi="Arial" w:cs="Arial"/>
          <w:sz w:val="21"/>
          <w:szCs w:val="21"/>
        </w:rPr>
      </w:pPr>
      <w:r w:rsidRPr="009B15C0">
        <w:rPr>
          <w:rFonts w:ascii="Arial" w:hAnsi="Arial" w:cs="Arial"/>
          <w:snapToGrid w:val="0"/>
          <w:color w:val="000000"/>
          <w:sz w:val="21"/>
          <w:szCs w:val="21"/>
        </w:rPr>
        <w:t xml:space="preserve">Под </w:t>
      </w:r>
      <w:r w:rsidRPr="009B15C0">
        <w:rPr>
          <w:rFonts w:ascii="Arial" w:hAnsi="Arial" w:cs="Arial"/>
          <w:b/>
          <w:iCs/>
          <w:snapToGrid w:val="0"/>
          <w:color w:val="000000"/>
          <w:sz w:val="21"/>
          <w:szCs w:val="21"/>
        </w:rPr>
        <w:t>импортом</w:t>
      </w:r>
      <w:r w:rsidRPr="009B15C0">
        <w:rPr>
          <w:rFonts w:ascii="Arial" w:hAnsi="Arial" w:cs="Arial"/>
          <w:b/>
          <w:snapToGrid w:val="0"/>
          <w:color w:val="000000"/>
          <w:sz w:val="21"/>
          <w:szCs w:val="21"/>
        </w:rPr>
        <w:t xml:space="preserve"> </w:t>
      </w:r>
      <w:r w:rsidRPr="009B15C0">
        <w:rPr>
          <w:rFonts w:ascii="Arial" w:hAnsi="Arial" w:cs="Arial"/>
          <w:snapToGrid w:val="0"/>
          <w:color w:val="000000"/>
          <w:sz w:val="21"/>
          <w:szCs w:val="21"/>
        </w:rPr>
        <w:t xml:space="preserve">туристских услуг понимают услуги, </w:t>
      </w:r>
      <w:r w:rsidRPr="009B15C0">
        <w:rPr>
          <w:rFonts w:ascii="Arial" w:hAnsi="Arial" w:cs="Arial"/>
          <w:sz w:val="21"/>
          <w:szCs w:val="21"/>
        </w:rPr>
        <w:t>предоставленные кыргызским гражданам за рубежом</w:t>
      </w:r>
      <w:r w:rsidRPr="009B15C0">
        <w:rPr>
          <w:rFonts w:ascii="Arial" w:hAnsi="Arial" w:cs="Arial"/>
          <w:snapToGrid w:val="0"/>
          <w:color w:val="000000"/>
          <w:sz w:val="21"/>
          <w:szCs w:val="21"/>
        </w:rPr>
        <w:t xml:space="preserve">. </w:t>
      </w:r>
      <w:r w:rsidRPr="009B15C0">
        <w:rPr>
          <w:rFonts w:ascii="Arial" w:hAnsi="Arial" w:cs="Arial"/>
          <w:sz w:val="21"/>
          <w:szCs w:val="21"/>
        </w:rPr>
        <w:t>К ним относятся стоимость путевки (без транспортных затрат), проживание, питание, а также напитки, развлекательные программы и транспортное обслуживание внутри зарубежной страны и т. д.</w:t>
      </w:r>
    </w:p>
    <w:p w14:paraId="515E5AFC" w14:textId="77777777" w:rsidR="001323E1" w:rsidRPr="009B15C0" w:rsidRDefault="001323E1" w:rsidP="009B15C0">
      <w:pPr>
        <w:ind w:firstLine="720"/>
        <w:jc w:val="both"/>
        <w:rPr>
          <w:rFonts w:ascii="Arial" w:hAnsi="Arial" w:cs="Arial"/>
          <w:snapToGrid w:val="0"/>
          <w:sz w:val="21"/>
          <w:szCs w:val="21"/>
        </w:rPr>
      </w:pPr>
      <w:r w:rsidRPr="009B15C0">
        <w:rPr>
          <w:rFonts w:ascii="Arial" w:hAnsi="Arial" w:cs="Arial"/>
          <w:snapToGrid w:val="0"/>
          <w:sz w:val="21"/>
          <w:szCs w:val="21"/>
        </w:rPr>
        <w:t>Приобретая товары и услуги в Кыргызстане, посетители - нерезиденты осуществляют их экспорт и, наоборот, приобретая товары и услуги в других странах, резиденты Кыргызстана осуществляют их импорт.</w:t>
      </w:r>
    </w:p>
    <w:p w14:paraId="2BD55036" w14:textId="77777777" w:rsidR="001323E1" w:rsidRPr="009B15C0" w:rsidRDefault="001323E1" w:rsidP="009B15C0">
      <w:pPr>
        <w:ind w:firstLine="720"/>
        <w:jc w:val="both"/>
        <w:rPr>
          <w:rFonts w:ascii="Arial" w:hAnsi="Arial" w:cs="Arial"/>
          <w:snapToGrid w:val="0"/>
          <w:color w:val="000000"/>
          <w:sz w:val="21"/>
          <w:szCs w:val="21"/>
        </w:rPr>
      </w:pPr>
      <w:r w:rsidRPr="009B15C0">
        <w:rPr>
          <w:rFonts w:ascii="Arial" w:hAnsi="Arial" w:cs="Arial"/>
          <w:b/>
          <w:iCs/>
          <w:snapToGrid w:val="0"/>
          <w:color w:val="000000"/>
          <w:sz w:val="21"/>
          <w:szCs w:val="21"/>
        </w:rPr>
        <w:t>Единовременная вместимость гостиницы</w:t>
      </w:r>
      <w:r w:rsidRPr="009B15C0">
        <w:rPr>
          <w:rFonts w:ascii="Arial" w:hAnsi="Arial" w:cs="Arial"/>
          <w:snapToGrid w:val="0"/>
          <w:color w:val="000000"/>
          <w:sz w:val="21"/>
          <w:szCs w:val="21"/>
        </w:rPr>
        <w:t xml:space="preserve"> определяется по числу установленных постоянных кроватей во всех номерах. </w:t>
      </w:r>
    </w:p>
    <w:p w14:paraId="3172F937" w14:textId="77777777" w:rsidR="00C02801" w:rsidRPr="009B15C0" w:rsidRDefault="00C02801" w:rsidP="009B15C0">
      <w:pPr>
        <w:ind w:firstLine="720"/>
        <w:jc w:val="both"/>
        <w:rPr>
          <w:rFonts w:ascii="Arial" w:hAnsi="Arial" w:cs="Arial"/>
          <w:snapToGrid w:val="0"/>
          <w:color w:val="000000"/>
          <w:sz w:val="21"/>
          <w:szCs w:val="21"/>
        </w:rPr>
      </w:pPr>
      <w:r w:rsidRPr="009B15C0">
        <w:rPr>
          <w:rFonts w:ascii="Arial" w:hAnsi="Arial" w:cs="Arial"/>
          <w:b/>
          <w:iCs/>
          <w:snapToGrid w:val="0"/>
          <w:color w:val="000000"/>
          <w:sz w:val="21"/>
          <w:szCs w:val="21"/>
        </w:rPr>
        <w:t>Заповедники</w:t>
      </w:r>
      <w:r w:rsidRPr="009B15C0">
        <w:rPr>
          <w:rFonts w:ascii="Arial" w:hAnsi="Arial" w:cs="Arial"/>
          <w:b/>
          <w:snapToGrid w:val="0"/>
          <w:color w:val="000000"/>
          <w:sz w:val="21"/>
          <w:szCs w:val="21"/>
        </w:rPr>
        <w:t xml:space="preserve"> </w:t>
      </w:r>
      <w:r w:rsidRPr="009B15C0">
        <w:rPr>
          <w:rFonts w:ascii="Arial" w:hAnsi="Arial" w:cs="Arial"/>
          <w:snapToGrid w:val="0"/>
          <w:color w:val="000000"/>
          <w:sz w:val="21"/>
          <w:szCs w:val="21"/>
        </w:rPr>
        <w:t>-</w:t>
      </w:r>
      <w:r w:rsidRPr="009B15C0">
        <w:rPr>
          <w:rFonts w:ascii="Arial" w:hAnsi="Arial" w:cs="Arial"/>
          <w:b/>
          <w:snapToGrid w:val="0"/>
          <w:color w:val="000000"/>
          <w:sz w:val="21"/>
          <w:szCs w:val="21"/>
        </w:rPr>
        <w:t xml:space="preserve"> </w:t>
      </w:r>
      <w:r w:rsidRPr="009B15C0">
        <w:rPr>
          <w:rFonts w:ascii="Arial" w:hAnsi="Arial" w:cs="Arial"/>
          <w:snapToGrid w:val="0"/>
          <w:color w:val="000000"/>
          <w:sz w:val="21"/>
          <w:szCs w:val="21"/>
        </w:rPr>
        <w:t>уникальные или наиболее типичные для географических зон участки территории, изъятые из хозяйственного пользования для сохранения и изучения природного комплекса. Целью заповедников служит также восстановление ценных птиц, животных и растений.</w:t>
      </w:r>
    </w:p>
    <w:p w14:paraId="22CF8567" w14:textId="77777777" w:rsidR="00C02801" w:rsidRPr="00F51DA8" w:rsidRDefault="00C02801" w:rsidP="009B15C0">
      <w:pPr>
        <w:ind w:firstLine="720"/>
        <w:jc w:val="both"/>
        <w:rPr>
          <w:rFonts w:ascii="Arial" w:hAnsi="Arial" w:cs="Arial"/>
          <w:snapToGrid w:val="0"/>
          <w:color w:val="000000"/>
          <w:sz w:val="21"/>
          <w:szCs w:val="21"/>
        </w:rPr>
      </w:pPr>
      <w:r w:rsidRPr="009B15C0">
        <w:rPr>
          <w:rFonts w:ascii="Arial" w:hAnsi="Arial" w:cs="Arial"/>
          <w:b/>
          <w:iCs/>
          <w:snapToGrid w:val="0"/>
          <w:color w:val="000000"/>
          <w:sz w:val="21"/>
          <w:szCs w:val="21"/>
        </w:rPr>
        <w:t>Инвестиции в основной капитал</w:t>
      </w:r>
      <w:r w:rsidRPr="009B15C0">
        <w:rPr>
          <w:rFonts w:ascii="Arial" w:hAnsi="Arial" w:cs="Arial"/>
          <w:snapToGrid w:val="0"/>
          <w:color w:val="000000"/>
          <w:sz w:val="21"/>
          <w:szCs w:val="21"/>
        </w:rPr>
        <w:t xml:space="preserve"> (капитальные вложения) - представляют собой совокупность затрат, направляемых на создание и воспроизводство основных фондов (новое строительство, расширение, реконструкцию и техническое перевооружение объектов, приобретение машин, оборудования, инструмента и инвентаря, на формирование основного </w:t>
      </w:r>
      <w:r w:rsidRPr="009B15C0">
        <w:rPr>
          <w:rFonts w:ascii="Arial" w:hAnsi="Arial" w:cs="Arial"/>
          <w:snapToGrid w:val="0"/>
          <w:color w:val="000000"/>
          <w:sz w:val="21"/>
          <w:szCs w:val="21"/>
        </w:rPr>
        <w:lastRenderedPageBreak/>
        <w:t xml:space="preserve">стада, многолетние насаждения и т. д.). Они включают в себя данные по строительству и </w:t>
      </w:r>
      <w:r w:rsidRPr="00F51DA8">
        <w:rPr>
          <w:rFonts w:ascii="Arial" w:hAnsi="Arial" w:cs="Arial"/>
          <w:snapToGrid w:val="0"/>
          <w:color w:val="000000"/>
          <w:sz w:val="21"/>
          <w:szCs w:val="21"/>
        </w:rPr>
        <w:t>реконструкции объектов - автомобильных дорог, аэропортов, объектов телекоммуникаций, гостиниц, которыми пользуются туристы и пансионатов, находящихся в курортной зоне.</w:t>
      </w:r>
    </w:p>
    <w:p w14:paraId="0E3D92C4" w14:textId="64741FC3" w:rsidR="001323E1" w:rsidRPr="00F51DA8" w:rsidRDefault="001323E1" w:rsidP="00C02801">
      <w:pPr>
        <w:spacing w:after="120"/>
        <w:ind w:firstLine="720"/>
        <w:jc w:val="both"/>
        <w:rPr>
          <w:rFonts w:ascii="Arial" w:hAnsi="Arial" w:cs="Arial"/>
          <w:snapToGrid w:val="0"/>
          <w:color w:val="000000"/>
          <w:sz w:val="21"/>
          <w:szCs w:val="21"/>
        </w:rPr>
      </w:pPr>
      <w:r w:rsidRPr="00F51DA8">
        <w:rPr>
          <w:rFonts w:ascii="Arial" w:hAnsi="Arial" w:cs="Arial"/>
          <w:b/>
          <w:iCs/>
          <w:snapToGrid w:val="0"/>
          <w:color w:val="000000"/>
          <w:sz w:val="21"/>
          <w:szCs w:val="21"/>
        </w:rPr>
        <w:t>Коэффициент использованного гостиничного фонда</w:t>
      </w:r>
      <w:r w:rsidRPr="00F51DA8">
        <w:rPr>
          <w:rFonts w:ascii="Arial" w:hAnsi="Arial" w:cs="Arial"/>
          <w:snapToGrid w:val="0"/>
          <w:color w:val="000000"/>
          <w:sz w:val="21"/>
          <w:szCs w:val="21"/>
        </w:rPr>
        <w:t xml:space="preserve"> наличных мест равен числу ночевок, деленному на произведение единовременной вместимости и числа дней в году.</w:t>
      </w:r>
    </w:p>
    <w:p w14:paraId="6B343494" w14:textId="77777777" w:rsidR="001323E1" w:rsidRPr="00F51DA8" w:rsidRDefault="001323E1" w:rsidP="00C02801">
      <w:pPr>
        <w:spacing w:after="120"/>
        <w:ind w:firstLine="720"/>
        <w:jc w:val="both"/>
        <w:rPr>
          <w:rFonts w:ascii="Arial" w:hAnsi="Arial" w:cs="Arial"/>
          <w:snapToGrid w:val="0"/>
          <w:color w:val="000000"/>
          <w:sz w:val="21"/>
          <w:szCs w:val="21"/>
        </w:rPr>
      </w:pPr>
      <w:r w:rsidRPr="00F51DA8">
        <w:rPr>
          <w:rFonts w:ascii="Arial" w:hAnsi="Arial" w:cs="Arial"/>
          <w:b/>
          <w:iCs/>
          <w:snapToGrid w:val="0"/>
          <w:color w:val="000000"/>
          <w:sz w:val="21"/>
          <w:szCs w:val="21"/>
        </w:rPr>
        <w:t>Кредиторская задолженность</w:t>
      </w:r>
      <w:r w:rsidRPr="00F51DA8">
        <w:rPr>
          <w:rFonts w:ascii="Arial" w:hAnsi="Arial" w:cs="Arial"/>
          <w:snapToGrid w:val="0"/>
          <w:color w:val="000000"/>
          <w:sz w:val="21"/>
          <w:szCs w:val="21"/>
        </w:rPr>
        <w:t xml:space="preserve"> -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выданными векселями; задолженность по расчетам с дочерними и зависимыми обществами по всем видам операций,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фонд занятости и медицинское страхование работников организации; задолженность по всем видам платежей в бюджет и внебюджетные фонды; задолженность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полученные авансы, включающие сумму полученных авансов от сторонних организаций по предстоящим расчетам по заключенным договорам.</w:t>
      </w:r>
    </w:p>
    <w:p w14:paraId="4CD207A1" w14:textId="77777777" w:rsidR="001323E1" w:rsidRPr="00F51DA8" w:rsidRDefault="001323E1" w:rsidP="00C02801">
      <w:pPr>
        <w:spacing w:after="120"/>
        <w:ind w:firstLine="720"/>
        <w:jc w:val="both"/>
        <w:rPr>
          <w:rFonts w:ascii="Arial" w:eastAsia="MS Mincho" w:hAnsi="Arial" w:cs="Arial"/>
          <w:snapToGrid w:val="0"/>
          <w:sz w:val="21"/>
          <w:szCs w:val="21"/>
        </w:rPr>
      </w:pPr>
      <w:r w:rsidRPr="00F51DA8">
        <w:rPr>
          <w:rFonts w:ascii="Arial" w:hAnsi="Arial" w:cs="Arial"/>
          <w:b/>
          <w:snapToGrid w:val="0"/>
          <w:sz w:val="21"/>
          <w:szCs w:val="21"/>
        </w:rPr>
        <w:t>Места размещения туристов</w:t>
      </w:r>
      <w:r w:rsidRPr="00F51DA8">
        <w:rPr>
          <w:rFonts w:ascii="Arial" w:hAnsi="Arial" w:cs="Arial"/>
          <w:snapToGrid w:val="0"/>
          <w:sz w:val="21"/>
          <w:szCs w:val="21"/>
        </w:rPr>
        <w:t xml:space="preserve"> – гостиницы, мотели, кемпинги, туристские базы, гостевые дома, дома отдыха, пансионаты и другие здания, сооружения, используемые для проживания туристов и их обслуживания.</w:t>
      </w:r>
    </w:p>
    <w:p w14:paraId="307B7AB0" w14:textId="77777777" w:rsidR="001323E1" w:rsidRPr="00F51DA8" w:rsidRDefault="001323E1" w:rsidP="00C02801">
      <w:pPr>
        <w:spacing w:after="120"/>
        <w:ind w:firstLine="720"/>
        <w:jc w:val="both"/>
        <w:rPr>
          <w:rFonts w:ascii="Arial" w:eastAsia="MS Mincho" w:hAnsi="Arial" w:cs="Arial"/>
          <w:sz w:val="21"/>
          <w:szCs w:val="21"/>
        </w:rPr>
      </w:pPr>
      <w:r w:rsidRPr="00F51DA8">
        <w:rPr>
          <w:rFonts w:ascii="Arial" w:eastAsia="Calibri" w:hAnsi="Arial" w:cs="Arial"/>
          <w:b/>
          <w:sz w:val="21"/>
          <w:szCs w:val="21"/>
          <w:lang w:eastAsia="en-US"/>
        </w:rPr>
        <w:t>Нерезидентом</w:t>
      </w:r>
      <w:r w:rsidRPr="00F51DA8">
        <w:rPr>
          <w:rFonts w:ascii="Arial" w:eastAsia="Calibri" w:hAnsi="Arial" w:cs="Arial"/>
          <w:sz w:val="21"/>
          <w:szCs w:val="21"/>
          <w:lang w:eastAsia="en-US"/>
        </w:rPr>
        <w:t xml:space="preserve"> считается физическое лицо, постоянным местом проживания которого является любая страна кроме Кыргызской Республики, т.е. нерезидентом следует рассматривать любого гражданина, приехавшего на территорию Кыргызской Республики</w:t>
      </w:r>
      <w:r w:rsidRPr="00F51DA8">
        <w:rPr>
          <w:rFonts w:ascii="Arial" w:hAnsi="Arial" w:cs="Arial"/>
          <w:sz w:val="21"/>
          <w:szCs w:val="21"/>
        </w:rPr>
        <w:t>.</w:t>
      </w:r>
    </w:p>
    <w:p w14:paraId="0C1E8B8E" w14:textId="77777777" w:rsidR="001323E1" w:rsidRPr="00F51DA8" w:rsidRDefault="001323E1" w:rsidP="00C02801">
      <w:pPr>
        <w:spacing w:after="120"/>
        <w:ind w:firstLine="720"/>
        <w:jc w:val="both"/>
        <w:rPr>
          <w:rFonts w:ascii="Arial" w:hAnsi="Arial" w:cs="Arial"/>
          <w:snapToGrid w:val="0"/>
          <w:color w:val="000000"/>
          <w:sz w:val="21"/>
          <w:szCs w:val="21"/>
        </w:rPr>
      </w:pPr>
      <w:r w:rsidRPr="00F51DA8">
        <w:rPr>
          <w:rFonts w:ascii="Arial" w:hAnsi="Arial" w:cs="Arial"/>
          <w:b/>
          <w:iCs/>
          <w:snapToGrid w:val="0"/>
          <w:color w:val="000000"/>
          <w:sz w:val="21"/>
          <w:szCs w:val="21"/>
        </w:rPr>
        <w:t>Номером</w:t>
      </w:r>
      <w:r w:rsidRPr="00F51DA8">
        <w:rPr>
          <w:rFonts w:ascii="Arial" w:hAnsi="Arial" w:cs="Arial"/>
          <w:b/>
          <w:snapToGrid w:val="0"/>
          <w:color w:val="000000"/>
          <w:sz w:val="21"/>
          <w:szCs w:val="21"/>
        </w:rPr>
        <w:t xml:space="preserve"> </w:t>
      </w:r>
      <w:r w:rsidRPr="00F51DA8">
        <w:rPr>
          <w:rFonts w:ascii="Arial" w:hAnsi="Arial" w:cs="Arial"/>
          <w:snapToGrid w:val="0"/>
          <w:color w:val="000000"/>
          <w:sz w:val="21"/>
          <w:szCs w:val="21"/>
        </w:rPr>
        <w:t>считается изолированное, меблированное, сдаваемое для временного проживания, жилое помещение, которое может состоять из одной, двух или более комнат.</w:t>
      </w:r>
    </w:p>
    <w:p w14:paraId="0ADC835B" w14:textId="77777777" w:rsidR="001323E1" w:rsidRPr="00F51DA8" w:rsidRDefault="001323E1" w:rsidP="00C02801">
      <w:pPr>
        <w:spacing w:after="120"/>
        <w:ind w:firstLine="720"/>
        <w:jc w:val="both"/>
        <w:rPr>
          <w:rFonts w:ascii="Arial" w:hAnsi="Arial" w:cs="Arial"/>
          <w:snapToGrid w:val="0"/>
          <w:color w:val="000000"/>
          <w:sz w:val="21"/>
          <w:szCs w:val="21"/>
        </w:rPr>
      </w:pPr>
      <w:r w:rsidRPr="00F51DA8">
        <w:rPr>
          <w:rFonts w:ascii="Arial" w:hAnsi="Arial" w:cs="Arial"/>
          <w:snapToGrid w:val="0"/>
          <w:color w:val="000000"/>
          <w:sz w:val="21"/>
          <w:szCs w:val="21"/>
        </w:rPr>
        <w:t xml:space="preserve">В </w:t>
      </w:r>
      <w:r w:rsidRPr="00F51DA8">
        <w:rPr>
          <w:rFonts w:ascii="Arial" w:hAnsi="Arial" w:cs="Arial"/>
          <w:b/>
          <w:bCs/>
          <w:iCs/>
          <w:snapToGrid w:val="0"/>
          <w:color w:val="000000"/>
          <w:sz w:val="21"/>
          <w:szCs w:val="21"/>
        </w:rPr>
        <w:t>объеме</w:t>
      </w:r>
      <w:r w:rsidRPr="00F51DA8">
        <w:rPr>
          <w:rFonts w:ascii="Arial" w:hAnsi="Arial" w:cs="Arial"/>
          <w:snapToGrid w:val="0"/>
          <w:color w:val="000000"/>
          <w:sz w:val="21"/>
          <w:szCs w:val="21"/>
        </w:rPr>
        <w:t xml:space="preserve"> </w:t>
      </w:r>
      <w:r w:rsidRPr="00F51DA8">
        <w:rPr>
          <w:rFonts w:ascii="Arial" w:hAnsi="Arial" w:cs="Arial"/>
          <w:b/>
          <w:bCs/>
          <w:iCs/>
          <w:snapToGrid w:val="0"/>
          <w:color w:val="000000"/>
          <w:sz w:val="21"/>
          <w:szCs w:val="21"/>
        </w:rPr>
        <w:t xml:space="preserve">услуг деятельности </w:t>
      </w:r>
      <w:r w:rsidRPr="00F51DA8">
        <w:rPr>
          <w:rFonts w:ascii="Arial" w:hAnsi="Arial" w:cs="Arial"/>
          <w:b/>
          <w:iCs/>
          <w:snapToGrid w:val="0"/>
          <w:color w:val="000000"/>
          <w:sz w:val="21"/>
          <w:szCs w:val="21"/>
        </w:rPr>
        <w:t>туристических агентств</w:t>
      </w:r>
      <w:r w:rsidRPr="00F51DA8">
        <w:rPr>
          <w:rFonts w:ascii="Arial" w:hAnsi="Arial" w:cs="Arial"/>
          <w:snapToGrid w:val="0"/>
          <w:color w:val="000000"/>
          <w:sz w:val="21"/>
          <w:szCs w:val="21"/>
        </w:rPr>
        <w:t xml:space="preserve"> учитывается стоимость путевок на туристские маршруты и экскурсионное обслуживание, которая включает в себя услуги пассажирского транспорта, проживание и питание в туристских гостиничных комплексах (туристских центрах, гостиницах, кемпингах, в индивидуальном жилье граждан и прочих), стоимость туристско-оздоровительного, культурно-массового обслуживания и т.п.</w:t>
      </w:r>
    </w:p>
    <w:p w14:paraId="48A7F973" w14:textId="77777777" w:rsidR="001323E1" w:rsidRPr="00F51DA8" w:rsidRDefault="001323E1" w:rsidP="00C02801">
      <w:pPr>
        <w:spacing w:after="120"/>
        <w:ind w:firstLine="720"/>
        <w:jc w:val="both"/>
        <w:rPr>
          <w:rFonts w:ascii="Arial" w:hAnsi="Arial" w:cs="Arial"/>
          <w:snapToGrid w:val="0"/>
          <w:color w:val="000000"/>
          <w:sz w:val="21"/>
          <w:szCs w:val="21"/>
        </w:rPr>
      </w:pPr>
      <w:r w:rsidRPr="00F51DA8">
        <w:rPr>
          <w:rFonts w:ascii="Arial" w:hAnsi="Arial" w:cs="Arial"/>
          <w:snapToGrid w:val="0"/>
          <w:color w:val="000000"/>
          <w:sz w:val="21"/>
          <w:szCs w:val="21"/>
        </w:rPr>
        <w:t xml:space="preserve">В </w:t>
      </w:r>
      <w:r w:rsidRPr="00F51DA8">
        <w:rPr>
          <w:rFonts w:ascii="Arial" w:hAnsi="Arial" w:cs="Arial"/>
          <w:b/>
          <w:iCs/>
          <w:snapToGrid w:val="0"/>
          <w:color w:val="000000"/>
          <w:sz w:val="21"/>
          <w:szCs w:val="21"/>
        </w:rPr>
        <w:t>объеме услуг санаторно-курортной деятельности</w:t>
      </w:r>
      <w:r w:rsidRPr="00F51DA8">
        <w:rPr>
          <w:rFonts w:ascii="Arial" w:hAnsi="Arial" w:cs="Arial"/>
          <w:b/>
          <w:snapToGrid w:val="0"/>
          <w:color w:val="000000"/>
          <w:sz w:val="21"/>
          <w:szCs w:val="21"/>
        </w:rPr>
        <w:t xml:space="preserve"> </w:t>
      </w:r>
      <w:r w:rsidRPr="00F51DA8">
        <w:rPr>
          <w:rFonts w:ascii="Arial" w:hAnsi="Arial" w:cs="Arial"/>
          <w:snapToGrid w:val="0"/>
          <w:color w:val="000000"/>
          <w:sz w:val="21"/>
          <w:szCs w:val="21"/>
        </w:rPr>
        <w:t>входит стоимость путевок в санаторно-курортные и оздоровительные учреждения, а также размер платы потребителей за дополнительные услуги, предоставляемые отдыхающим за отдельную плату сверх стоимости путевок (услуги стоматологических, косметологических, массажных и других лечебных кабинетов и т.д.).</w:t>
      </w:r>
    </w:p>
    <w:p w14:paraId="6F197DE0" w14:textId="77777777" w:rsidR="001323E1" w:rsidRPr="00F51DA8" w:rsidRDefault="001323E1" w:rsidP="00C02801">
      <w:pPr>
        <w:spacing w:after="120"/>
        <w:ind w:firstLine="720"/>
        <w:jc w:val="both"/>
        <w:rPr>
          <w:rFonts w:ascii="Arial" w:hAnsi="Arial" w:cs="Arial"/>
          <w:snapToGrid w:val="0"/>
          <w:color w:val="000000"/>
          <w:sz w:val="21"/>
          <w:szCs w:val="21"/>
        </w:rPr>
      </w:pPr>
      <w:r w:rsidRPr="00F51DA8">
        <w:rPr>
          <w:rFonts w:ascii="Arial" w:hAnsi="Arial" w:cs="Arial"/>
          <w:snapToGrid w:val="0"/>
          <w:color w:val="000000"/>
          <w:sz w:val="21"/>
          <w:szCs w:val="21"/>
        </w:rPr>
        <w:t xml:space="preserve">В </w:t>
      </w:r>
      <w:r w:rsidRPr="00F51DA8">
        <w:rPr>
          <w:rFonts w:ascii="Arial" w:hAnsi="Arial" w:cs="Arial"/>
          <w:b/>
          <w:iCs/>
          <w:snapToGrid w:val="0"/>
          <w:color w:val="000000"/>
          <w:sz w:val="21"/>
          <w:szCs w:val="21"/>
        </w:rPr>
        <w:t>объем услуг гостиниц</w:t>
      </w:r>
      <w:r w:rsidRPr="00F51DA8">
        <w:rPr>
          <w:rFonts w:ascii="Arial" w:hAnsi="Arial" w:cs="Arial"/>
          <w:snapToGrid w:val="0"/>
          <w:color w:val="000000"/>
          <w:sz w:val="21"/>
          <w:szCs w:val="21"/>
        </w:rPr>
        <w:t xml:space="preserve"> включается фактический размер платы потребителей за проживание в них.</w:t>
      </w:r>
    </w:p>
    <w:p w14:paraId="3FFEF70E" w14:textId="77777777" w:rsidR="001323E1" w:rsidRPr="00F51DA8" w:rsidRDefault="001323E1" w:rsidP="00C02801">
      <w:pPr>
        <w:spacing w:after="120"/>
        <w:ind w:firstLine="720"/>
        <w:jc w:val="both"/>
        <w:rPr>
          <w:rFonts w:ascii="Arial" w:hAnsi="Arial" w:cs="Arial"/>
          <w:sz w:val="21"/>
          <w:szCs w:val="21"/>
        </w:rPr>
      </w:pPr>
      <w:r w:rsidRPr="00F51DA8">
        <w:rPr>
          <w:rFonts w:ascii="Arial" w:hAnsi="Arial" w:cs="Arial"/>
          <w:b/>
          <w:sz w:val="21"/>
          <w:szCs w:val="21"/>
        </w:rPr>
        <w:t>Объем услуг, предоставленных ресторанами, барами, столовыми и другими предприятиями по поставке готовой пищи</w:t>
      </w:r>
      <w:r w:rsidRPr="00F51DA8">
        <w:rPr>
          <w:rFonts w:ascii="Arial" w:hAnsi="Arial" w:cs="Arial"/>
          <w:sz w:val="21"/>
          <w:szCs w:val="21"/>
        </w:rPr>
        <w:t>, включается стоимость проданной потребителям собственной кулинарной продукции, а также покупных товаров, проданных на месте без кулинарной обработки.</w:t>
      </w:r>
    </w:p>
    <w:p w14:paraId="3358B784" w14:textId="77777777" w:rsidR="001323E1" w:rsidRPr="00F51DA8" w:rsidRDefault="001323E1" w:rsidP="00C02801">
      <w:pPr>
        <w:pStyle w:val="ad"/>
        <w:spacing w:after="120"/>
        <w:ind w:firstLine="720"/>
        <w:rPr>
          <w:rFonts w:ascii="Arial" w:hAnsi="Arial" w:cs="Arial"/>
          <w:snapToGrid w:val="0"/>
          <w:color w:val="000000"/>
          <w:sz w:val="21"/>
          <w:szCs w:val="21"/>
        </w:rPr>
      </w:pPr>
      <w:r w:rsidRPr="00F51DA8">
        <w:rPr>
          <w:rFonts w:ascii="Arial" w:hAnsi="Arial" w:cs="Arial"/>
          <w:b/>
          <w:snapToGrid w:val="0"/>
          <w:color w:val="000000"/>
          <w:sz w:val="21"/>
          <w:szCs w:val="21"/>
        </w:rPr>
        <w:t>Организации отдыха</w:t>
      </w:r>
      <w:r w:rsidRPr="00F51DA8">
        <w:rPr>
          <w:rFonts w:ascii="Arial" w:hAnsi="Arial" w:cs="Arial"/>
          <w:snapToGrid w:val="0"/>
          <w:color w:val="000000"/>
          <w:sz w:val="21"/>
          <w:szCs w:val="21"/>
        </w:rPr>
        <w:t xml:space="preserve"> – оздоровительные организации, предназначенные для отдыха. К ним относятся дома, отдыха, база отдыха и другие организации отдыха. В них предоставляются услуги проживания, питания и туристско-экскурсионные услуги.</w:t>
      </w:r>
    </w:p>
    <w:p w14:paraId="6D851E37" w14:textId="77777777" w:rsidR="001323E1" w:rsidRPr="00F51DA8" w:rsidRDefault="001323E1" w:rsidP="00C02801">
      <w:pPr>
        <w:spacing w:after="120"/>
        <w:ind w:firstLine="720"/>
        <w:jc w:val="both"/>
        <w:rPr>
          <w:rFonts w:ascii="Arial" w:eastAsia="Calibri" w:hAnsi="Arial" w:cs="Arial"/>
          <w:sz w:val="21"/>
          <w:szCs w:val="21"/>
          <w:lang w:eastAsia="en-US"/>
        </w:rPr>
      </w:pPr>
      <w:r w:rsidRPr="00F51DA8">
        <w:rPr>
          <w:rFonts w:ascii="Arial" w:eastAsia="Calibri" w:hAnsi="Arial" w:cs="Arial"/>
          <w:b/>
          <w:sz w:val="21"/>
          <w:szCs w:val="21"/>
          <w:lang w:eastAsia="en-US"/>
        </w:rPr>
        <w:t>Посетитель (турист)</w:t>
      </w:r>
      <w:r w:rsidRPr="00F51DA8">
        <w:rPr>
          <w:rFonts w:ascii="Arial" w:eastAsia="Calibri" w:hAnsi="Arial" w:cs="Arial"/>
          <w:sz w:val="21"/>
          <w:szCs w:val="21"/>
          <w:lang w:eastAsia="en-US"/>
        </w:rPr>
        <w:t xml:space="preserve">  -  физическое  лицо,  посещающее  страну  (место)  временного пребывания  на  период  от  двадцати  четырех  часов  до  одного  года  и осуществляющее  не  менее  одной  ночевки  в  ней  (в  нем)  в  оздоровительных, познавательных,  профессионально-деловых,  спортивных,  религиозных  и  иных целях без занятия оплачиваемой деятельностью.</w:t>
      </w:r>
    </w:p>
    <w:p w14:paraId="26E506F6" w14:textId="77777777" w:rsidR="00C02801" w:rsidRPr="00F51DA8" w:rsidRDefault="00C02801" w:rsidP="00C02801">
      <w:pPr>
        <w:spacing w:after="120"/>
        <w:ind w:firstLine="720"/>
        <w:jc w:val="both"/>
        <w:rPr>
          <w:rFonts w:ascii="Arial" w:hAnsi="Arial" w:cs="Arial"/>
          <w:snapToGrid w:val="0"/>
          <w:color w:val="000000"/>
          <w:sz w:val="21"/>
          <w:szCs w:val="21"/>
        </w:rPr>
      </w:pPr>
      <w:r w:rsidRPr="00F51DA8">
        <w:rPr>
          <w:rFonts w:ascii="Arial" w:hAnsi="Arial" w:cs="Arial"/>
          <w:b/>
          <w:iCs/>
          <w:snapToGrid w:val="0"/>
          <w:color w:val="000000"/>
          <w:sz w:val="21"/>
          <w:szCs w:val="21"/>
        </w:rPr>
        <w:t>Природные национальные парки</w:t>
      </w:r>
      <w:r w:rsidRPr="00F51DA8">
        <w:rPr>
          <w:rFonts w:ascii="Arial" w:hAnsi="Arial" w:cs="Arial"/>
          <w:b/>
          <w:snapToGrid w:val="0"/>
          <w:color w:val="000000"/>
          <w:sz w:val="21"/>
          <w:szCs w:val="21"/>
        </w:rPr>
        <w:t xml:space="preserve"> </w:t>
      </w:r>
      <w:r w:rsidRPr="00F51DA8">
        <w:rPr>
          <w:rFonts w:ascii="Arial" w:hAnsi="Arial" w:cs="Arial"/>
          <w:snapToGrid w:val="0"/>
          <w:color w:val="000000"/>
          <w:sz w:val="21"/>
          <w:szCs w:val="21"/>
        </w:rPr>
        <w:t>- участки территории, образуемые для сохранения природных комплексов, имеющих особую экологическую и эстетическую ценность в силу благоприятного сочетания естественных и культурных ландшафтов, и используемые в рекреационных, просветительных, научных и культурных целях.</w:t>
      </w:r>
    </w:p>
    <w:p w14:paraId="3B48E342" w14:textId="77777777" w:rsidR="00C02801" w:rsidRPr="00F51DA8" w:rsidRDefault="00C02801" w:rsidP="00C02801">
      <w:pPr>
        <w:spacing w:after="120"/>
        <w:ind w:firstLine="720"/>
        <w:jc w:val="both"/>
        <w:rPr>
          <w:rFonts w:ascii="Arial" w:hAnsi="Arial" w:cs="Arial"/>
          <w:snapToGrid w:val="0"/>
          <w:color w:val="000000"/>
          <w:sz w:val="21"/>
          <w:szCs w:val="21"/>
        </w:rPr>
      </w:pPr>
      <w:r w:rsidRPr="00F51DA8">
        <w:rPr>
          <w:rFonts w:ascii="Arial" w:hAnsi="Arial" w:cs="Arial"/>
          <w:b/>
          <w:iCs/>
          <w:snapToGrid w:val="0"/>
          <w:color w:val="000000"/>
          <w:sz w:val="21"/>
          <w:szCs w:val="21"/>
        </w:rPr>
        <w:t>Просроченная задолженность</w:t>
      </w:r>
      <w:r w:rsidRPr="00F51DA8">
        <w:rPr>
          <w:rFonts w:ascii="Arial" w:hAnsi="Arial" w:cs="Arial"/>
          <w:snapToGrid w:val="0"/>
          <w:color w:val="000000"/>
          <w:sz w:val="21"/>
          <w:szCs w:val="21"/>
        </w:rPr>
        <w:t xml:space="preserve"> – задолженность, не погашенная в сроки, установленные договором.</w:t>
      </w:r>
    </w:p>
    <w:p w14:paraId="76433749" w14:textId="77777777" w:rsidR="00C02801" w:rsidRPr="00F51DA8" w:rsidRDefault="00C02801" w:rsidP="00C02801">
      <w:pPr>
        <w:spacing w:after="120"/>
        <w:ind w:firstLine="720"/>
        <w:jc w:val="both"/>
        <w:rPr>
          <w:rFonts w:ascii="Arial" w:hAnsi="Arial" w:cs="Arial"/>
          <w:snapToGrid w:val="0"/>
          <w:color w:val="000000"/>
          <w:sz w:val="21"/>
          <w:szCs w:val="21"/>
        </w:rPr>
      </w:pPr>
      <w:r w:rsidRPr="00F51DA8">
        <w:rPr>
          <w:rFonts w:ascii="Arial" w:hAnsi="Arial" w:cs="Arial"/>
          <w:b/>
          <w:iCs/>
          <w:snapToGrid w:val="0"/>
          <w:color w:val="000000"/>
          <w:sz w:val="21"/>
          <w:szCs w:val="21"/>
        </w:rPr>
        <w:lastRenderedPageBreak/>
        <w:t>Прямые иностранные инвестиции</w:t>
      </w:r>
      <w:r w:rsidRPr="00F51DA8">
        <w:rPr>
          <w:rFonts w:ascii="Arial" w:hAnsi="Arial" w:cs="Arial"/>
          <w:snapToGrid w:val="0"/>
          <w:color w:val="000000"/>
          <w:sz w:val="21"/>
          <w:szCs w:val="21"/>
        </w:rPr>
        <w:t xml:space="preserve"> - инвестиции иностранных юридических или физических лиц, полностью владеющих предприятием или контролирующих не менее 10 процентов акций или уставного капитала предприятия. В данном разделе учитываются прямые иностранные инвестиции, поступившие в предприятия транспорта и связи, гостиницы и рестораны.</w:t>
      </w:r>
      <w:r w:rsidRPr="00F51DA8">
        <w:rPr>
          <w:rFonts w:ascii="Arial" w:hAnsi="Arial" w:cs="Arial"/>
          <w:snapToGrid w:val="0"/>
          <w:color w:val="000000"/>
          <w:sz w:val="21"/>
          <w:szCs w:val="21"/>
        </w:rPr>
        <w:tab/>
      </w:r>
    </w:p>
    <w:p w14:paraId="0BACE355" w14:textId="77777777" w:rsidR="001323E1" w:rsidRPr="00F51DA8" w:rsidRDefault="001323E1" w:rsidP="00C02801">
      <w:pPr>
        <w:spacing w:after="120"/>
        <w:ind w:firstLine="720"/>
        <w:jc w:val="both"/>
        <w:rPr>
          <w:rFonts w:ascii="Arial" w:eastAsia="Calibri" w:hAnsi="Arial" w:cs="Arial"/>
          <w:sz w:val="21"/>
          <w:szCs w:val="21"/>
          <w:lang w:eastAsia="en-US"/>
        </w:rPr>
      </w:pPr>
      <w:r w:rsidRPr="00F51DA8">
        <w:rPr>
          <w:rFonts w:ascii="Arial" w:eastAsia="Calibri" w:hAnsi="Arial" w:cs="Arial"/>
          <w:b/>
          <w:sz w:val="21"/>
          <w:szCs w:val="21"/>
          <w:lang w:eastAsia="en-US"/>
        </w:rPr>
        <w:t xml:space="preserve">Резидентом </w:t>
      </w:r>
      <w:r w:rsidRPr="00F51DA8">
        <w:rPr>
          <w:rFonts w:ascii="Arial" w:eastAsia="Calibri" w:hAnsi="Arial" w:cs="Arial"/>
          <w:sz w:val="21"/>
          <w:szCs w:val="21"/>
          <w:lang w:eastAsia="en-US"/>
        </w:rPr>
        <w:t>считается физическое лицо, проживающее и работающее в Кыргызской Республики вне зависимости от гражданства и национальности не менее года.</w:t>
      </w:r>
    </w:p>
    <w:p w14:paraId="0299F871" w14:textId="55F37419" w:rsidR="001323E1" w:rsidRPr="00F51DA8" w:rsidRDefault="001323E1" w:rsidP="00C02801">
      <w:pPr>
        <w:spacing w:after="120"/>
        <w:ind w:firstLine="720"/>
        <w:jc w:val="both"/>
        <w:rPr>
          <w:rFonts w:ascii="Arial" w:hAnsi="Arial" w:cs="Arial"/>
          <w:snapToGrid w:val="0"/>
          <w:color w:val="000000"/>
          <w:sz w:val="21"/>
          <w:szCs w:val="21"/>
        </w:rPr>
      </w:pPr>
      <w:r w:rsidRPr="00F51DA8">
        <w:rPr>
          <w:rFonts w:ascii="Arial" w:hAnsi="Arial" w:cs="Arial"/>
          <w:b/>
          <w:iCs/>
          <w:snapToGrid w:val="0"/>
          <w:color w:val="000000"/>
          <w:sz w:val="21"/>
          <w:szCs w:val="21"/>
        </w:rPr>
        <w:t>Сальдированный финансовый результат (прибыль минус убыток)</w:t>
      </w:r>
      <w:r w:rsidRPr="00F51DA8">
        <w:rPr>
          <w:rFonts w:ascii="Arial" w:hAnsi="Arial" w:cs="Arial"/>
          <w:snapToGrid w:val="0"/>
          <w:color w:val="000000"/>
          <w:sz w:val="21"/>
          <w:szCs w:val="21"/>
        </w:rPr>
        <w:t xml:space="preserve"> - конечный финансовый результат, выявленный на основании бухгалтерского учета всех хозяйственных операций предприятий. Предоставляет собой сумму прибыли (убытка) от реализации продукции (работ, услуг) и </w:t>
      </w:r>
      <w:proofErr w:type="spellStart"/>
      <w:r w:rsidRPr="00F51DA8">
        <w:rPr>
          <w:rFonts w:ascii="Arial" w:hAnsi="Arial" w:cs="Arial"/>
          <w:snapToGrid w:val="0"/>
          <w:color w:val="000000"/>
          <w:sz w:val="21"/>
          <w:szCs w:val="21"/>
        </w:rPr>
        <w:t>неоперационных</w:t>
      </w:r>
      <w:proofErr w:type="spellEnd"/>
      <w:r w:rsidRPr="00F51DA8">
        <w:rPr>
          <w:rFonts w:ascii="Arial" w:hAnsi="Arial" w:cs="Arial"/>
          <w:snapToGrid w:val="0"/>
          <w:color w:val="000000"/>
          <w:sz w:val="21"/>
          <w:szCs w:val="21"/>
        </w:rPr>
        <w:t xml:space="preserve"> доходов, уменьшенных на сумму расходов по этим операциям.</w:t>
      </w:r>
    </w:p>
    <w:p w14:paraId="67DCC23E" w14:textId="77777777" w:rsidR="001323E1" w:rsidRPr="00F51DA8" w:rsidRDefault="001323E1" w:rsidP="00C02801">
      <w:pPr>
        <w:pStyle w:val="ad"/>
        <w:spacing w:after="120"/>
        <w:ind w:firstLine="720"/>
        <w:rPr>
          <w:rFonts w:ascii="Arial" w:hAnsi="Arial" w:cs="Arial"/>
          <w:snapToGrid w:val="0"/>
          <w:color w:val="000000"/>
          <w:sz w:val="21"/>
          <w:szCs w:val="21"/>
        </w:rPr>
      </w:pPr>
      <w:r w:rsidRPr="00F51DA8">
        <w:rPr>
          <w:rFonts w:ascii="Arial" w:hAnsi="Arial" w:cs="Arial"/>
          <w:b/>
          <w:snapToGrid w:val="0"/>
          <w:color w:val="000000"/>
          <w:sz w:val="21"/>
          <w:szCs w:val="21"/>
        </w:rPr>
        <w:t>Санатории и пансионаты с лечением</w:t>
      </w:r>
      <w:r w:rsidRPr="00F51DA8">
        <w:rPr>
          <w:rFonts w:ascii="Arial" w:hAnsi="Arial" w:cs="Arial"/>
          <w:snapToGrid w:val="0"/>
          <w:color w:val="000000"/>
          <w:sz w:val="21"/>
          <w:szCs w:val="21"/>
        </w:rPr>
        <w:t xml:space="preserve"> – лечебно-профилактические организации, оснащенные койками и обеспечивающие реабилитационное лечение, главным образом, на основе использования целебных свойств природных лечебных факторов (климата, минеральных вод, лечебных грязей и др.). Все они специализированные и могут быть одно – или многопрофильными, располагаются, как правило, в пределах курортов и лечебно-оздоровительных местностей.</w:t>
      </w:r>
    </w:p>
    <w:p w14:paraId="1B14B166" w14:textId="77777777" w:rsidR="001323E1" w:rsidRPr="00F51DA8" w:rsidRDefault="001323E1" w:rsidP="00C02801">
      <w:pPr>
        <w:pStyle w:val="ad"/>
        <w:spacing w:after="120"/>
        <w:ind w:firstLine="720"/>
        <w:rPr>
          <w:rFonts w:ascii="Arial" w:hAnsi="Arial" w:cs="Arial"/>
          <w:snapToGrid w:val="0"/>
          <w:color w:val="000000"/>
          <w:sz w:val="21"/>
          <w:szCs w:val="21"/>
        </w:rPr>
      </w:pPr>
      <w:r w:rsidRPr="00F51DA8">
        <w:rPr>
          <w:rFonts w:ascii="Arial" w:hAnsi="Arial" w:cs="Arial"/>
          <w:b/>
          <w:snapToGrid w:val="0"/>
          <w:color w:val="000000"/>
          <w:sz w:val="21"/>
          <w:szCs w:val="21"/>
        </w:rPr>
        <w:t>Санатории-профилактории –</w:t>
      </w:r>
      <w:r w:rsidRPr="00F51DA8">
        <w:rPr>
          <w:rFonts w:ascii="Arial" w:hAnsi="Arial" w:cs="Arial"/>
          <w:snapToGrid w:val="0"/>
          <w:color w:val="000000"/>
          <w:sz w:val="21"/>
          <w:szCs w:val="21"/>
        </w:rPr>
        <w:t xml:space="preserve">, оснащенные койками, действующие при организациях, и обеспечивающие лечебно-оздоровительные мероприятия работникам без отрыва от производства, в свободное от работы время. </w:t>
      </w:r>
    </w:p>
    <w:p w14:paraId="03E65D9D" w14:textId="77777777" w:rsidR="001323E1" w:rsidRPr="00F51DA8" w:rsidRDefault="001323E1" w:rsidP="00C02801">
      <w:pPr>
        <w:spacing w:after="120"/>
        <w:ind w:firstLine="720"/>
        <w:jc w:val="both"/>
        <w:rPr>
          <w:rFonts w:ascii="Arial" w:hAnsi="Arial" w:cs="Arial"/>
          <w:snapToGrid w:val="0"/>
          <w:color w:val="000000"/>
          <w:sz w:val="21"/>
          <w:szCs w:val="21"/>
        </w:rPr>
      </w:pPr>
      <w:r w:rsidRPr="00F51DA8">
        <w:rPr>
          <w:rFonts w:ascii="Arial" w:hAnsi="Arial" w:cs="Arial"/>
          <w:b/>
          <w:snapToGrid w:val="0"/>
          <w:color w:val="000000"/>
          <w:sz w:val="21"/>
          <w:szCs w:val="21"/>
        </w:rPr>
        <w:t>Санаторно-курортные учреждения</w:t>
      </w:r>
      <w:r w:rsidRPr="00F51DA8">
        <w:rPr>
          <w:rFonts w:ascii="Arial" w:hAnsi="Arial" w:cs="Arial"/>
          <w:snapToGrid w:val="0"/>
          <w:color w:val="000000"/>
          <w:sz w:val="21"/>
          <w:szCs w:val="21"/>
        </w:rPr>
        <w:t xml:space="preserve"> - лечебно-профилактические организации, оснащенные койками и обеспечивающие профилактику и восстановительное лечение населения главным образом на основе использования целебных свойств природных лечебных факторов. К ним относятся санатории, санатории-профилактории, пансионаты с лечением и др.</w:t>
      </w:r>
    </w:p>
    <w:p w14:paraId="37A2156B" w14:textId="77777777" w:rsidR="001323E1" w:rsidRPr="00F51DA8" w:rsidRDefault="001323E1" w:rsidP="00C02801">
      <w:pPr>
        <w:spacing w:after="120"/>
        <w:ind w:firstLine="720"/>
        <w:jc w:val="both"/>
        <w:rPr>
          <w:rFonts w:ascii="Arial" w:eastAsia="Calibri" w:hAnsi="Arial" w:cs="Arial"/>
          <w:sz w:val="21"/>
          <w:szCs w:val="21"/>
          <w:lang w:eastAsia="en-US"/>
        </w:rPr>
      </w:pPr>
      <w:r w:rsidRPr="00F51DA8">
        <w:rPr>
          <w:rFonts w:ascii="Arial" w:hAnsi="Arial" w:cs="Arial"/>
          <w:b/>
          <w:bCs/>
          <w:iCs/>
          <w:snapToGrid w:val="0"/>
          <w:color w:val="000000"/>
          <w:sz w:val="21"/>
          <w:szCs w:val="21"/>
        </w:rPr>
        <w:t>Среднемесячная номинальная заработная плата</w:t>
      </w:r>
      <w:r w:rsidRPr="00F51DA8">
        <w:rPr>
          <w:rFonts w:ascii="Arial" w:hAnsi="Arial" w:cs="Arial"/>
          <w:snapToGrid w:val="0"/>
          <w:color w:val="000000"/>
          <w:sz w:val="21"/>
          <w:szCs w:val="21"/>
        </w:rPr>
        <w:t xml:space="preserve"> </w:t>
      </w:r>
      <w:r w:rsidRPr="00F51DA8">
        <w:rPr>
          <w:rFonts w:ascii="Arial" w:eastAsia="Calibri" w:hAnsi="Arial" w:cs="Arial"/>
          <w:sz w:val="21"/>
          <w:szCs w:val="21"/>
          <w:lang w:eastAsia="en-US"/>
        </w:rPr>
        <w:t>одного работника исчисляется путем деления фактически начисленного фонда заработной платы работников списочного состава в целом за год на численность работников, принимаемую для исчисления средней заработной платы и на 12 месяцев.</w:t>
      </w:r>
    </w:p>
    <w:p w14:paraId="601C8B5A" w14:textId="77777777" w:rsidR="00C91819" w:rsidRPr="00F51DA8" w:rsidRDefault="00C91819" w:rsidP="00C02801">
      <w:pPr>
        <w:spacing w:after="120"/>
        <w:ind w:firstLine="720"/>
        <w:jc w:val="both"/>
        <w:rPr>
          <w:rFonts w:ascii="Arial" w:eastAsia="Calibri" w:hAnsi="Arial" w:cs="Arial"/>
          <w:sz w:val="21"/>
          <w:szCs w:val="21"/>
          <w:lang w:eastAsia="en-US"/>
        </w:rPr>
      </w:pPr>
      <w:r w:rsidRPr="00F51DA8">
        <w:rPr>
          <w:rFonts w:ascii="Arial" w:hAnsi="Arial" w:cs="Arial"/>
          <w:b/>
          <w:bCs/>
          <w:iCs/>
          <w:snapToGrid w:val="0"/>
          <w:color w:val="000000"/>
          <w:sz w:val="21"/>
          <w:szCs w:val="21"/>
        </w:rPr>
        <w:t xml:space="preserve">Среднесписочная численность работников  </w:t>
      </w:r>
      <w:r w:rsidRPr="00F51DA8">
        <w:rPr>
          <w:rFonts w:ascii="Arial" w:eastAsia="Calibri" w:hAnsi="Arial" w:cs="Arial"/>
          <w:sz w:val="21"/>
          <w:szCs w:val="21"/>
          <w:lang w:eastAsia="en-US"/>
        </w:rPr>
        <w:t>за год определяется путем суммирования среднемесячной численности работников за все месяцы соответствующего года и деления полученной суммы на 12, при этом, среднесписочная численность работников за каждый месяц (среднемесячная численность) исчисляется путем суммирования численности работников списочного состава за каждый календарный день месяца и деления полученной суммы на число календарных дней месяца.</w:t>
      </w:r>
    </w:p>
    <w:p w14:paraId="421AE199" w14:textId="77777777" w:rsidR="00C91819" w:rsidRPr="00F51DA8" w:rsidRDefault="00C91819" w:rsidP="00C02801">
      <w:pPr>
        <w:spacing w:after="120"/>
        <w:ind w:firstLine="720"/>
        <w:jc w:val="both"/>
        <w:rPr>
          <w:rFonts w:ascii="Arial" w:hAnsi="Arial" w:cs="Arial"/>
          <w:snapToGrid w:val="0"/>
          <w:color w:val="000000"/>
          <w:sz w:val="21"/>
          <w:szCs w:val="21"/>
        </w:rPr>
      </w:pPr>
      <w:r w:rsidRPr="00F51DA8">
        <w:rPr>
          <w:rFonts w:ascii="Arial" w:hAnsi="Arial" w:cs="Arial"/>
          <w:b/>
          <w:snapToGrid w:val="0"/>
          <w:color w:val="000000"/>
          <w:sz w:val="21"/>
          <w:szCs w:val="21"/>
        </w:rPr>
        <w:t>Специализированные средства размещения</w:t>
      </w:r>
      <w:r w:rsidRPr="00F51DA8">
        <w:rPr>
          <w:rFonts w:ascii="Arial" w:hAnsi="Arial" w:cs="Arial"/>
          <w:snapToGrid w:val="0"/>
          <w:color w:val="000000"/>
          <w:sz w:val="21"/>
          <w:szCs w:val="21"/>
        </w:rPr>
        <w:t xml:space="preserve"> – стационарные лечебно-профилактические учреждения, обеспечивающие профилактику и восстановительное лечение населения, главным образом на основе использования целебных свойств природных лечебных факторов. К ним относятся санаторно-курортные учреждения и организации отдыха.</w:t>
      </w:r>
    </w:p>
    <w:p w14:paraId="1C4D859F" w14:textId="77777777" w:rsidR="00C91819" w:rsidRPr="00F51DA8" w:rsidRDefault="00C91819" w:rsidP="00C02801">
      <w:pPr>
        <w:pStyle w:val="ad"/>
        <w:spacing w:after="120"/>
        <w:ind w:firstLine="720"/>
        <w:rPr>
          <w:rFonts w:ascii="Arial" w:hAnsi="Arial" w:cs="Arial"/>
          <w:snapToGrid w:val="0"/>
          <w:color w:val="000000"/>
          <w:sz w:val="21"/>
          <w:szCs w:val="21"/>
        </w:rPr>
      </w:pPr>
      <w:r w:rsidRPr="00F51DA8">
        <w:rPr>
          <w:rFonts w:ascii="Arial" w:hAnsi="Arial" w:cs="Arial"/>
          <w:b/>
          <w:snapToGrid w:val="0"/>
          <w:color w:val="000000"/>
          <w:sz w:val="21"/>
          <w:szCs w:val="21"/>
        </w:rPr>
        <w:t>Туристская операторская деятельность</w:t>
      </w:r>
      <w:r w:rsidRPr="00F51DA8">
        <w:rPr>
          <w:rFonts w:ascii="Arial" w:hAnsi="Arial" w:cs="Arial"/>
          <w:snapToGrid w:val="0"/>
          <w:color w:val="000000"/>
          <w:sz w:val="21"/>
          <w:szCs w:val="21"/>
        </w:rPr>
        <w:t xml:space="preserve"> (туроператорская деятельность) - предпринимательская деятельность физических и (или) юридических лиц, имеющих лицензию на данный вид деятельности, по формированию, продвижению и реализации своих туристских продуктов туристским агентам и туристам.</w:t>
      </w:r>
    </w:p>
    <w:p w14:paraId="650BF2D6" w14:textId="77777777" w:rsidR="00C91819" w:rsidRPr="00F51DA8" w:rsidRDefault="00C91819" w:rsidP="00C02801">
      <w:pPr>
        <w:pStyle w:val="ad"/>
        <w:spacing w:after="120"/>
        <w:ind w:firstLine="720"/>
        <w:rPr>
          <w:rFonts w:ascii="Arial" w:hAnsi="Arial" w:cs="Arial"/>
          <w:snapToGrid w:val="0"/>
          <w:color w:val="000000"/>
          <w:sz w:val="21"/>
          <w:szCs w:val="21"/>
        </w:rPr>
      </w:pPr>
      <w:r w:rsidRPr="00F51DA8">
        <w:rPr>
          <w:rFonts w:ascii="Arial" w:hAnsi="Arial" w:cs="Arial"/>
          <w:b/>
          <w:snapToGrid w:val="0"/>
          <w:color w:val="000000"/>
          <w:sz w:val="21"/>
          <w:szCs w:val="21"/>
        </w:rPr>
        <w:t>Туристская агентская деятельность (турагентская деятельность)</w:t>
      </w:r>
      <w:r w:rsidRPr="00F51DA8">
        <w:rPr>
          <w:rFonts w:ascii="Arial" w:hAnsi="Arial" w:cs="Arial"/>
          <w:snapToGrid w:val="0"/>
          <w:color w:val="000000"/>
          <w:sz w:val="21"/>
          <w:szCs w:val="21"/>
        </w:rPr>
        <w:t xml:space="preserve"> - предпринимательская деятельность физических и (или) юридических лиц, имеющих лицензию на данный вид деятельности, по продвижению и реализации туристского продукта.</w:t>
      </w:r>
    </w:p>
    <w:p w14:paraId="166FDFED" w14:textId="77777777" w:rsidR="00C91819" w:rsidRPr="00F51DA8" w:rsidRDefault="00C91819" w:rsidP="00C02801">
      <w:pPr>
        <w:pStyle w:val="ad"/>
        <w:spacing w:after="120"/>
        <w:ind w:firstLine="720"/>
        <w:rPr>
          <w:rFonts w:ascii="Arial" w:hAnsi="Arial" w:cs="Arial"/>
          <w:snapToGrid w:val="0"/>
          <w:sz w:val="21"/>
          <w:szCs w:val="21"/>
        </w:rPr>
      </w:pPr>
      <w:r w:rsidRPr="00F51DA8">
        <w:rPr>
          <w:rFonts w:ascii="Arial" w:hAnsi="Arial" w:cs="Arial"/>
          <w:b/>
          <w:snapToGrid w:val="0"/>
          <w:sz w:val="21"/>
          <w:szCs w:val="21"/>
        </w:rPr>
        <w:t>Туристский продукт</w:t>
      </w:r>
      <w:r w:rsidRPr="00F51DA8">
        <w:rPr>
          <w:rFonts w:ascii="Arial" w:hAnsi="Arial" w:cs="Arial"/>
          <w:snapToGrid w:val="0"/>
          <w:sz w:val="21"/>
          <w:szCs w:val="21"/>
        </w:rPr>
        <w:t xml:space="preserve"> - совокупность туристских услуг, достаточных для удовлетворения потребностей туриста в ходе путешествия.</w:t>
      </w:r>
    </w:p>
    <w:p w14:paraId="5CEE34F4" w14:textId="77777777" w:rsidR="00C02801" w:rsidRPr="00F51DA8" w:rsidRDefault="00C02801" w:rsidP="00C02801">
      <w:pPr>
        <w:spacing w:after="120"/>
        <w:ind w:firstLine="720"/>
        <w:jc w:val="both"/>
        <w:rPr>
          <w:rFonts w:ascii="Arial" w:eastAsia="MS Mincho" w:hAnsi="Arial" w:cs="Arial"/>
          <w:sz w:val="21"/>
          <w:szCs w:val="21"/>
        </w:rPr>
      </w:pPr>
      <w:r w:rsidRPr="00F51DA8">
        <w:rPr>
          <w:rFonts w:ascii="Arial" w:hAnsi="Arial" w:cs="Arial"/>
          <w:snapToGrid w:val="0"/>
          <w:color w:val="000000"/>
          <w:sz w:val="21"/>
          <w:szCs w:val="21"/>
        </w:rPr>
        <w:t xml:space="preserve">Под </w:t>
      </w:r>
      <w:r w:rsidRPr="00F51DA8">
        <w:rPr>
          <w:rFonts w:ascii="Arial" w:hAnsi="Arial" w:cs="Arial"/>
          <w:b/>
          <w:iCs/>
          <w:snapToGrid w:val="0"/>
          <w:color w:val="000000"/>
          <w:sz w:val="21"/>
          <w:szCs w:val="21"/>
        </w:rPr>
        <w:t>экспортом</w:t>
      </w:r>
      <w:r w:rsidRPr="00F51DA8">
        <w:rPr>
          <w:rFonts w:ascii="Arial" w:hAnsi="Arial" w:cs="Arial"/>
          <w:b/>
          <w:snapToGrid w:val="0"/>
          <w:color w:val="000000"/>
          <w:sz w:val="21"/>
          <w:szCs w:val="21"/>
        </w:rPr>
        <w:t xml:space="preserve"> </w:t>
      </w:r>
      <w:r w:rsidRPr="00F51DA8">
        <w:rPr>
          <w:rFonts w:ascii="Arial" w:hAnsi="Arial" w:cs="Arial"/>
          <w:snapToGrid w:val="0"/>
          <w:color w:val="000000"/>
          <w:sz w:val="21"/>
          <w:szCs w:val="21"/>
        </w:rPr>
        <w:t>туристских услуг понимают услуги,</w:t>
      </w:r>
      <w:r w:rsidRPr="00F51DA8">
        <w:rPr>
          <w:rFonts w:ascii="Arial" w:hAnsi="Arial" w:cs="Arial"/>
          <w:sz w:val="21"/>
          <w:szCs w:val="21"/>
        </w:rPr>
        <w:t xml:space="preserve"> предоставленные иностранным гражданам на территории Кыргызской Республики: плата за проживание, питание, выручка за предоставление платных услуг иностранным туристам, представления транспорта внутри республики, продажи театральных билетов, сувениров и других услуг.</w:t>
      </w:r>
    </w:p>
    <w:p w14:paraId="397254C6" w14:textId="77777777" w:rsidR="00C91819" w:rsidRDefault="00C91819" w:rsidP="001323E1">
      <w:pPr>
        <w:jc w:val="both"/>
        <w:rPr>
          <w:rFonts w:ascii="Arial" w:hAnsi="Arial" w:cs="Arial"/>
        </w:rPr>
      </w:pPr>
    </w:p>
    <w:p w14:paraId="722B0B7D" w14:textId="77777777" w:rsidR="00C91819" w:rsidRDefault="00C91819" w:rsidP="00C91819">
      <w:pPr>
        <w:rPr>
          <w:rFonts w:ascii="Arial" w:hAnsi="Arial" w:cs="Arial"/>
          <w:snapToGrid w:val="0"/>
          <w:color w:val="000000"/>
        </w:rPr>
      </w:pPr>
    </w:p>
    <w:p w14:paraId="7864B943" w14:textId="77777777" w:rsidR="00C91819" w:rsidRDefault="00C91819" w:rsidP="00C91819">
      <w:pPr>
        <w:rPr>
          <w:rFonts w:ascii="Arial" w:hAnsi="Arial" w:cs="Arial"/>
        </w:rPr>
      </w:pPr>
    </w:p>
    <w:p w14:paraId="1B921EF7" w14:textId="77777777" w:rsidR="00722DAF" w:rsidRPr="00AC1E9B" w:rsidRDefault="00722DAF" w:rsidP="00722DAF">
      <w:pPr>
        <w:spacing w:before="120" w:after="120"/>
        <w:jc w:val="center"/>
        <w:rPr>
          <w:b/>
          <w:bCs/>
          <w:sz w:val="24"/>
          <w:szCs w:val="24"/>
        </w:rPr>
      </w:pPr>
      <w:r w:rsidRPr="00AC1E9B">
        <w:rPr>
          <w:b/>
          <w:bCs/>
          <w:sz w:val="24"/>
          <w:szCs w:val="24"/>
        </w:rPr>
        <w:lastRenderedPageBreak/>
        <w:t xml:space="preserve">Кыргыз </w:t>
      </w:r>
      <w:proofErr w:type="spellStart"/>
      <w:r w:rsidRPr="00AC1E9B">
        <w:rPr>
          <w:b/>
          <w:bCs/>
          <w:sz w:val="24"/>
          <w:szCs w:val="24"/>
        </w:rPr>
        <w:t>Республикасынын</w:t>
      </w:r>
      <w:proofErr w:type="spellEnd"/>
      <w:r w:rsidRPr="00AC1E9B">
        <w:rPr>
          <w:b/>
          <w:bCs/>
          <w:sz w:val="24"/>
          <w:szCs w:val="24"/>
        </w:rPr>
        <w:t xml:space="preserve"> </w:t>
      </w:r>
      <w:proofErr w:type="spellStart"/>
      <w:r w:rsidRPr="00AC1E9B">
        <w:rPr>
          <w:b/>
          <w:bCs/>
          <w:sz w:val="24"/>
          <w:szCs w:val="24"/>
        </w:rPr>
        <w:t>Улуттук</w:t>
      </w:r>
      <w:proofErr w:type="spellEnd"/>
      <w:r w:rsidRPr="00AC1E9B">
        <w:rPr>
          <w:b/>
          <w:bCs/>
          <w:sz w:val="24"/>
          <w:szCs w:val="24"/>
        </w:rPr>
        <w:t xml:space="preserve"> статистика </w:t>
      </w:r>
      <w:proofErr w:type="spellStart"/>
      <w:r w:rsidRPr="00AC1E9B">
        <w:rPr>
          <w:b/>
          <w:bCs/>
          <w:sz w:val="24"/>
          <w:szCs w:val="24"/>
        </w:rPr>
        <w:t>комитетинин</w:t>
      </w:r>
      <w:proofErr w:type="spellEnd"/>
      <w:r w:rsidRPr="00AC1E9B">
        <w:rPr>
          <w:b/>
          <w:bCs/>
          <w:sz w:val="24"/>
          <w:szCs w:val="24"/>
        </w:rPr>
        <w:br/>
        <w:t xml:space="preserve">2021-жылы </w:t>
      </w:r>
      <w:proofErr w:type="spellStart"/>
      <w:r w:rsidRPr="00AC1E9B">
        <w:rPr>
          <w:b/>
          <w:bCs/>
          <w:sz w:val="24"/>
          <w:szCs w:val="24"/>
        </w:rPr>
        <w:t>чыгара</w:t>
      </w:r>
      <w:proofErr w:type="spellEnd"/>
      <w:r w:rsidRPr="00AC1E9B">
        <w:rPr>
          <w:b/>
          <w:bCs/>
          <w:sz w:val="24"/>
          <w:szCs w:val="24"/>
        </w:rPr>
        <w:t xml:space="preserve"> </w:t>
      </w:r>
      <w:proofErr w:type="spellStart"/>
      <w:r w:rsidRPr="00AC1E9B">
        <w:rPr>
          <w:b/>
          <w:bCs/>
          <w:sz w:val="24"/>
          <w:szCs w:val="24"/>
        </w:rPr>
        <w:t>турган</w:t>
      </w:r>
      <w:proofErr w:type="spellEnd"/>
      <w:r w:rsidRPr="00AC1E9B">
        <w:rPr>
          <w:b/>
          <w:bCs/>
          <w:sz w:val="24"/>
          <w:szCs w:val="24"/>
        </w:rPr>
        <w:t xml:space="preserve"> </w:t>
      </w:r>
      <w:proofErr w:type="spellStart"/>
      <w:r w:rsidRPr="00AC1E9B">
        <w:rPr>
          <w:b/>
          <w:bCs/>
          <w:sz w:val="24"/>
          <w:szCs w:val="24"/>
        </w:rPr>
        <w:t>басылмаларынын</w:t>
      </w:r>
      <w:proofErr w:type="spellEnd"/>
      <w:r w:rsidRPr="00AC1E9B">
        <w:rPr>
          <w:b/>
          <w:bCs/>
          <w:sz w:val="24"/>
          <w:szCs w:val="24"/>
        </w:rPr>
        <w:t xml:space="preserve"> </w:t>
      </w:r>
      <w:proofErr w:type="spellStart"/>
      <w:r w:rsidRPr="00AC1E9B">
        <w:rPr>
          <w:b/>
          <w:bCs/>
          <w:sz w:val="24"/>
          <w:szCs w:val="24"/>
        </w:rPr>
        <w:t>графиги</w:t>
      </w:r>
      <w:proofErr w:type="spellEnd"/>
    </w:p>
    <w:tbl>
      <w:tblPr>
        <w:tblW w:w="5005" w:type="pct"/>
        <w:tblInd w:w="-73" w:type="dxa"/>
        <w:tblCellMar>
          <w:left w:w="70" w:type="dxa"/>
          <w:right w:w="70" w:type="dxa"/>
        </w:tblCellMar>
        <w:tblLook w:val="00A0" w:firstRow="1" w:lastRow="0" w:firstColumn="1" w:lastColumn="0" w:noHBand="0" w:noVBand="0"/>
      </w:tblPr>
      <w:tblGrid>
        <w:gridCol w:w="5540"/>
        <w:gridCol w:w="1543"/>
        <w:gridCol w:w="2705"/>
      </w:tblGrid>
      <w:tr w:rsidR="00722DAF" w:rsidRPr="00722DAF" w14:paraId="015E30D9" w14:textId="77777777" w:rsidTr="00722DAF">
        <w:trPr>
          <w:trHeight w:val="40"/>
          <w:tblHeader/>
        </w:trPr>
        <w:tc>
          <w:tcPr>
            <w:tcW w:w="2830" w:type="pct"/>
            <w:tcBorders>
              <w:top w:val="single" w:sz="4" w:space="0" w:color="auto"/>
              <w:bottom w:val="single" w:sz="4" w:space="0" w:color="auto"/>
            </w:tcBorders>
            <w:shd w:val="clear" w:color="auto" w:fill="auto"/>
          </w:tcPr>
          <w:p w14:paraId="4FBAB316" w14:textId="77777777" w:rsidR="00722DAF" w:rsidRPr="008830E0" w:rsidRDefault="00722DAF" w:rsidP="00E16EF2">
            <w:pPr>
              <w:pStyle w:val="af1"/>
              <w:spacing w:before="40" w:after="40"/>
              <w:jc w:val="center"/>
              <w:rPr>
                <w:b/>
                <w:bCs/>
              </w:rPr>
            </w:pPr>
          </w:p>
        </w:tc>
        <w:tc>
          <w:tcPr>
            <w:tcW w:w="788" w:type="pct"/>
            <w:tcBorders>
              <w:top w:val="single" w:sz="4" w:space="0" w:color="auto"/>
              <w:bottom w:val="single" w:sz="4" w:space="0" w:color="auto"/>
            </w:tcBorders>
            <w:shd w:val="clear" w:color="auto" w:fill="auto"/>
          </w:tcPr>
          <w:p w14:paraId="4875262A" w14:textId="77777777" w:rsidR="00722DAF" w:rsidRPr="00722DAF" w:rsidRDefault="00722DAF" w:rsidP="00E16EF2">
            <w:pPr>
              <w:pStyle w:val="af1"/>
              <w:spacing w:before="40" w:after="40"/>
              <w:jc w:val="center"/>
              <w:rPr>
                <w:b/>
                <w:bCs/>
                <w:lang w:val="ky-KG"/>
              </w:rPr>
            </w:pPr>
            <w:proofErr w:type="spellStart"/>
            <w:r w:rsidRPr="00722DAF">
              <w:rPr>
                <w:b/>
                <w:bCs/>
              </w:rPr>
              <w:t>Мезгилд</w:t>
            </w:r>
            <w:proofErr w:type="spellEnd"/>
            <w:r w:rsidRPr="00722DAF">
              <w:rPr>
                <w:b/>
                <w:bCs/>
                <w:lang w:val="ky-KG"/>
              </w:rPr>
              <w:t>үү</w:t>
            </w:r>
            <w:r w:rsidRPr="00722DAF">
              <w:rPr>
                <w:b/>
                <w:bCs/>
              </w:rPr>
              <w:t>л</w:t>
            </w:r>
            <w:r w:rsidRPr="00722DAF">
              <w:rPr>
                <w:b/>
                <w:bCs/>
                <w:lang w:val="ky-KG"/>
              </w:rPr>
              <w:t>үгү</w:t>
            </w:r>
          </w:p>
        </w:tc>
        <w:tc>
          <w:tcPr>
            <w:tcW w:w="1382" w:type="pct"/>
            <w:tcBorders>
              <w:top w:val="single" w:sz="4" w:space="0" w:color="auto"/>
              <w:bottom w:val="single" w:sz="4" w:space="0" w:color="auto"/>
            </w:tcBorders>
            <w:shd w:val="clear" w:color="auto" w:fill="auto"/>
          </w:tcPr>
          <w:p w14:paraId="5145E48F" w14:textId="77777777" w:rsidR="00722DAF" w:rsidRPr="00722DAF" w:rsidRDefault="00722DAF" w:rsidP="00E16EF2">
            <w:pPr>
              <w:pStyle w:val="af1"/>
              <w:spacing w:before="40" w:after="40"/>
              <w:ind w:left="113" w:hanging="113"/>
              <w:jc w:val="center"/>
              <w:rPr>
                <w:b/>
                <w:bCs/>
                <w:lang w:val="ky-KG"/>
              </w:rPr>
            </w:pPr>
            <w:proofErr w:type="spellStart"/>
            <w:r w:rsidRPr="00722DAF">
              <w:rPr>
                <w:b/>
                <w:bCs/>
              </w:rPr>
              <w:t>Чыгаруу</w:t>
            </w:r>
            <w:proofErr w:type="spellEnd"/>
            <w:r w:rsidRPr="00722DAF">
              <w:rPr>
                <w:b/>
                <w:bCs/>
              </w:rPr>
              <w:t xml:space="preserve"> м</w:t>
            </w:r>
            <w:r w:rsidRPr="00722DAF">
              <w:rPr>
                <w:b/>
                <w:bCs/>
                <w:lang w:val="ky-KG"/>
              </w:rPr>
              <w:t>өө</w:t>
            </w:r>
            <w:r w:rsidRPr="00722DAF">
              <w:rPr>
                <w:b/>
                <w:bCs/>
              </w:rPr>
              <w:t>н</w:t>
            </w:r>
            <w:r w:rsidRPr="00722DAF">
              <w:rPr>
                <w:b/>
                <w:bCs/>
                <w:lang w:val="ky-KG"/>
              </w:rPr>
              <w:t>ө</w:t>
            </w:r>
            <w:r w:rsidRPr="00722DAF">
              <w:rPr>
                <w:b/>
                <w:bCs/>
              </w:rPr>
              <w:t>т</w:t>
            </w:r>
            <w:r w:rsidRPr="00722DAF">
              <w:rPr>
                <w:b/>
                <w:bCs/>
                <w:lang w:val="ky-KG"/>
              </w:rPr>
              <w:t>төрү</w:t>
            </w:r>
          </w:p>
        </w:tc>
      </w:tr>
      <w:tr w:rsidR="00722DAF" w:rsidRPr="00722DAF" w14:paraId="31DCE773" w14:textId="77777777" w:rsidTr="00722DAF">
        <w:trPr>
          <w:trHeight w:val="40"/>
        </w:trPr>
        <w:tc>
          <w:tcPr>
            <w:tcW w:w="2830" w:type="pct"/>
            <w:tcBorders>
              <w:top w:val="single" w:sz="4" w:space="0" w:color="auto"/>
            </w:tcBorders>
            <w:shd w:val="clear" w:color="auto" w:fill="auto"/>
          </w:tcPr>
          <w:p w14:paraId="1584A1B8" w14:textId="77777777" w:rsidR="00722DAF" w:rsidRPr="00722DAF" w:rsidRDefault="00722DAF" w:rsidP="00E16EF2">
            <w:pPr>
              <w:pStyle w:val="2"/>
              <w:keepNext w:val="0"/>
              <w:spacing w:before="40" w:after="40"/>
              <w:rPr>
                <w:i/>
                <w:iCs/>
                <w:sz w:val="20"/>
              </w:rPr>
            </w:pPr>
            <w:r w:rsidRPr="00722DAF">
              <w:rPr>
                <w:i/>
                <w:iCs/>
                <w:sz w:val="20"/>
                <w:lang w:val="ky-KG"/>
              </w:rPr>
              <w:t>Комплекстүү статистикалык басылмалар</w:t>
            </w:r>
          </w:p>
        </w:tc>
        <w:tc>
          <w:tcPr>
            <w:tcW w:w="788" w:type="pct"/>
            <w:tcBorders>
              <w:top w:val="single" w:sz="4" w:space="0" w:color="auto"/>
            </w:tcBorders>
            <w:shd w:val="clear" w:color="auto" w:fill="auto"/>
          </w:tcPr>
          <w:p w14:paraId="1C3CBBC1" w14:textId="77777777" w:rsidR="00722DAF" w:rsidRPr="00722DAF" w:rsidRDefault="00722DAF" w:rsidP="00E16EF2">
            <w:pPr>
              <w:spacing w:before="40" w:after="40"/>
            </w:pPr>
          </w:p>
        </w:tc>
        <w:tc>
          <w:tcPr>
            <w:tcW w:w="1382" w:type="pct"/>
            <w:tcBorders>
              <w:top w:val="single" w:sz="4" w:space="0" w:color="auto"/>
            </w:tcBorders>
            <w:shd w:val="clear" w:color="auto" w:fill="auto"/>
          </w:tcPr>
          <w:p w14:paraId="60FBAB06" w14:textId="77777777" w:rsidR="00722DAF" w:rsidRPr="00722DAF" w:rsidRDefault="00722DAF" w:rsidP="00E16EF2">
            <w:pPr>
              <w:spacing w:before="40" w:after="40"/>
              <w:ind w:left="113" w:hanging="113"/>
            </w:pPr>
          </w:p>
        </w:tc>
      </w:tr>
      <w:tr w:rsidR="00722DAF" w:rsidRPr="00483710" w14:paraId="3689F8B0" w14:textId="77777777" w:rsidTr="00722DAF">
        <w:trPr>
          <w:trHeight w:val="40"/>
        </w:trPr>
        <w:tc>
          <w:tcPr>
            <w:tcW w:w="2830" w:type="pct"/>
            <w:shd w:val="clear" w:color="auto" w:fill="auto"/>
          </w:tcPr>
          <w:p w14:paraId="02A7F5E8" w14:textId="77777777" w:rsidR="00722DAF" w:rsidRPr="00722DAF" w:rsidRDefault="00722DAF" w:rsidP="00E16EF2">
            <w:pPr>
              <w:ind w:left="113" w:hanging="113"/>
            </w:pPr>
            <w:r w:rsidRPr="00722DAF">
              <w:rPr>
                <w:lang w:val="ky-KG"/>
              </w:rPr>
              <w:t xml:space="preserve">“Кыргыз Республикасынын социалдык-экономикалык </w:t>
            </w:r>
            <w:r w:rsidRPr="00722DAF">
              <w:rPr>
                <w:lang w:val="ky-KG"/>
              </w:rPr>
              <w:br/>
              <w:t>абалы жөнүндө”басылмасы</w:t>
            </w:r>
          </w:p>
        </w:tc>
        <w:tc>
          <w:tcPr>
            <w:tcW w:w="788" w:type="pct"/>
            <w:shd w:val="clear" w:color="auto" w:fill="auto"/>
          </w:tcPr>
          <w:p w14:paraId="00917191" w14:textId="77777777" w:rsidR="00722DAF" w:rsidRPr="00722DAF" w:rsidRDefault="00722DAF" w:rsidP="00E16EF2">
            <w:pPr>
              <w:rPr>
                <w:lang w:val="ky-KG"/>
              </w:rPr>
            </w:pPr>
            <w:r w:rsidRPr="00722DAF">
              <w:rPr>
                <w:lang w:val="ky-KG"/>
              </w:rPr>
              <w:t>айлык</w:t>
            </w:r>
          </w:p>
        </w:tc>
        <w:tc>
          <w:tcPr>
            <w:tcW w:w="1382" w:type="pct"/>
            <w:shd w:val="clear" w:color="auto" w:fill="auto"/>
          </w:tcPr>
          <w:p w14:paraId="66BE8890" w14:textId="77777777" w:rsidR="00722DAF" w:rsidRPr="00722DAF" w:rsidRDefault="00722DAF" w:rsidP="00E16EF2">
            <w:pPr>
              <w:rPr>
                <w:lang w:val="ky-KG"/>
              </w:rPr>
            </w:pPr>
            <w:r w:rsidRPr="00722DAF">
              <w:rPr>
                <w:lang w:val="ky-KG"/>
              </w:rPr>
              <w:t>айдын 21-санына чейин,</w:t>
            </w:r>
            <w:r w:rsidRPr="00722DAF">
              <w:rPr>
                <w:lang w:val="ky-KG"/>
              </w:rPr>
              <w:br/>
              <w:t xml:space="preserve">кварталдык-отчёттук айдан кийинки айдын 23-санына чейин </w:t>
            </w:r>
          </w:p>
        </w:tc>
      </w:tr>
      <w:tr w:rsidR="00722DAF" w:rsidRPr="00722DAF" w14:paraId="2A655F20" w14:textId="77777777" w:rsidTr="00E16EF2">
        <w:trPr>
          <w:trHeight w:val="40"/>
        </w:trPr>
        <w:tc>
          <w:tcPr>
            <w:tcW w:w="2830" w:type="pct"/>
          </w:tcPr>
          <w:p w14:paraId="661652C0" w14:textId="77777777" w:rsidR="00722DAF" w:rsidRPr="00722DAF" w:rsidRDefault="00722DAF" w:rsidP="00E16EF2">
            <w:pPr>
              <w:ind w:left="113" w:hanging="113"/>
              <w:rPr>
                <w:lang w:val="ky-KG"/>
              </w:rPr>
            </w:pPr>
            <w:r w:rsidRPr="00722DAF">
              <w:rPr>
                <w:lang w:val="ky-KG"/>
              </w:rPr>
              <w:t>“Кыргыз Республикасы жана региондор” с</w:t>
            </w:r>
            <w:proofErr w:type="spellStart"/>
            <w:r w:rsidRPr="00722DAF">
              <w:t>татисти</w:t>
            </w:r>
            <w:proofErr w:type="spellEnd"/>
            <w:r w:rsidRPr="00722DAF">
              <w:rPr>
                <w:lang w:val="ky-KG"/>
              </w:rPr>
              <w:t xml:space="preserve">калык </w:t>
            </w:r>
            <w:proofErr w:type="spellStart"/>
            <w:r w:rsidRPr="00722DAF">
              <w:t>бюллетен</w:t>
            </w:r>
            <w:proofErr w:type="spellEnd"/>
            <w:r w:rsidRPr="00722DAF">
              <w:rPr>
                <w:lang w:val="ky-KG"/>
              </w:rPr>
              <w:t>и</w:t>
            </w:r>
          </w:p>
        </w:tc>
        <w:tc>
          <w:tcPr>
            <w:tcW w:w="788" w:type="pct"/>
          </w:tcPr>
          <w:p w14:paraId="01716F4A" w14:textId="77777777" w:rsidR="00722DAF" w:rsidRPr="00722DAF" w:rsidRDefault="00722DAF" w:rsidP="00E16EF2">
            <w:r w:rsidRPr="00722DAF">
              <w:t>квартал</w:t>
            </w:r>
            <w:r w:rsidRPr="00722DAF">
              <w:rPr>
                <w:lang w:val="ky-KG"/>
              </w:rPr>
              <w:t>дык</w:t>
            </w:r>
          </w:p>
        </w:tc>
        <w:tc>
          <w:tcPr>
            <w:tcW w:w="1382" w:type="pct"/>
          </w:tcPr>
          <w:p w14:paraId="77C70DB2" w14:textId="77777777" w:rsidR="00722DAF" w:rsidRPr="00722DAF" w:rsidRDefault="00722DAF" w:rsidP="00E16EF2">
            <w:pPr>
              <w:ind w:left="113" w:hanging="113"/>
              <w:rPr>
                <w:lang w:val="ky-KG"/>
              </w:rPr>
            </w:pPr>
            <w:r w:rsidRPr="00722DAF">
              <w:rPr>
                <w:lang w:val="ky-KG"/>
              </w:rPr>
              <w:t xml:space="preserve">отчёттук кварталдан кийинки айдын </w:t>
            </w:r>
            <w:r w:rsidRPr="00722DAF">
              <w:t>3</w:t>
            </w:r>
            <w:r w:rsidRPr="00722DAF">
              <w:rPr>
                <w:lang w:val="ky-KG"/>
              </w:rPr>
              <w:t>0- санына чейин</w:t>
            </w:r>
          </w:p>
        </w:tc>
      </w:tr>
      <w:tr w:rsidR="00722DAF" w:rsidRPr="00722DAF" w14:paraId="2E81A329" w14:textId="77777777" w:rsidTr="00E16EF2">
        <w:trPr>
          <w:trHeight w:val="40"/>
        </w:trPr>
        <w:tc>
          <w:tcPr>
            <w:tcW w:w="2830" w:type="pct"/>
          </w:tcPr>
          <w:p w14:paraId="0DFF1E94" w14:textId="77777777" w:rsidR="00722DAF" w:rsidRPr="00722DAF" w:rsidRDefault="00722DAF" w:rsidP="00E16EF2">
            <w:pPr>
              <w:ind w:left="113" w:hanging="113"/>
            </w:pPr>
            <w:r w:rsidRPr="00722DAF">
              <w:rPr>
                <w:lang w:val="ky-KG"/>
              </w:rPr>
              <w:t>“</w:t>
            </w:r>
            <w:r w:rsidRPr="00722DAF">
              <w:t>Кыргызстан</w:t>
            </w:r>
            <w:r w:rsidRPr="00722DAF">
              <w:rPr>
                <w:lang w:val="ky-KG"/>
              </w:rPr>
              <w:t>” кыскача статистикалык маалымдамасы</w:t>
            </w:r>
          </w:p>
        </w:tc>
        <w:tc>
          <w:tcPr>
            <w:tcW w:w="788" w:type="pct"/>
          </w:tcPr>
          <w:p w14:paraId="0F44BFFA" w14:textId="77777777" w:rsidR="00722DAF" w:rsidRPr="00722DAF" w:rsidRDefault="00722DAF" w:rsidP="00E16EF2">
            <w:r w:rsidRPr="00722DAF">
              <w:rPr>
                <w:lang w:val="ky-KG"/>
              </w:rPr>
              <w:t>жылдык</w:t>
            </w:r>
          </w:p>
        </w:tc>
        <w:tc>
          <w:tcPr>
            <w:tcW w:w="1382" w:type="pct"/>
          </w:tcPr>
          <w:p w14:paraId="5B8593BD" w14:textId="77777777" w:rsidR="00722DAF" w:rsidRPr="00722DAF" w:rsidRDefault="00722DAF" w:rsidP="00E16EF2">
            <w:pPr>
              <w:ind w:left="113" w:hanging="113"/>
              <w:rPr>
                <w:lang w:val="ky-KG"/>
              </w:rPr>
            </w:pPr>
            <w:r w:rsidRPr="00722DAF">
              <w:rPr>
                <w:lang w:val="ky-KG"/>
              </w:rPr>
              <w:t>апрель</w:t>
            </w:r>
          </w:p>
        </w:tc>
      </w:tr>
      <w:tr w:rsidR="00722DAF" w:rsidRPr="00722DAF" w14:paraId="53C60E51" w14:textId="77777777" w:rsidTr="00E16EF2">
        <w:trPr>
          <w:trHeight w:val="340"/>
        </w:trPr>
        <w:tc>
          <w:tcPr>
            <w:tcW w:w="2830" w:type="pct"/>
            <w:vAlign w:val="center"/>
          </w:tcPr>
          <w:p w14:paraId="3E5D2C25" w14:textId="77777777" w:rsidR="00722DAF" w:rsidRPr="00722DAF" w:rsidRDefault="00722DAF" w:rsidP="00E16EF2">
            <w:pPr>
              <w:ind w:left="113" w:hanging="113"/>
            </w:pPr>
            <w:r w:rsidRPr="00722DAF">
              <w:rPr>
                <w:lang w:val="ky-KG"/>
              </w:rPr>
              <w:t>“Кыргызстан цифраларда” жыйнагы</w:t>
            </w:r>
          </w:p>
        </w:tc>
        <w:tc>
          <w:tcPr>
            <w:tcW w:w="788" w:type="pct"/>
            <w:vAlign w:val="center"/>
          </w:tcPr>
          <w:p w14:paraId="17734F86" w14:textId="77777777" w:rsidR="00722DAF" w:rsidRPr="00722DAF" w:rsidRDefault="00722DAF" w:rsidP="00E16EF2">
            <w:r w:rsidRPr="00722DAF">
              <w:rPr>
                <w:lang w:val="ky-KG"/>
              </w:rPr>
              <w:t>жылдык</w:t>
            </w:r>
          </w:p>
        </w:tc>
        <w:tc>
          <w:tcPr>
            <w:tcW w:w="1382" w:type="pct"/>
            <w:vAlign w:val="center"/>
          </w:tcPr>
          <w:p w14:paraId="3DBE977B" w14:textId="77777777" w:rsidR="00722DAF" w:rsidRPr="00722DAF" w:rsidRDefault="00722DAF" w:rsidP="00E16EF2">
            <w:pPr>
              <w:ind w:left="113" w:hanging="113"/>
            </w:pPr>
            <w:r w:rsidRPr="00722DAF">
              <w:t>июнь</w:t>
            </w:r>
          </w:p>
        </w:tc>
      </w:tr>
      <w:tr w:rsidR="00722DAF" w:rsidRPr="00722DAF" w14:paraId="2D59E36A" w14:textId="77777777" w:rsidTr="00E16EF2">
        <w:trPr>
          <w:trHeight w:val="340"/>
        </w:trPr>
        <w:tc>
          <w:tcPr>
            <w:tcW w:w="2830" w:type="pct"/>
            <w:vAlign w:val="center"/>
          </w:tcPr>
          <w:p w14:paraId="702021F3" w14:textId="77777777" w:rsidR="00722DAF" w:rsidRPr="00722DAF" w:rsidRDefault="00722DAF" w:rsidP="00E16EF2">
            <w:pPr>
              <w:ind w:left="113" w:hanging="113"/>
            </w:pPr>
            <w:r w:rsidRPr="00722DAF">
              <w:rPr>
                <w:lang w:val="ky-KG"/>
              </w:rPr>
              <w:t>Кыргыз Республикасынын Статистикалык Жылдыгы</w:t>
            </w:r>
          </w:p>
        </w:tc>
        <w:tc>
          <w:tcPr>
            <w:tcW w:w="788" w:type="pct"/>
            <w:vAlign w:val="center"/>
          </w:tcPr>
          <w:p w14:paraId="1BC35008" w14:textId="77777777" w:rsidR="00722DAF" w:rsidRPr="00722DAF" w:rsidRDefault="00722DAF" w:rsidP="00E16EF2">
            <w:r w:rsidRPr="00722DAF">
              <w:rPr>
                <w:lang w:val="ky-KG"/>
              </w:rPr>
              <w:t>жылдык</w:t>
            </w:r>
          </w:p>
        </w:tc>
        <w:tc>
          <w:tcPr>
            <w:tcW w:w="1382" w:type="pct"/>
            <w:vAlign w:val="center"/>
          </w:tcPr>
          <w:p w14:paraId="2EE1F3FC" w14:textId="77777777" w:rsidR="00722DAF" w:rsidRPr="00722DAF" w:rsidRDefault="00722DAF" w:rsidP="00E16EF2">
            <w:pPr>
              <w:ind w:left="113" w:hanging="113"/>
            </w:pPr>
            <w:r w:rsidRPr="00722DAF">
              <w:t>декабрь</w:t>
            </w:r>
          </w:p>
        </w:tc>
      </w:tr>
      <w:tr w:rsidR="00722DAF" w:rsidRPr="00722DAF" w14:paraId="0150A8BB" w14:textId="77777777" w:rsidTr="00E16EF2">
        <w:trPr>
          <w:trHeight w:val="340"/>
        </w:trPr>
        <w:tc>
          <w:tcPr>
            <w:tcW w:w="2830" w:type="pct"/>
            <w:vAlign w:val="center"/>
          </w:tcPr>
          <w:p w14:paraId="6C761D51" w14:textId="77777777" w:rsidR="00722DAF" w:rsidRPr="00722DAF" w:rsidRDefault="00722DAF" w:rsidP="00E16EF2">
            <w:pPr>
              <w:ind w:left="113" w:hanging="113"/>
              <w:rPr>
                <w:lang w:val="ky-KG"/>
              </w:rPr>
            </w:pPr>
            <w:r w:rsidRPr="00722DAF">
              <w:rPr>
                <w:lang w:val="ky-KG"/>
              </w:rPr>
              <w:t xml:space="preserve">“Кыргызстандагы туризм </w:t>
            </w:r>
            <w:r w:rsidRPr="00722DAF">
              <w:t>2016-2020</w:t>
            </w:r>
            <w:r w:rsidRPr="00722DAF">
              <w:rPr>
                <w:lang w:val="ky-KG"/>
              </w:rPr>
              <w:t>” жыйнагы</w:t>
            </w:r>
          </w:p>
        </w:tc>
        <w:tc>
          <w:tcPr>
            <w:tcW w:w="788" w:type="pct"/>
            <w:vAlign w:val="center"/>
          </w:tcPr>
          <w:p w14:paraId="0A4F9507" w14:textId="77777777" w:rsidR="00722DAF" w:rsidRPr="00722DAF" w:rsidRDefault="00722DAF" w:rsidP="00E16EF2">
            <w:pPr>
              <w:pStyle w:val="a9"/>
              <w:rPr>
                <w:lang w:val="ky-KG"/>
              </w:rPr>
            </w:pPr>
            <w:r w:rsidRPr="00722DAF">
              <w:rPr>
                <w:lang w:val="ky-KG"/>
              </w:rPr>
              <w:t>жылдык</w:t>
            </w:r>
          </w:p>
        </w:tc>
        <w:tc>
          <w:tcPr>
            <w:tcW w:w="1382" w:type="pct"/>
            <w:vAlign w:val="center"/>
          </w:tcPr>
          <w:p w14:paraId="2A14F6E6" w14:textId="77777777" w:rsidR="00722DAF" w:rsidRPr="00722DAF" w:rsidRDefault="00722DAF" w:rsidP="00E16EF2">
            <w:pPr>
              <w:ind w:left="113" w:hanging="113"/>
            </w:pPr>
            <w:r w:rsidRPr="00722DAF">
              <w:rPr>
                <w:lang w:val="ky-KG"/>
              </w:rPr>
              <w:t>июль</w:t>
            </w:r>
          </w:p>
        </w:tc>
      </w:tr>
      <w:tr w:rsidR="00722DAF" w:rsidRPr="00722DAF" w14:paraId="74B37F92" w14:textId="77777777" w:rsidTr="00E16EF2">
        <w:trPr>
          <w:trHeight w:val="340"/>
        </w:trPr>
        <w:tc>
          <w:tcPr>
            <w:tcW w:w="2830" w:type="pct"/>
          </w:tcPr>
          <w:p w14:paraId="0E65B2E0" w14:textId="77777777" w:rsidR="00722DAF" w:rsidRPr="00722DAF" w:rsidRDefault="00722DAF" w:rsidP="00E16EF2">
            <w:pPr>
              <w:ind w:left="113" w:hanging="113"/>
            </w:pPr>
            <w:r w:rsidRPr="00722DAF">
              <w:rPr>
                <w:lang w:val="ky-KG"/>
              </w:rPr>
              <w:t xml:space="preserve">“Кыргыз Республикасындагы чакан жана орто ишкердик  </w:t>
            </w:r>
            <w:r w:rsidRPr="00722DAF">
              <w:t>2016-2020</w:t>
            </w:r>
            <w:r w:rsidRPr="00722DAF">
              <w:rPr>
                <w:lang w:val="ky-KG"/>
              </w:rPr>
              <w:t xml:space="preserve">” жыйнагы </w:t>
            </w:r>
          </w:p>
        </w:tc>
        <w:tc>
          <w:tcPr>
            <w:tcW w:w="788" w:type="pct"/>
            <w:vAlign w:val="bottom"/>
          </w:tcPr>
          <w:p w14:paraId="6E8C03E7" w14:textId="77777777" w:rsidR="00722DAF" w:rsidRPr="00722DAF" w:rsidRDefault="00722DAF" w:rsidP="00E16EF2">
            <w:pPr>
              <w:pStyle w:val="af1"/>
            </w:pPr>
            <w:r w:rsidRPr="00722DAF">
              <w:rPr>
                <w:lang w:val="ky-KG"/>
              </w:rPr>
              <w:t>жылдык</w:t>
            </w:r>
          </w:p>
        </w:tc>
        <w:tc>
          <w:tcPr>
            <w:tcW w:w="1382" w:type="pct"/>
            <w:vAlign w:val="bottom"/>
          </w:tcPr>
          <w:p w14:paraId="0C7EBA08" w14:textId="77777777" w:rsidR="00722DAF" w:rsidRPr="00722DAF" w:rsidRDefault="00722DAF" w:rsidP="00E16EF2">
            <w:pPr>
              <w:ind w:left="113" w:hanging="113"/>
            </w:pPr>
            <w:r w:rsidRPr="00722DAF">
              <w:t>октябрь</w:t>
            </w:r>
          </w:p>
        </w:tc>
      </w:tr>
      <w:tr w:rsidR="00722DAF" w:rsidRPr="00722DAF" w14:paraId="62669BE9" w14:textId="77777777" w:rsidTr="00E16EF2">
        <w:trPr>
          <w:trHeight w:val="340"/>
        </w:trPr>
        <w:tc>
          <w:tcPr>
            <w:tcW w:w="2830" w:type="pct"/>
          </w:tcPr>
          <w:p w14:paraId="25320CDC" w14:textId="77777777" w:rsidR="00722DAF" w:rsidRPr="00722DAF" w:rsidRDefault="00722DAF" w:rsidP="00E16EF2">
            <w:pPr>
              <w:ind w:left="113" w:hanging="113"/>
            </w:pPr>
            <w:r w:rsidRPr="00722DAF">
              <w:rPr>
                <w:lang w:val="ky-KG"/>
              </w:rPr>
              <w:t xml:space="preserve">“Кыргыз Республикасындагы чет өлкөлүк инвестициялар менен ишканалардын ишмердиги - </w:t>
            </w:r>
            <w:r w:rsidRPr="00722DAF">
              <w:t>2016-2020</w:t>
            </w:r>
            <w:r w:rsidRPr="00722DAF">
              <w:rPr>
                <w:lang w:val="ky-KG"/>
              </w:rPr>
              <w:t xml:space="preserve">” жыйнагы </w:t>
            </w:r>
          </w:p>
        </w:tc>
        <w:tc>
          <w:tcPr>
            <w:tcW w:w="788" w:type="pct"/>
            <w:vAlign w:val="bottom"/>
          </w:tcPr>
          <w:p w14:paraId="0C24217A" w14:textId="77777777" w:rsidR="00722DAF" w:rsidRPr="00722DAF" w:rsidRDefault="00722DAF" w:rsidP="00E16EF2">
            <w:pPr>
              <w:pStyle w:val="af1"/>
            </w:pPr>
            <w:r w:rsidRPr="00722DAF">
              <w:rPr>
                <w:lang w:val="ky-KG"/>
              </w:rPr>
              <w:t>жылдык</w:t>
            </w:r>
          </w:p>
        </w:tc>
        <w:tc>
          <w:tcPr>
            <w:tcW w:w="1382" w:type="pct"/>
            <w:vAlign w:val="bottom"/>
          </w:tcPr>
          <w:p w14:paraId="6124F8B8" w14:textId="77777777" w:rsidR="00722DAF" w:rsidRPr="00722DAF" w:rsidRDefault="00722DAF" w:rsidP="00E16EF2">
            <w:pPr>
              <w:ind w:left="113" w:hanging="113"/>
            </w:pPr>
            <w:r w:rsidRPr="00722DAF">
              <w:t>октябрь</w:t>
            </w:r>
          </w:p>
        </w:tc>
      </w:tr>
      <w:tr w:rsidR="00722DAF" w:rsidRPr="00722DAF" w14:paraId="22CD23D0" w14:textId="77777777" w:rsidTr="00722DAF">
        <w:trPr>
          <w:trHeight w:val="40"/>
        </w:trPr>
        <w:tc>
          <w:tcPr>
            <w:tcW w:w="2830" w:type="pct"/>
            <w:shd w:val="clear" w:color="auto" w:fill="auto"/>
          </w:tcPr>
          <w:p w14:paraId="097C5404" w14:textId="77777777" w:rsidR="00722DAF" w:rsidRPr="00722DAF" w:rsidRDefault="00722DAF" w:rsidP="00E16EF2">
            <w:pPr>
              <w:pStyle w:val="2"/>
              <w:keepNext w:val="0"/>
              <w:spacing w:before="40" w:after="40"/>
              <w:rPr>
                <w:i/>
                <w:iCs/>
                <w:sz w:val="20"/>
              </w:rPr>
            </w:pPr>
            <w:r w:rsidRPr="00722DAF">
              <w:rPr>
                <w:i/>
                <w:iCs/>
                <w:sz w:val="20"/>
                <w:lang w:val="ky-KG"/>
              </w:rPr>
              <w:t>Улуттук эсептер с</w:t>
            </w:r>
            <w:proofErr w:type="spellStart"/>
            <w:r w:rsidRPr="00722DAF">
              <w:rPr>
                <w:i/>
                <w:iCs/>
                <w:sz w:val="20"/>
              </w:rPr>
              <w:t>татистика</w:t>
            </w:r>
            <w:proofErr w:type="spellEnd"/>
            <w:r w:rsidRPr="00722DAF">
              <w:rPr>
                <w:i/>
                <w:iCs/>
                <w:sz w:val="20"/>
                <w:lang w:val="ky-KG"/>
              </w:rPr>
              <w:t>сы</w:t>
            </w:r>
          </w:p>
        </w:tc>
        <w:tc>
          <w:tcPr>
            <w:tcW w:w="788" w:type="pct"/>
            <w:shd w:val="clear" w:color="auto" w:fill="auto"/>
            <w:vAlign w:val="bottom"/>
          </w:tcPr>
          <w:p w14:paraId="01AFDD39" w14:textId="77777777" w:rsidR="00722DAF" w:rsidRPr="00722DAF" w:rsidRDefault="00722DAF" w:rsidP="00E16EF2">
            <w:pPr>
              <w:spacing w:before="40" w:after="40"/>
            </w:pPr>
          </w:p>
        </w:tc>
        <w:tc>
          <w:tcPr>
            <w:tcW w:w="1382" w:type="pct"/>
            <w:shd w:val="clear" w:color="auto" w:fill="auto"/>
            <w:vAlign w:val="bottom"/>
          </w:tcPr>
          <w:p w14:paraId="52C676EC" w14:textId="77777777" w:rsidR="00722DAF" w:rsidRPr="00722DAF" w:rsidRDefault="00722DAF" w:rsidP="00E16EF2">
            <w:pPr>
              <w:spacing w:before="40" w:after="40"/>
              <w:ind w:left="113" w:hanging="113"/>
            </w:pPr>
          </w:p>
        </w:tc>
      </w:tr>
      <w:tr w:rsidR="00722DAF" w:rsidRPr="00722DAF" w14:paraId="31351712" w14:textId="77777777" w:rsidTr="00722DAF">
        <w:trPr>
          <w:trHeight w:val="40"/>
        </w:trPr>
        <w:tc>
          <w:tcPr>
            <w:tcW w:w="2830" w:type="pct"/>
            <w:shd w:val="clear" w:color="auto" w:fill="auto"/>
          </w:tcPr>
          <w:p w14:paraId="32E3B882" w14:textId="77777777" w:rsidR="00722DAF" w:rsidRPr="00722DAF" w:rsidRDefault="00722DAF" w:rsidP="00E16EF2">
            <w:pPr>
              <w:ind w:left="113" w:hanging="113"/>
            </w:pPr>
            <w:r w:rsidRPr="00722DAF">
              <w:rPr>
                <w:lang w:val="ky-KG"/>
              </w:rPr>
              <w:t xml:space="preserve">“Кыргыз Республикасынын улуттук эсептери - </w:t>
            </w:r>
            <w:r w:rsidRPr="00722DAF">
              <w:t>2016-2020</w:t>
            </w:r>
            <w:r w:rsidRPr="00722DAF">
              <w:rPr>
                <w:lang w:val="ky-KG"/>
              </w:rPr>
              <w:t xml:space="preserve">” жыйнагы </w:t>
            </w:r>
          </w:p>
        </w:tc>
        <w:tc>
          <w:tcPr>
            <w:tcW w:w="788" w:type="pct"/>
            <w:shd w:val="clear" w:color="auto" w:fill="auto"/>
            <w:vAlign w:val="bottom"/>
          </w:tcPr>
          <w:p w14:paraId="652A13D0" w14:textId="77777777" w:rsidR="00722DAF" w:rsidRPr="00722DAF" w:rsidRDefault="00722DAF" w:rsidP="00E16EF2">
            <w:r w:rsidRPr="00722DAF">
              <w:rPr>
                <w:lang w:val="ky-KG"/>
              </w:rPr>
              <w:t>жылдык</w:t>
            </w:r>
          </w:p>
        </w:tc>
        <w:tc>
          <w:tcPr>
            <w:tcW w:w="1382" w:type="pct"/>
            <w:shd w:val="clear" w:color="auto" w:fill="auto"/>
            <w:vAlign w:val="bottom"/>
          </w:tcPr>
          <w:p w14:paraId="1A47026F" w14:textId="77777777" w:rsidR="00722DAF" w:rsidRPr="00722DAF" w:rsidRDefault="00722DAF" w:rsidP="00E16EF2">
            <w:pPr>
              <w:ind w:left="113" w:hanging="113"/>
            </w:pPr>
            <w:r w:rsidRPr="00722DAF">
              <w:t>ноябрь</w:t>
            </w:r>
          </w:p>
        </w:tc>
      </w:tr>
      <w:tr w:rsidR="00722DAF" w:rsidRPr="00722DAF" w14:paraId="41134ADB" w14:textId="77777777" w:rsidTr="00722DAF">
        <w:trPr>
          <w:trHeight w:val="40"/>
        </w:trPr>
        <w:tc>
          <w:tcPr>
            <w:tcW w:w="2830" w:type="pct"/>
            <w:shd w:val="clear" w:color="auto" w:fill="auto"/>
          </w:tcPr>
          <w:p w14:paraId="5CC2D099" w14:textId="77777777" w:rsidR="00722DAF" w:rsidRPr="00722DAF" w:rsidRDefault="00722DAF" w:rsidP="00E16EF2">
            <w:pPr>
              <w:ind w:left="113" w:hanging="113"/>
            </w:pPr>
            <w:r w:rsidRPr="00722DAF">
              <w:t>«</w:t>
            </w:r>
            <w:proofErr w:type="spellStart"/>
            <w:r w:rsidRPr="00722DAF">
              <w:t>Ресурстар-Колдонуу</w:t>
            </w:r>
            <w:proofErr w:type="spellEnd"/>
            <w:r w:rsidRPr="00722DAF">
              <w:t xml:space="preserve">» </w:t>
            </w:r>
            <w:proofErr w:type="spellStart"/>
            <w:r w:rsidRPr="00722DAF">
              <w:t>Таблицалары</w:t>
            </w:r>
            <w:proofErr w:type="spellEnd"/>
            <w:r w:rsidRPr="00722DAF">
              <w:t xml:space="preserve"> (РКТ) 2018-ж. </w:t>
            </w:r>
            <w:proofErr w:type="spellStart"/>
            <w:r w:rsidRPr="00722DAF">
              <w:t>жыйнагы</w:t>
            </w:r>
            <w:proofErr w:type="spellEnd"/>
          </w:p>
        </w:tc>
        <w:tc>
          <w:tcPr>
            <w:tcW w:w="788" w:type="pct"/>
            <w:shd w:val="clear" w:color="auto" w:fill="auto"/>
          </w:tcPr>
          <w:p w14:paraId="38C96D3A" w14:textId="77777777" w:rsidR="00722DAF" w:rsidRPr="00722DAF" w:rsidRDefault="00722DAF" w:rsidP="00E16EF2">
            <w:pPr>
              <w:pStyle w:val="af1"/>
            </w:pPr>
            <w:r w:rsidRPr="00722DAF">
              <w:rPr>
                <w:lang w:val="ky-KG"/>
              </w:rPr>
              <w:t>жылдык</w:t>
            </w:r>
          </w:p>
        </w:tc>
        <w:tc>
          <w:tcPr>
            <w:tcW w:w="1382" w:type="pct"/>
            <w:shd w:val="clear" w:color="auto" w:fill="auto"/>
          </w:tcPr>
          <w:p w14:paraId="22701646" w14:textId="77777777" w:rsidR="00722DAF" w:rsidRPr="00722DAF" w:rsidRDefault="00722DAF" w:rsidP="00E16EF2">
            <w:r w:rsidRPr="00722DAF">
              <w:t>октябрь</w:t>
            </w:r>
          </w:p>
        </w:tc>
      </w:tr>
      <w:tr w:rsidR="00722DAF" w:rsidRPr="00722DAF" w14:paraId="3236BEBE" w14:textId="77777777" w:rsidTr="00722DAF">
        <w:trPr>
          <w:trHeight w:val="40"/>
        </w:trPr>
        <w:tc>
          <w:tcPr>
            <w:tcW w:w="2830" w:type="pct"/>
            <w:shd w:val="clear" w:color="auto" w:fill="auto"/>
          </w:tcPr>
          <w:p w14:paraId="1C2B7BB8" w14:textId="77777777" w:rsidR="00722DAF" w:rsidRPr="00722DAF" w:rsidRDefault="00722DAF" w:rsidP="00E16EF2">
            <w:pPr>
              <w:spacing w:before="40"/>
              <w:ind w:left="113" w:hanging="113"/>
            </w:pPr>
            <w:r w:rsidRPr="00722DAF">
              <w:t xml:space="preserve">“2019-жылдагы Кыргыз </w:t>
            </w:r>
            <w:proofErr w:type="spellStart"/>
            <w:r w:rsidRPr="00722DAF">
              <w:t>Республикасынын</w:t>
            </w:r>
            <w:proofErr w:type="spellEnd"/>
            <w:r w:rsidRPr="00722DAF">
              <w:t xml:space="preserve"> </w:t>
            </w:r>
            <w:proofErr w:type="spellStart"/>
            <w:r w:rsidRPr="00722DAF">
              <w:t>товарларын</w:t>
            </w:r>
            <w:proofErr w:type="spellEnd"/>
            <w:r w:rsidRPr="00722DAF">
              <w:t xml:space="preserve"> </w:t>
            </w:r>
            <w:proofErr w:type="spellStart"/>
            <w:r w:rsidRPr="00722DAF">
              <w:t>жана</w:t>
            </w:r>
            <w:proofErr w:type="spellEnd"/>
            <w:r w:rsidRPr="00722DAF">
              <w:t xml:space="preserve"> </w:t>
            </w:r>
            <w:proofErr w:type="spellStart"/>
            <w:r w:rsidRPr="00722DAF">
              <w:t>кызмат</w:t>
            </w:r>
            <w:proofErr w:type="spellEnd"/>
            <w:r w:rsidRPr="00722DAF">
              <w:t xml:space="preserve"> </w:t>
            </w:r>
            <w:proofErr w:type="spellStart"/>
            <w:r w:rsidRPr="00722DAF">
              <w:t>көрсөтүүлөрөн</w:t>
            </w:r>
            <w:proofErr w:type="spellEnd"/>
            <w:r w:rsidRPr="00722DAF">
              <w:t xml:space="preserve"> </w:t>
            </w:r>
            <w:proofErr w:type="spellStart"/>
            <w:r w:rsidRPr="00722DAF">
              <w:t>өндүрүүнүн</w:t>
            </w:r>
            <w:proofErr w:type="spellEnd"/>
            <w:r w:rsidRPr="00722DAF">
              <w:t xml:space="preserve"> </w:t>
            </w:r>
            <w:proofErr w:type="spellStart"/>
            <w:r w:rsidRPr="00722DAF">
              <w:t>жана</w:t>
            </w:r>
            <w:proofErr w:type="spellEnd"/>
            <w:r w:rsidRPr="00722DAF">
              <w:t xml:space="preserve"> </w:t>
            </w:r>
            <w:proofErr w:type="spellStart"/>
            <w:r w:rsidRPr="00722DAF">
              <w:t>пайдалануунун</w:t>
            </w:r>
            <w:proofErr w:type="spellEnd"/>
            <w:r w:rsidRPr="00722DAF">
              <w:t xml:space="preserve"> </w:t>
            </w:r>
            <w:proofErr w:type="spellStart"/>
            <w:r w:rsidRPr="00722DAF">
              <w:t>тармактар</w:t>
            </w:r>
            <w:proofErr w:type="spellEnd"/>
            <w:r w:rsidRPr="00722DAF">
              <w:t xml:space="preserve"> </w:t>
            </w:r>
            <w:proofErr w:type="spellStart"/>
            <w:r w:rsidRPr="00722DAF">
              <w:t>аралык</w:t>
            </w:r>
            <w:proofErr w:type="spellEnd"/>
            <w:r w:rsidRPr="00722DAF">
              <w:t xml:space="preserve"> </w:t>
            </w:r>
            <w:proofErr w:type="spellStart"/>
            <w:r w:rsidRPr="00722DAF">
              <w:t>тендеми</w:t>
            </w:r>
            <w:proofErr w:type="spellEnd"/>
            <w:r w:rsidRPr="00722DAF">
              <w:t>», (“</w:t>
            </w:r>
            <w:proofErr w:type="spellStart"/>
            <w:r w:rsidRPr="00722DAF">
              <w:t>чыгымдар</w:t>
            </w:r>
            <w:proofErr w:type="spellEnd"/>
            <w:r w:rsidRPr="00722DAF">
              <w:t xml:space="preserve"> - </w:t>
            </w:r>
            <w:proofErr w:type="spellStart"/>
            <w:r w:rsidRPr="00722DAF">
              <w:t>чыгарылыш</w:t>
            </w:r>
            <w:proofErr w:type="spellEnd"/>
            <w:r w:rsidRPr="00722DAF">
              <w:t xml:space="preserve">” </w:t>
            </w:r>
            <w:proofErr w:type="spellStart"/>
            <w:r w:rsidRPr="00722DAF">
              <w:t>таблицалары</w:t>
            </w:r>
            <w:proofErr w:type="spellEnd"/>
            <w:r w:rsidRPr="00722DAF">
              <w:t xml:space="preserve">) </w:t>
            </w:r>
            <w:proofErr w:type="spellStart"/>
            <w:r w:rsidRPr="00722DAF">
              <w:t>кыскача</w:t>
            </w:r>
            <w:proofErr w:type="spellEnd"/>
            <w:r w:rsidRPr="00722DAF">
              <w:t xml:space="preserve"> программа </w:t>
            </w:r>
            <w:proofErr w:type="spellStart"/>
            <w:r w:rsidRPr="00722DAF">
              <w:t>боюнча</w:t>
            </w:r>
            <w:proofErr w:type="spellEnd"/>
          </w:p>
        </w:tc>
        <w:tc>
          <w:tcPr>
            <w:tcW w:w="788" w:type="pct"/>
            <w:shd w:val="clear" w:color="auto" w:fill="auto"/>
            <w:vAlign w:val="bottom"/>
          </w:tcPr>
          <w:p w14:paraId="4B35F23F" w14:textId="77777777" w:rsidR="00722DAF" w:rsidRPr="00722DAF" w:rsidRDefault="00722DAF" w:rsidP="00E16EF2">
            <w:pPr>
              <w:pStyle w:val="af1"/>
              <w:spacing w:before="40"/>
            </w:pPr>
            <w:proofErr w:type="spellStart"/>
            <w:r w:rsidRPr="00722DAF">
              <w:t>жылдык</w:t>
            </w:r>
            <w:proofErr w:type="spellEnd"/>
          </w:p>
        </w:tc>
        <w:tc>
          <w:tcPr>
            <w:tcW w:w="1382" w:type="pct"/>
            <w:shd w:val="clear" w:color="auto" w:fill="auto"/>
            <w:vAlign w:val="bottom"/>
          </w:tcPr>
          <w:p w14:paraId="6F9B41C3" w14:textId="77777777" w:rsidR="00722DAF" w:rsidRPr="00722DAF" w:rsidRDefault="00722DAF" w:rsidP="00E16EF2">
            <w:pPr>
              <w:spacing w:before="40"/>
            </w:pPr>
            <w:r w:rsidRPr="00722DAF">
              <w:t>июнь</w:t>
            </w:r>
          </w:p>
        </w:tc>
      </w:tr>
      <w:tr w:rsidR="00722DAF" w:rsidRPr="00722DAF" w14:paraId="6C2B6DEB" w14:textId="77777777" w:rsidTr="00722DAF">
        <w:trPr>
          <w:trHeight w:val="40"/>
        </w:trPr>
        <w:tc>
          <w:tcPr>
            <w:tcW w:w="2830" w:type="pct"/>
            <w:shd w:val="clear" w:color="auto" w:fill="auto"/>
          </w:tcPr>
          <w:p w14:paraId="4E1BBD11" w14:textId="77777777" w:rsidR="00722DAF" w:rsidRPr="00722DAF" w:rsidRDefault="00722DAF" w:rsidP="00E16EF2">
            <w:pPr>
              <w:pStyle w:val="2"/>
              <w:keepNext w:val="0"/>
              <w:spacing w:before="40" w:after="40"/>
              <w:rPr>
                <w:i/>
                <w:iCs/>
                <w:sz w:val="20"/>
              </w:rPr>
            </w:pPr>
            <w:r w:rsidRPr="00722DAF">
              <w:rPr>
                <w:i/>
                <w:iCs/>
                <w:sz w:val="20"/>
                <w:lang w:val="ky-KG"/>
              </w:rPr>
              <w:t xml:space="preserve">Финансы статистикасы </w:t>
            </w:r>
          </w:p>
        </w:tc>
        <w:tc>
          <w:tcPr>
            <w:tcW w:w="788" w:type="pct"/>
            <w:shd w:val="clear" w:color="auto" w:fill="auto"/>
          </w:tcPr>
          <w:p w14:paraId="19310FC4" w14:textId="77777777" w:rsidR="00722DAF" w:rsidRPr="00722DAF" w:rsidRDefault="00722DAF" w:rsidP="00E16EF2">
            <w:pPr>
              <w:spacing w:before="40" w:after="40"/>
            </w:pPr>
          </w:p>
        </w:tc>
        <w:tc>
          <w:tcPr>
            <w:tcW w:w="1382" w:type="pct"/>
            <w:shd w:val="clear" w:color="auto" w:fill="auto"/>
          </w:tcPr>
          <w:p w14:paraId="0A369CD6" w14:textId="77777777" w:rsidR="00722DAF" w:rsidRPr="00722DAF" w:rsidRDefault="00722DAF" w:rsidP="00E16EF2">
            <w:pPr>
              <w:spacing w:before="40" w:after="40"/>
              <w:ind w:left="113" w:hanging="113"/>
            </w:pPr>
          </w:p>
        </w:tc>
      </w:tr>
      <w:tr w:rsidR="00722DAF" w:rsidRPr="00722DAF" w14:paraId="2641151D" w14:textId="77777777" w:rsidTr="00E16EF2">
        <w:trPr>
          <w:trHeight w:val="40"/>
        </w:trPr>
        <w:tc>
          <w:tcPr>
            <w:tcW w:w="2830" w:type="pct"/>
          </w:tcPr>
          <w:p w14:paraId="5924C8B4" w14:textId="77777777" w:rsidR="00722DAF" w:rsidRPr="00722DAF" w:rsidRDefault="00722DAF" w:rsidP="00E16EF2">
            <w:pPr>
              <w:ind w:left="113" w:hanging="113"/>
            </w:pPr>
            <w:r w:rsidRPr="00722DAF">
              <w:rPr>
                <w:lang w:val="ky-KG"/>
              </w:rPr>
              <w:t xml:space="preserve">“Экономиканын реалдуу секторунун ишканаларынын </w:t>
            </w:r>
            <w:r w:rsidRPr="00722DAF">
              <w:rPr>
                <w:lang w:val="ky-KG"/>
              </w:rPr>
              <w:br/>
              <w:t>пайдасынын калыптанышы” с</w:t>
            </w:r>
            <w:proofErr w:type="spellStart"/>
            <w:r w:rsidRPr="00722DAF">
              <w:t>татисти</w:t>
            </w:r>
            <w:proofErr w:type="spellEnd"/>
            <w:r w:rsidRPr="00722DAF">
              <w:rPr>
                <w:lang w:val="ky-KG"/>
              </w:rPr>
              <w:t>калык</w:t>
            </w:r>
            <w:r w:rsidRPr="00722DAF">
              <w:t xml:space="preserve"> </w:t>
            </w:r>
            <w:proofErr w:type="spellStart"/>
            <w:r w:rsidRPr="00722DAF">
              <w:t>бюллетен</w:t>
            </w:r>
            <w:proofErr w:type="spellEnd"/>
            <w:r w:rsidRPr="00722DAF">
              <w:rPr>
                <w:lang w:val="ky-KG"/>
              </w:rPr>
              <w:t>и</w:t>
            </w:r>
          </w:p>
        </w:tc>
        <w:tc>
          <w:tcPr>
            <w:tcW w:w="788" w:type="pct"/>
          </w:tcPr>
          <w:p w14:paraId="733496CD" w14:textId="77777777" w:rsidR="00722DAF" w:rsidRPr="00722DAF" w:rsidRDefault="00722DAF" w:rsidP="00E16EF2">
            <w:pPr>
              <w:pStyle w:val="af1"/>
            </w:pPr>
            <w:r w:rsidRPr="00722DAF">
              <w:rPr>
                <w:lang w:val="ky-KG"/>
              </w:rPr>
              <w:t>жылдык</w:t>
            </w:r>
            <w:r w:rsidRPr="00722DAF">
              <w:br/>
              <w:t>квартал</w:t>
            </w:r>
            <w:r w:rsidRPr="00722DAF">
              <w:rPr>
                <w:lang w:val="ky-KG"/>
              </w:rPr>
              <w:t>дык</w:t>
            </w:r>
          </w:p>
        </w:tc>
        <w:tc>
          <w:tcPr>
            <w:tcW w:w="1382" w:type="pct"/>
          </w:tcPr>
          <w:p w14:paraId="438A2883" w14:textId="77777777" w:rsidR="00722DAF" w:rsidRPr="00722DAF" w:rsidRDefault="00722DAF" w:rsidP="00E16EF2">
            <w:pPr>
              <w:ind w:left="113" w:hanging="113"/>
            </w:pPr>
            <w:r w:rsidRPr="00722DAF">
              <w:t>10</w:t>
            </w:r>
            <w:r w:rsidRPr="00722DAF">
              <w:rPr>
                <w:lang w:val="ky-KG"/>
              </w:rPr>
              <w:t>-</w:t>
            </w:r>
            <w:proofErr w:type="spellStart"/>
            <w:r w:rsidRPr="00722DAF">
              <w:t>июн</w:t>
            </w:r>
            <w:proofErr w:type="spellEnd"/>
            <w:r w:rsidRPr="00722DAF">
              <w:rPr>
                <w:lang w:val="ky-KG"/>
              </w:rPr>
              <w:t>ь,</w:t>
            </w:r>
            <w:r w:rsidRPr="00722DAF">
              <w:br/>
            </w:r>
            <w:r w:rsidRPr="00722DAF">
              <w:rPr>
                <w:lang w:val="ky-KG"/>
              </w:rPr>
              <w:t>отчёттук мезгилден кийинки 70-күнү</w:t>
            </w:r>
          </w:p>
        </w:tc>
      </w:tr>
      <w:tr w:rsidR="00722DAF" w:rsidRPr="00722DAF" w14:paraId="14CFE897" w14:textId="77777777" w:rsidTr="00E16EF2">
        <w:trPr>
          <w:trHeight w:val="40"/>
        </w:trPr>
        <w:tc>
          <w:tcPr>
            <w:tcW w:w="2830" w:type="pct"/>
          </w:tcPr>
          <w:p w14:paraId="29D3C61D" w14:textId="77777777" w:rsidR="00722DAF" w:rsidRPr="00722DAF" w:rsidRDefault="00722DAF" w:rsidP="00E16EF2">
            <w:pPr>
              <w:ind w:left="113" w:hanging="113"/>
            </w:pPr>
            <w:r w:rsidRPr="00722DAF">
              <w:rPr>
                <w:lang w:val="ky-KG"/>
              </w:rPr>
              <w:t>“Экономиканын реалдуу секторундагы ишканалардын өз ара эсептешүүлөрүнүн абалы” с</w:t>
            </w:r>
            <w:proofErr w:type="spellStart"/>
            <w:r w:rsidRPr="00722DAF">
              <w:t>татисти</w:t>
            </w:r>
            <w:proofErr w:type="spellEnd"/>
            <w:r w:rsidRPr="00722DAF">
              <w:rPr>
                <w:lang w:val="ky-KG"/>
              </w:rPr>
              <w:t>калык</w:t>
            </w:r>
            <w:r w:rsidRPr="00722DAF">
              <w:t xml:space="preserve"> </w:t>
            </w:r>
            <w:proofErr w:type="spellStart"/>
            <w:r w:rsidRPr="00722DAF">
              <w:t>бюллетен</w:t>
            </w:r>
            <w:proofErr w:type="spellEnd"/>
            <w:r w:rsidRPr="00722DAF">
              <w:rPr>
                <w:lang w:val="ky-KG"/>
              </w:rPr>
              <w:t>и</w:t>
            </w:r>
          </w:p>
        </w:tc>
        <w:tc>
          <w:tcPr>
            <w:tcW w:w="788" w:type="pct"/>
          </w:tcPr>
          <w:p w14:paraId="3C641270" w14:textId="77777777" w:rsidR="00722DAF" w:rsidRPr="00722DAF" w:rsidRDefault="00722DAF" w:rsidP="00E16EF2">
            <w:r w:rsidRPr="00722DAF">
              <w:rPr>
                <w:lang w:val="ky-KG"/>
              </w:rPr>
              <w:t>жылдык</w:t>
            </w:r>
            <w:r w:rsidRPr="00722DAF">
              <w:br/>
              <w:t>квартал</w:t>
            </w:r>
            <w:r w:rsidRPr="00722DAF">
              <w:rPr>
                <w:lang w:val="ky-KG"/>
              </w:rPr>
              <w:t>дык</w:t>
            </w:r>
          </w:p>
        </w:tc>
        <w:tc>
          <w:tcPr>
            <w:tcW w:w="1382" w:type="pct"/>
          </w:tcPr>
          <w:p w14:paraId="66242C99" w14:textId="77777777" w:rsidR="00722DAF" w:rsidRPr="00722DAF" w:rsidRDefault="00722DAF" w:rsidP="00E16EF2">
            <w:pPr>
              <w:ind w:left="113" w:hanging="113"/>
            </w:pPr>
            <w:r w:rsidRPr="00722DAF">
              <w:t>10</w:t>
            </w:r>
            <w:r w:rsidRPr="00722DAF">
              <w:rPr>
                <w:lang w:val="ky-KG"/>
              </w:rPr>
              <w:t>-</w:t>
            </w:r>
            <w:proofErr w:type="spellStart"/>
            <w:r w:rsidRPr="00722DAF">
              <w:t>июн</w:t>
            </w:r>
            <w:proofErr w:type="spellEnd"/>
            <w:r w:rsidRPr="00722DAF">
              <w:rPr>
                <w:lang w:val="ky-KG"/>
              </w:rPr>
              <w:t>ь,</w:t>
            </w:r>
            <w:r w:rsidRPr="00722DAF">
              <w:br/>
            </w:r>
            <w:r w:rsidRPr="00722DAF">
              <w:rPr>
                <w:lang w:val="ky-KG"/>
              </w:rPr>
              <w:t>отчеттук мезгилден кийинки 70-күнү</w:t>
            </w:r>
          </w:p>
        </w:tc>
      </w:tr>
      <w:tr w:rsidR="00722DAF" w:rsidRPr="00722DAF" w14:paraId="50B494E4" w14:textId="77777777" w:rsidTr="00E16EF2">
        <w:trPr>
          <w:trHeight w:val="40"/>
        </w:trPr>
        <w:tc>
          <w:tcPr>
            <w:tcW w:w="2830" w:type="pct"/>
          </w:tcPr>
          <w:p w14:paraId="071A97C4" w14:textId="77777777" w:rsidR="00722DAF" w:rsidRPr="00722DAF" w:rsidRDefault="00722DAF" w:rsidP="00E16EF2">
            <w:pPr>
              <w:ind w:left="113" w:hanging="113"/>
            </w:pPr>
            <w:r w:rsidRPr="00722DAF">
              <w:rPr>
                <w:lang w:val="ky-KG"/>
              </w:rPr>
              <w:t xml:space="preserve">“Экономиканын реалдуу секторунун ишканаларынын </w:t>
            </w:r>
            <w:r w:rsidRPr="00722DAF">
              <w:rPr>
                <w:lang w:val="ky-KG"/>
              </w:rPr>
              <w:br/>
              <w:t>товардык-материалдык баалуулуктарынын камдыктары” с</w:t>
            </w:r>
            <w:proofErr w:type="spellStart"/>
            <w:r w:rsidRPr="00722DAF">
              <w:t>татисти</w:t>
            </w:r>
            <w:proofErr w:type="spellEnd"/>
            <w:r w:rsidRPr="00722DAF">
              <w:rPr>
                <w:lang w:val="ky-KG"/>
              </w:rPr>
              <w:t>калык</w:t>
            </w:r>
            <w:r w:rsidRPr="00722DAF">
              <w:t xml:space="preserve"> </w:t>
            </w:r>
            <w:proofErr w:type="spellStart"/>
            <w:r w:rsidRPr="00722DAF">
              <w:t>бюллетен</w:t>
            </w:r>
            <w:proofErr w:type="spellEnd"/>
            <w:r w:rsidRPr="00722DAF">
              <w:rPr>
                <w:lang w:val="ky-KG"/>
              </w:rPr>
              <w:t>и</w:t>
            </w:r>
          </w:p>
        </w:tc>
        <w:tc>
          <w:tcPr>
            <w:tcW w:w="788" w:type="pct"/>
          </w:tcPr>
          <w:p w14:paraId="223CE271" w14:textId="77777777" w:rsidR="00722DAF" w:rsidRPr="00722DAF" w:rsidRDefault="00722DAF" w:rsidP="00E16EF2">
            <w:pPr>
              <w:rPr>
                <w:lang w:val="ky-KG"/>
              </w:rPr>
            </w:pPr>
            <w:r w:rsidRPr="00722DAF">
              <w:rPr>
                <w:lang w:val="ky-KG"/>
              </w:rPr>
              <w:t>жылдык</w:t>
            </w:r>
            <w:r w:rsidRPr="00722DAF">
              <w:br/>
              <w:t>квартал</w:t>
            </w:r>
            <w:r w:rsidRPr="00722DAF">
              <w:rPr>
                <w:lang w:val="ky-KG"/>
              </w:rPr>
              <w:t>дык</w:t>
            </w:r>
          </w:p>
        </w:tc>
        <w:tc>
          <w:tcPr>
            <w:tcW w:w="1382" w:type="pct"/>
          </w:tcPr>
          <w:p w14:paraId="14C7D149" w14:textId="77777777" w:rsidR="00722DAF" w:rsidRPr="00722DAF" w:rsidRDefault="00722DAF" w:rsidP="00E16EF2">
            <w:r w:rsidRPr="00722DAF">
              <w:t>10</w:t>
            </w:r>
            <w:r w:rsidRPr="00722DAF">
              <w:rPr>
                <w:lang w:val="ky-KG"/>
              </w:rPr>
              <w:t>-</w:t>
            </w:r>
            <w:proofErr w:type="spellStart"/>
            <w:r w:rsidRPr="00722DAF">
              <w:t>июн</w:t>
            </w:r>
            <w:proofErr w:type="spellEnd"/>
            <w:r w:rsidRPr="00722DAF">
              <w:rPr>
                <w:lang w:val="ky-KG"/>
              </w:rPr>
              <w:t>ь,</w:t>
            </w:r>
            <w:r w:rsidRPr="00722DAF">
              <w:br/>
            </w:r>
            <w:r w:rsidRPr="00722DAF">
              <w:rPr>
                <w:lang w:val="ky-KG"/>
              </w:rPr>
              <w:t>отчеттук мезгилден кийинки 70-күнү</w:t>
            </w:r>
          </w:p>
        </w:tc>
      </w:tr>
      <w:tr w:rsidR="00722DAF" w:rsidRPr="00722DAF" w14:paraId="0A210713" w14:textId="77777777" w:rsidTr="00E16EF2">
        <w:trPr>
          <w:trHeight w:val="40"/>
        </w:trPr>
        <w:tc>
          <w:tcPr>
            <w:tcW w:w="2830" w:type="pct"/>
          </w:tcPr>
          <w:p w14:paraId="3AC0D196" w14:textId="77777777" w:rsidR="00722DAF" w:rsidRPr="00722DAF" w:rsidRDefault="00722DAF" w:rsidP="00E16EF2">
            <w:pPr>
              <w:ind w:left="113" w:hanging="113"/>
            </w:pPr>
            <w:r w:rsidRPr="00722DAF">
              <w:rPr>
                <w:lang w:val="ky-KG"/>
              </w:rPr>
              <w:t xml:space="preserve">“Экономиканын финансылык секторунун ишканаларынын </w:t>
            </w:r>
            <w:r w:rsidRPr="00722DAF">
              <w:rPr>
                <w:lang w:val="ky-KG"/>
              </w:rPr>
              <w:br/>
              <w:t>иш-аракеттеринин негизги көрсөткүчтөрү” с</w:t>
            </w:r>
            <w:proofErr w:type="spellStart"/>
            <w:r w:rsidRPr="00722DAF">
              <w:t>татисти</w:t>
            </w:r>
            <w:proofErr w:type="spellEnd"/>
            <w:r w:rsidRPr="00722DAF">
              <w:rPr>
                <w:lang w:val="ky-KG"/>
              </w:rPr>
              <w:t>калык</w:t>
            </w:r>
            <w:r w:rsidRPr="00722DAF">
              <w:t xml:space="preserve"> </w:t>
            </w:r>
            <w:proofErr w:type="spellStart"/>
            <w:r w:rsidRPr="00722DAF">
              <w:t>бюллетен</w:t>
            </w:r>
            <w:proofErr w:type="spellEnd"/>
            <w:r w:rsidRPr="00722DAF">
              <w:rPr>
                <w:lang w:val="ky-KG"/>
              </w:rPr>
              <w:t>и</w:t>
            </w:r>
          </w:p>
        </w:tc>
        <w:tc>
          <w:tcPr>
            <w:tcW w:w="788" w:type="pct"/>
          </w:tcPr>
          <w:p w14:paraId="12352A68" w14:textId="77777777" w:rsidR="00722DAF" w:rsidRPr="00722DAF" w:rsidRDefault="00722DAF" w:rsidP="00E16EF2">
            <w:r w:rsidRPr="00722DAF">
              <w:rPr>
                <w:lang w:val="ky-KG"/>
              </w:rPr>
              <w:t>жылдык</w:t>
            </w:r>
            <w:r w:rsidRPr="00722DAF">
              <w:br/>
              <w:t>квартал</w:t>
            </w:r>
            <w:r w:rsidRPr="00722DAF">
              <w:rPr>
                <w:lang w:val="ky-KG"/>
              </w:rPr>
              <w:t>дык</w:t>
            </w:r>
          </w:p>
        </w:tc>
        <w:tc>
          <w:tcPr>
            <w:tcW w:w="1382" w:type="pct"/>
          </w:tcPr>
          <w:p w14:paraId="1CA89320" w14:textId="77777777" w:rsidR="00722DAF" w:rsidRPr="00722DAF" w:rsidRDefault="00722DAF" w:rsidP="00E16EF2">
            <w:pPr>
              <w:rPr>
                <w:lang w:val="ky-KG"/>
              </w:rPr>
            </w:pPr>
            <w:r w:rsidRPr="00722DAF">
              <w:t>2</w:t>
            </w:r>
            <w:r w:rsidRPr="00722DAF">
              <w:rPr>
                <w:lang w:val="ky-KG"/>
              </w:rPr>
              <w:t>2-</w:t>
            </w:r>
            <w:proofErr w:type="spellStart"/>
            <w:r w:rsidRPr="00722DAF">
              <w:t>апрел</w:t>
            </w:r>
            <w:proofErr w:type="spellEnd"/>
            <w:r w:rsidRPr="00722DAF">
              <w:rPr>
                <w:lang w:val="ky-KG"/>
              </w:rPr>
              <w:t>ь</w:t>
            </w:r>
            <w:r w:rsidRPr="00722DAF">
              <w:br/>
            </w:r>
            <w:r w:rsidRPr="00722DAF">
              <w:rPr>
                <w:lang w:val="ky-KG"/>
              </w:rPr>
              <w:t xml:space="preserve">отчеттук мезгилден кийинки </w:t>
            </w:r>
            <w:r w:rsidRPr="00722DAF">
              <w:t>5</w:t>
            </w:r>
            <w:r w:rsidRPr="00722DAF">
              <w:rPr>
                <w:lang w:val="ky-KG"/>
              </w:rPr>
              <w:t>0-күнү</w:t>
            </w:r>
          </w:p>
        </w:tc>
      </w:tr>
      <w:tr w:rsidR="00722DAF" w:rsidRPr="00722DAF" w14:paraId="4676CA48" w14:textId="77777777" w:rsidTr="00E16EF2">
        <w:trPr>
          <w:trHeight w:val="40"/>
        </w:trPr>
        <w:tc>
          <w:tcPr>
            <w:tcW w:w="2830" w:type="pct"/>
          </w:tcPr>
          <w:p w14:paraId="30190C37" w14:textId="77777777" w:rsidR="00722DAF" w:rsidRPr="00722DAF" w:rsidRDefault="00722DAF" w:rsidP="00E16EF2">
            <w:pPr>
              <w:ind w:left="113" w:hanging="113"/>
            </w:pPr>
            <w:r w:rsidRPr="00722DAF">
              <w:rPr>
                <w:lang w:val="ky-KG"/>
              </w:rPr>
              <w:t xml:space="preserve">“Кыргыз Республикасынын ишканаларынын </w:t>
            </w:r>
            <w:r w:rsidRPr="00722DAF">
              <w:rPr>
                <w:lang w:val="ky-KG"/>
              </w:rPr>
              <w:br/>
              <w:t xml:space="preserve">финансылары - </w:t>
            </w:r>
            <w:r w:rsidRPr="00722DAF">
              <w:t>2016-2020</w:t>
            </w:r>
            <w:r w:rsidRPr="00722DAF">
              <w:rPr>
                <w:lang w:val="ky-KG"/>
              </w:rPr>
              <w:t xml:space="preserve">” жыйнагы </w:t>
            </w:r>
          </w:p>
        </w:tc>
        <w:tc>
          <w:tcPr>
            <w:tcW w:w="788" w:type="pct"/>
          </w:tcPr>
          <w:p w14:paraId="4BF6692E" w14:textId="77777777" w:rsidR="00722DAF" w:rsidRPr="00722DAF" w:rsidRDefault="00722DAF" w:rsidP="00E16EF2">
            <w:r w:rsidRPr="00722DAF">
              <w:rPr>
                <w:lang w:val="ky-KG"/>
              </w:rPr>
              <w:t>жылдык</w:t>
            </w:r>
          </w:p>
        </w:tc>
        <w:tc>
          <w:tcPr>
            <w:tcW w:w="1382" w:type="pct"/>
          </w:tcPr>
          <w:p w14:paraId="472DE353" w14:textId="77777777" w:rsidR="00722DAF" w:rsidRPr="00722DAF" w:rsidRDefault="00722DAF" w:rsidP="00E16EF2">
            <w:pPr>
              <w:ind w:left="113" w:hanging="113"/>
            </w:pPr>
            <w:r w:rsidRPr="00722DAF">
              <w:rPr>
                <w:lang w:val="ky-KG"/>
              </w:rPr>
              <w:t>сентябрь</w:t>
            </w:r>
          </w:p>
        </w:tc>
      </w:tr>
      <w:tr w:rsidR="00722DAF" w:rsidRPr="00722DAF" w14:paraId="18DDC31A" w14:textId="77777777" w:rsidTr="00722DAF">
        <w:trPr>
          <w:trHeight w:val="40"/>
        </w:trPr>
        <w:tc>
          <w:tcPr>
            <w:tcW w:w="2830" w:type="pct"/>
            <w:shd w:val="clear" w:color="auto" w:fill="auto"/>
          </w:tcPr>
          <w:p w14:paraId="0B33908E" w14:textId="77777777" w:rsidR="00722DAF" w:rsidRPr="00722DAF" w:rsidRDefault="00722DAF" w:rsidP="00E16EF2">
            <w:pPr>
              <w:pStyle w:val="2"/>
              <w:keepNext w:val="0"/>
              <w:widowControl w:val="0"/>
              <w:spacing w:before="40" w:after="40"/>
              <w:rPr>
                <w:i/>
                <w:iCs/>
                <w:sz w:val="20"/>
              </w:rPr>
            </w:pPr>
            <w:r w:rsidRPr="00722DAF">
              <w:rPr>
                <w:i/>
                <w:iCs/>
                <w:sz w:val="20"/>
                <w:lang w:val="ky-KG"/>
              </w:rPr>
              <w:t>Өнөр жай с</w:t>
            </w:r>
            <w:proofErr w:type="spellStart"/>
            <w:r w:rsidRPr="00722DAF">
              <w:rPr>
                <w:i/>
                <w:iCs/>
                <w:sz w:val="20"/>
              </w:rPr>
              <w:t>татистика</w:t>
            </w:r>
            <w:proofErr w:type="spellEnd"/>
            <w:r w:rsidRPr="00722DAF">
              <w:rPr>
                <w:i/>
                <w:iCs/>
                <w:sz w:val="20"/>
                <w:lang w:val="ky-KG"/>
              </w:rPr>
              <w:t>сы</w:t>
            </w:r>
          </w:p>
        </w:tc>
        <w:tc>
          <w:tcPr>
            <w:tcW w:w="788" w:type="pct"/>
            <w:shd w:val="clear" w:color="auto" w:fill="auto"/>
          </w:tcPr>
          <w:p w14:paraId="543D5434" w14:textId="77777777" w:rsidR="00722DAF" w:rsidRPr="00722DAF" w:rsidRDefault="00722DAF" w:rsidP="00E16EF2">
            <w:pPr>
              <w:pStyle w:val="af1"/>
              <w:widowControl w:val="0"/>
              <w:spacing w:before="40" w:after="40"/>
            </w:pPr>
          </w:p>
        </w:tc>
        <w:tc>
          <w:tcPr>
            <w:tcW w:w="1382" w:type="pct"/>
            <w:shd w:val="clear" w:color="auto" w:fill="auto"/>
          </w:tcPr>
          <w:p w14:paraId="4FD426B5" w14:textId="77777777" w:rsidR="00722DAF" w:rsidRPr="00722DAF" w:rsidRDefault="00722DAF" w:rsidP="00E16EF2">
            <w:pPr>
              <w:widowControl w:val="0"/>
              <w:spacing w:before="40" w:after="40"/>
              <w:ind w:left="113" w:hanging="113"/>
            </w:pPr>
          </w:p>
        </w:tc>
      </w:tr>
      <w:tr w:rsidR="00722DAF" w:rsidRPr="00722DAF" w14:paraId="19FFEFA8" w14:textId="77777777" w:rsidTr="00722DAF">
        <w:trPr>
          <w:trHeight w:val="40"/>
        </w:trPr>
        <w:tc>
          <w:tcPr>
            <w:tcW w:w="2830" w:type="pct"/>
            <w:shd w:val="clear" w:color="auto" w:fill="auto"/>
          </w:tcPr>
          <w:p w14:paraId="0E926BA7" w14:textId="77777777" w:rsidR="00722DAF" w:rsidRPr="00722DAF" w:rsidRDefault="00722DAF" w:rsidP="00E16EF2">
            <w:pPr>
              <w:ind w:left="113" w:hanging="113"/>
            </w:pPr>
            <w:r w:rsidRPr="00722DAF">
              <w:rPr>
                <w:lang w:val="ky-KG"/>
              </w:rPr>
              <w:t>“Өнөр жай боюнча негизги экономикалык көрсөткүчтөр” с</w:t>
            </w:r>
            <w:proofErr w:type="spellStart"/>
            <w:r w:rsidRPr="00722DAF">
              <w:t>татисти</w:t>
            </w:r>
            <w:proofErr w:type="spellEnd"/>
            <w:r w:rsidRPr="00722DAF">
              <w:rPr>
                <w:lang w:val="ky-KG"/>
              </w:rPr>
              <w:t>калык</w:t>
            </w:r>
            <w:r w:rsidRPr="00722DAF">
              <w:t xml:space="preserve"> </w:t>
            </w:r>
            <w:proofErr w:type="spellStart"/>
            <w:r w:rsidRPr="00722DAF">
              <w:t>бюллетен</w:t>
            </w:r>
            <w:proofErr w:type="spellEnd"/>
            <w:r w:rsidRPr="00722DAF">
              <w:rPr>
                <w:lang w:val="ky-KG"/>
              </w:rPr>
              <w:t>и</w:t>
            </w:r>
          </w:p>
        </w:tc>
        <w:tc>
          <w:tcPr>
            <w:tcW w:w="788" w:type="pct"/>
            <w:shd w:val="clear" w:color="auto" w:fill="auto"/>
          </w:tcPr>
          <w:p w14:paraId="2238A9C8" w14:textId="77777777" w:rsidR="00722DAF" w:rsidRPr="00722DAF" w:rsidRDefault="00722DAF" w:rsidP="00E16EF2">
            <w:r w:rsidRPr="00722DAF">
              <w:rPr>
                <w:lang w:val="ky-KG"/>
              </w:rPr>
              <w:t>айлык</w:t>
            </w:r>
          </w:p>
        </w:tc>
        <w:tc>
          <w:tcPr>
            <w:tcW w:w="1382" w:type="pct"/>
            <w:shd w:val="clear" w:color="auto" w:fill="auto"/>
          </w:tcPr>
          <w:p w14:paraId="72D61566" w14:textId="77777777" w:rsidR="00722DAF" w:rsidRPr="00722DAF" w:rsidRDefault="00722DAF" w:rsidP="00E16EF2">
            <w:pPr>
              <w:ind w:left="113" w:hanging="113"/>
            </w:pPr>
            <w:r w:rsidRPr="00722DAF">
              <w:rPr>
                <w:lang w:val="ky-KG"/>
              </w:rPr>
              <w:t>отчёттук мезгилден кийинки айдын 15-санына чейин</w:t>
            </w:r>
          </w:p>
        </w:tc>
      </w:tr>
      <w:tr w:rsidR="00722DAF" w:rsidRPr="00722DAF" w14:paraId="4B4BFF5A" w14:textId="77777777" w:rsidTr="00722DAF">
        <w:trPr>
          <w:trHeight w:val="40"/>
        </w:trPr>
        <w:tc>
          <w:tcPr>
            <w:tcW w:w="2830" w:type="pct"/>
            <w:shd w:val="clear" w:color="auto" w:fill="auto"/>
          </w:tcPr>
          <w:p w14:paraId="0A99AE6A" w14:textId="77777777" w:rsidR="00722DAF" w:rsidRPr="00722DAF" w:rsidRDefault="00722DAF" w:rsidP="00E16EF2">
            <w:pPr>
              <w:keepNext/>
              <w:ind w:left="113" w:hanging="113"/>
              <w:rPr>
                <w:lang w:val="ky-KG"/>
              </w:rPr>
            </w:pPr>
            <w:r w:rsidRPr="00722DAF">
              <w:rPr>
                <w:lang w:val="ky-KG"/>
              </w:rPr>
              <w:t xml:space="preserve">“Кыргыз Республикасынын өнөр жайы - </w:t>
            </w:r>
            <w:r w:rsidRPr="00722DAF">
              <w:t>2016-2020</w:t>
            </w:r>
            <w:r w:rsidRPr="00722DAF">
              <w:rPr>
                <w:lang w:val="ky-KG"/>
              </w:rPr>
              <w:t>” жыйнагы</w:t>
            </w:r>
          </w:p>
        </w:tc>
        <w:tc>
          <w:tcPr>
            <w:tcW w:w="788" w:type="pct"/>
            <w:shd w:val="clear" w:color="auto" w:fill="auto"/>
          </w:tcPr>
          <w:p w14:paraId="44C4DCB1" w14:textId="77777777" w:rsidR="00722DAF" w:rsidRPr="00722DAF" w:rsidRDefault="00722DAF" w:rsidP="00E16EF2">
            <w:pPr>
              <w:keepNext/>
              <w:rPr>
                <w:lang w:val="ky-KG"/>
              </w:rPr>
            </w:pPr>
            <w:r w:rsidRPr="00722DAF">
              <w:rPr>
                <w:lang w:val="ky-KG"/>
              </w:rPr>
              <w:t>жылдык</w:t>
            </w:r>
          </w:p>
        </w:tc>
        <w:tc>
          <w:tcPr>
            <w:tcW w:w="1382" w:type="pct"/>
            <w:shd w:val="clear" w:color="auto" w:fill="auto"/>
          </w:tcPr>
          <w:p w14:paraId="4F535761" w14:textId="77777777" w:rsidR="00722DAF" w:rsidRPr="00722DAF" w:rsidRDefault="00722DAF" w:rsidP="00E16EF2">
            <w:pPr>
              <w:keepNext/>
              <w:ind w:left="113" w:hanging="113"/>
              <w:rPr>
                <w:lang w:val="ky-KG"/>
              </w:rPr>
            </w:pPr>
            <w:r w:rsidRPr="00722DAF">
              <w:rPr>
                <w:lang w:val="ky-KG"/>
              </w:rPr>
              <w:t>октябрь</w:t>
            </w:r>
          </w:p>
        </w:tc>
      </w:tr>
      <w:tr w:rsidR="00722DAF" w:rsidRPr="00722DAF" w14:paraId="465B714F" w14:textId="77777777" w:rsidTr="00722DAF">
        <w:trPr>
          <w:trHeight w:val="40"/>
        </w:trPr>
        <w:tc>
          <w:tcPr>
            <w:tcW w:w="2830" w:type="pct"/>
            <w:shd w:val="clear" w:color="auto" w:fill="auto"/>
          </w:tcPr>
          <w:p w14:paraId="75AF4EED" w14:textId="77777777" w:rsidR="00722DAF" w:rsidRPr="00722DAF" w:rsidRDefault="00722DAF" w:rsidP="00E16EF2">
            <w:pPr>
              <w:widowControl w:val="0"/>
              <w:spacing w:before="40" w:after="40"/>
              <w:ind w:left="226" w:hanging="113"/>
              <w:jc w:val="center"/>
              <w:rPr>
                <w:b/>
                <w:bCs/>
                <w:i/>
                <w:iCs/>
                <w:lang w:val="ky-KG"/>
              </w:rPr>
            </w:pPr>
            <w:r w:rsidRPr="00722DAF">
              <w:rPr>
                <w:b/>
                <w:bCs/>
                <w:i/>
                <w:iCs/>
                <w:lang w:val="ky-KG"/>
              </w:rPr>
              <w:t xml:space="preserve">Курулуш жана </w:t>
            </w:r>
            <w:proofErr w:type="spellStart"/>
            <w:r w:rsidRPr="00722DAF">
              <w:rPr>
                <w:b/>
                <w:bCs/>
                <w:i/>
                <w:iCs/>
              </w:rPr>
              <w:t>инвестици</w:t>
            </w:r>
            <w:proofErr w:type="spellEnd"/>
            <w:r w:rsidRPr="00722DAF">
              <w:rPr>
                <w:b/>
                <w:bCs/>
                <w:i/>
                <w:iCs/>
                <w:lang w:val="ky-KG"/>
              </w:rPr>
              <w:t>я с</w:t>
            </w:r>
            <w:proofErr w:type="spellStart"/>
            <w:r w:rsidRPr="00722DAF">
              <w:rPr>
                <w:b/>
                <w:bCs/>
                <w:i/>
                <w:iCs/>
              </w:rPr>
              <w:t>татистика</w:t>
            </w:r>
            <w:proofErr w:type="spellEnd"/>
            <w:r w:rsidRPr="00722DAF">
              <w:rPr>
                <w:b/>
                <w:bCs/>
                <w:i/>
                <w:iCs/>
                <w:lang w:val="ky-KG"/>
              </w:rPr>
              <w:t>сы</w:t>
            </w:r>
          </w:p>
        </w:tc>
        <w:tc>
          <w:tcPr>
            <w:tcW w:w="788" w:type="pct"/>
            <w:shd w:val="clear" w:color="auto" w:fill="auto"/>
          </w:tcPr>
          <w:p w14:paraId="6173DAD3" w14:textId="77777777" w:rsidR="00722DAF" w:rsidRPr="00722DAF" w:rsidRDefault="00722DAF" w:rsidP="00E16EF2">
            <w:pPr>
              <w:pStyle w:val="af1"/>
              <w:widowControl w:val="0"/>
              <w:spacing w:before="40" w:after="40"/>
            </w:pPr>
          </w:p>
        </w:tc>
        <w:tc>
          <w:tcPr>
            <w:tcW w:w="1382" w:type="pct"/>
            <w:shd w:val="clear" w:color="auto" w:fill="auto"/>
          </w:tcPr>
          <w:p w14:paraId="349EACE4" w14:textId="77777777" w:rsidR="00722DAF" w:rsidRPr="00722DAF" w:rsidRDefault="00722DAF" w:rsidP="00E16EF2">
            <w:pPr>
              <w:widowControl w:val="0"/>
              <w:spacing w:before="40" w:after="40"/>
              <w:ind w:left="113" w:hanging="113"/>
            </w:pPr>
          </w:p>
        </w:tc>
      </w:tr>
      <w:tr w:rsidR="00722DAF" w:rsidRPr="00722DAF" w14:paraId="05E0B0AA" w14:textId="77777777" w:rsidTr="00E16EF2">
        <w:trPr>
          <w:trHeight w:val="40"/>
        </w:trPr>
        <w:tc>
          <w:tcPr>
            <w:tcW w:w="2830" w:type="pct"/>
          </w:tcPr>
          <w:p w14:paraId="3D16AC4E" w14:textId="77777777" w:rsidR="00722DAF" w:rsidRPr="00722DAF" w:rsidRDefault="00722DAF" w:rsidP="00E16EF2">
            <w:pPr>
              <w:ind w:left="113" w:hanging="113"/>
            </w:pPr>
            <w:r w:rsidRPr="00722DAF">
              <w:rPr>
                <w:lang w:val="ky-KG"/>
              </w:rPr>
              <w:t>“2020-жылдын инвестиция жана курулуш боюнча жылдык отчётту иштеп чыгуунун негизги жыйынтыктары” с</w:t>
            </w:r>
            <w:proofErr w:type="spellStart"/>
            <w:r w:rsidRPr="00722DAF">
              <w:t>татисти</w:t>
            </w:r>
            <w:proofErr w:type="spellEnd"/>
            <w:r w:rsidRPr="00722DAF">
              <w:rPr>
                <w:lang w:val="ky-KG"/>
              </w:rPr>
              <w:t>калык</w:t>
            </w:r>
            <w:r w:rsidRPr="00722DAF">
              <w:t xml:space="preserve"> </w:t>
            </w:r>
            <w:proofErr w:type="spellStart"/>
            <w:r w:rsidRPr="00722DAF">
              <w:t>бюллетен</w:t>
            </w:r>
            <w:proofErr w:type="spellEnd"/>
            <w:r w:rsidRPr="00722DAF">
              <w:rPr>
                <w:lang w:val="ky-KG"/>
              </w:rPr>
              <w:t>и</w:t>
            </w:r>
          </w:p>
        </w:tc>
        <w:tc>
          <w:tcPr>
            <w:tcW w:w="788" w:type="pct"/>
            <w:vAlign w:val="bottom"/>
          </w:tcPr>
          <w:p w14:paraId="29DD068D" w14:textId="77777777" w:rsidR="00722DAF" w:rsidRPr="00722DAF" w:rsidRDefault="00722DAF" w:rsidP="00E16EF2">
            <w:r w:rsidRPr="00722DAF">
              <w:rPr>
                <w:lang w:val="ky-KG"/>
              </w:rPr>
              <w:t>жылдык</w:t>
            </w:r>
          </w:p>
        </w:tc>
        <w:tc>
          <w:tcPr>
            <w:tcW w:w="1382" w:type="pct"/>
            <w:vAlign w:val="bottom"/>
          </w:tcPr>
          <w:p w14:paraId="1F511D60" w14:textId="77777777" w:rsidR="00722DAF" w:rsidRPr="00722DAF" w:rsidRDefault="00722DAF" w:rsidP="00E16EF2">
            <w:pPr>
              <w:ind w:left="113" w:hanging="113"/>
            </w:pPr>
            <w:r w:rsidRPr="00722DAF">
              <w:t>сентябрь</w:t>
            </w:r>
          </w:p>
        </w:tc>
      </w:tr>
      <w:tr w:rsidR="00722DAF" w:rsidRPr="00722DAF" w14:paraId="5035F37D" w14:textId="77777777" w:rsidTr="00E16EF2">
        <w:trPr>
          <w:trHeight w:val="40"/>
        </w:trPr>
        <w:tc>
          <w:tcPr>
            <w:tcW w:w="2830" w:type="pct"/>
          </w:tcPr>
          <w:p w14:paraId="17E6137F" w14:textId="77777777" w:rsidR="00722DAF" w:rsidRPr="00722DAF" w:rsidRDefault="00722DAF" w:rsidP="00E16EF2">
            <w:pPr>
              <w:ind w:left="113" w:hanging="113"/>
              <w:rPr>
                <w:lang w:val="ky-KG"/>
              </w:rPr>
            </w:pPr>
            <w:r w:rsidRPr="00722DAF">
              <w:rPr>
                <w:lang w:val="ky-KG"/>
              </w:rPr>
              <w:t xml:space="preserve">“Кыргыз Республикасынын инвестициялары - </w:t>
            </w:r>
            <w:r w:rsidRPr="00722DAF">
              <w:t>2016-2020</w:t>
            </w:r>
            <w:r w:rsidRPr="00722DAF">
              <w:rPr>
                <w:lang w:val="ky-KG"/>
              </w:rPr>
              <w:t xml:space="preserve">” </w:t>
            </w:r>
            <w:r w:rsidRPr="00722DAF">
              <w:rPr>
                <w:lang w:val="ky-KG"/>
              </w:rPr>
              <w:br/>
              <w:t>жыйнагы</w:t>
            </w:r>
          </w:p>
        </w:tc>
        <w:tc>
          <w:tcPr>
            <w:tcW w:w="788" w:type="pct"/>
            <w:vAlign w:val="bottom"/>
          </w:tcPr>
          <w:p w14:paraId="7086A947" w14:textId="77777777" w:rsidR="00722DAF" w:rsidRPr="00722DAF" w:rsidRDefault="00722DAF" w:rsidP="00E16EF2">
            <w:r w:rsidRPr="00722DAF">
              <w:rPr>
                <w:lang w:val="ky-KG"/>
              </w:rPr>
              <w:t>жылдык</w:t>
            </w:r>
          </w:p>
        </w:tc>
        <w:tc>
          <w:tcPr>
            <w:tcW w:w="1382" w:type="pct"/>
            <w:vAlign w:val="bottom"/>
          </w:tcPr>
          <w:p w14:paraId="79190732" w14:textId="77777777" w:rsidR="00722DAF" w:rsidRPr="00722DAF" w:rsidRDefault="00722DAF" w:rsidP="00E16EF2">
            <w:pPr>
              <w:ind w:left="113" w:hanging="113"/>
            </w:pPr>
            <w:r w:rsidRPr="00722DAF">
              <w:t>сентябрь</w:t>
            </w:r>
          </w:p>
        </w:tc>
      </w:tr>
      <w:tr w:rsidR="00722DAF" w:rsidRPr="00722DAF" w14:paraId="78CD6EE5" w14:textId="77777777" w:rsidTr="00722DAF">
        <w:trPr>
          <w:cantSplit/>
        </w:trPr>
        <w:tc>
          <w:tcPr>
            <w:tcW w:w="2830" w:type="pct"/>
            <w:shd w:val="clear" w:color="auto" w:fill="auto"/>
          </w:tcPr>
          <w:p w14:paraId="40CAD2A9" w14:textId="77777777" w:rsidR="00722DAF" w:rsidRPr="00722DAF" w:rsidRDefault="00722DAF" w:rsidP="00E16EF2">
            <w:pPr>
              <w:keepNext/>
              <w:ind w:left="113" w:hanging="113"/>
              <w:jc w:val="center"/>
              <w:rPr>
                <w:i/>
                <w:iCs/>
                <w:lang w:val="ky-KG"/>
              </w:rPr>
            </w:pPr>
            <w:proofErr w:type="spellStart"/>
            <w:r w:rsidRPr="00722DAF">
              <w:rPr>
                <w:b/>
                <w:bCs/>
                <w:i/>
                <w:iCs/>
              </w:rPr>
              <w:lastRenderedPageBreak/>
              <w:t>Айыл</w:t>
            </w:r>
            <w:proofErr w:type="spellEnd"/>
            <w:r w:rsidRPr="00722DAF">
              <w:rPr>
                <w:b/>
                <w:bCs/>
                <w:i/>
                <w:iCs/>
              </w:rPr>
              <w:t xml:space="preserve"> </w:t>
            </w:r>
            <w:proofErr w:type="spellStart"/>
            <w:r w:rsidRPr="00722DAF">
              <w:rPr>
                <w:b/>
                <w:bCs/>
                <w:i/>
                <w:iCs/>
              </w:rPr>
              <w:t>чарба</w:t>
            </w:r>
            <w:proofErr w:type="spellEnd"/>
            <w:r w:rsidRPr="00722DAF">
              <w:rPr>
                <w:b/>
                <w:bCs/>
                <w:i/>
                <w:iCs/>
              </w:rPr>
              <w:t xml:space="preserve"> </w:t>
            </w:r>
            <w:proofErr w:type="spellStart"/>
            <w:r w:rsidRPr="00722DAF">
              <w:rPr>
                <w:b/>
                <w:bCs/>
                <w:i/>
                <w:iCs/>
              </w:rPr>
              <w:t>статистикасы</w:t>
            </w:r>
            <w:proofErr w:type="spellEnd"/>
          </w:p>
        </w:tc>
        <w:tc>
          <w:tcPr>
            <w:tcW w:w="788" w:type="pct"/>
            <w:shd w:val="clear" w:color="auto" w:fill="auto"/>
          </w:tcPr>
          <w:p w14:paraId="4000657A" w14:textId="77777777" w:rsidR="00722DAF" w:rsidRPr="00722DAF" w:rsidRDefault="00722DAF" w:rsidP="00E16EF2">
            <w:pPr>
              <w:rPr>
                <w:lang w:val="ky-KG"/>
              </w:rPr>
            </w:pPr>
          </w:p>
        </w:tc>
        <w:tc>
          <w:tcPr>
            <w:tcW w:w="1382" w:type="pct"/>
            <w:shd w:val="clear" w:color="auto" w:fill="auto"/>
          </w:tcPr>
          <w:p w14:paraId="6A41C91E" w14:textId="77777777" w:rsidR="00722DAF" w:rsidRPr="00722DAF" w:rsidRDefault="00722DAF" w:rsidP="00E16EF2">
            <w:pPr>
              <w:ind w:left="113" w:hanging="113"/>
            </w:pPr>
          </w:p>
        </w:tc>
      </w:tr>
      <w:tr w:rsidR="00722DAF" w:rsidRPr="00722DAF" w14:paraId="0AFED243" w14:textId="77777777" w:rsidTr="00722DAF">
        <w:tc>
          <w:tcPr>
            <w:tcW w:w="2830" w:type="pct"/>
            <w:shd w:val="clear" w:color="auto" w:fill="auto"/>
          </w:tcPr>
          <w:p w14:paraId="7C242FB7" w14:textId="77777777" w:rsidR="00722DAF" w:rsidRPr="00722DAF" w:rsidRDefault="00722DAF" w:rsidP="00E16EF2">
            <w:pPr>
              <w:keepNext/>
              <w:ind w:left="113" w:hanging="113"/>
            </w:pPr>
            <w:r w:rsidRPr="00722DAF">
              <w:rPr>
                <w:lang w:val="ky-KG"/>
              </w:rPr>
              <w:t xml:space="preserve">“ Кыргыз Республикасынын аймагында </w:t>
            </w:r>
            <w:r w:rsidRPr="00722DAF">
              <w:t xml:space="preserve"> мал </w:t>
            </w:r>
            <w:proofErr w:type="spellStart"/>
            <w:r w:rsidRPr="00722DAF">
              <w:t>чарба</w:t>
            </w:r>
            <w:proofErr w:type="spellEnd"/>
            <w:r w:rsidRPr="00722DAF">
              <w:t xml:space="preserve"> </w:t>
            </w:r>
            <w:proofErr w:type="spellStart"/>
            <w:r w:rsidRPr="00722DAF">
              <w:t>продуктуларынын</w:t>
            </w:r>
            <w:proofErr w:type="spellEnd"/>
            <w:r w:rsidRPr="00722DAF">
              <w:t xml:space="preserve"> </w:t>
            </w:r>
            <w:proofErr w:type="spellStart"/>
            <w:r w:rsidRPr="00722DAF">
              <w:t>негизги</w:t>
            </w:r>
            <w:proofErr w:type="spellEnd"/>
            <w:r w:rsidRPr="00722DAF">
              <w:t xml:space="preserve"> </w:t>
            </w:r>
            <w:proofErr w:type="spellStart"/>
            <w:r w:rsidRPr="00722DAF">
              <w:t>түрлө</w:t>
            </w:r>
            <w:proofErr w:type="spellEnd"/>
            <w:r w:rsidRPr="00722DAF">
              <w:rPr>
                <w:lang w:val="ky-KG"/>
              </w:rPr>
              <w:t>р</w:t>
            </w:r>
            <w:proofErr w:type="spellStart"/>
            <w:r w:rsidRPr="00722DAF">
              <w:t>үн</w:t>
            </w:r>
            <w:proofErr w:type="spellEnd"/>
            <w:r w:rsidRPr="00722DAF">
              <w:t xml:space="preserve"> </w:t>
            </w:r>
            <w:proofErr w:type="spellStart"/>
            <w:r w:rsidRPr="00722DAF">
              <w:t>өндүрүү</w:t>
            </w:r>
            <w:proofErr w:type="spellEnd"/>
            <w:r w:rsidRPr="00722DAF">
              <w:rPr>
                <w:lang w:val="ky-KG"/>
              </w:rPr>
              <w:t>” с</w:t>
            </w:r>
            <w:proofErr w:type="spellStart"/>
            <w:r w:rsidRPr="00722DAF">
              <w:t>татисти</w:t>
            </w:r>
            <w:proofErr w:type="spellEnd"/>
            <w:r w:rsidRPr="00722DAF">
              <w:rPr>
                <w:lang w:val="ky-KG"/>
              </w:rPr>
              <w:t>калык</w:t>
            </w:r>
            <w:r w:rsidRPr="00722DAF">
              <w:t xml:space="preserve"> </w:t>
            </w:r>
            <w:proofErr w:type="spellStart"/>
            <w:r w:rsidRPr="00722DAF">
              <w:t>бюллетен</w:t>
            </w:r>
            <w:proofErr w:type="spellEnd"/>
            <w:r w:rsidRPr="00722DAF">
              <w:rPr>
                <w:lang w:val="ky-KG"/>
              </w:rPr>
              <w:t>и</w:t>
            </w:r>
          </w:p>
        </w:tc>
        <w:tc>
          <w:tcPr>
            <w:tcW w:w="788" w:type="pct"/>
            <w:shd w:val="clear" w:color="auto" w:fill="auto"/>
            <w:vAlign w:val="bottom"/>
          </w:tcPr>
          <w:p w14:paraId="1347684F" w14:textId="77777777" w:rsidR="00722DAF" w:rsidRPr="00722DAF" w:rsidRDefault="00722DAF" w:rsidP="00E16EF2">
            <w:r w:rsidRPr="00722DAF">
              <w:rPr>
                <w:lang w:val="ky-KG"/>
              </w:rPr>
              <w:t>айлык</w:t>
            </w:r>
          </w:p>
        </w:tc>
        <w:tc>
          <w:tcPr>
            <w:tcW w:w="1382" w:type="pct"/>
            <w:shd w:val="clear" w:color="auto" w:fill="auto"/>
            <w:vAlign w:val="bottom"/>
          </w:tcPr>
          <w:p w14:paraId="357956AC" w14:textId="77777777" w:rsidR="00722DAF" w:rsidRPr="00722DAF" w:rsidRDefault="00722DAF" w:rsidP="00E16EF2">
            <w:pPr>
              <w:ind w:left="113" w:hanging="113"/>
            </w:pPr>
            <w:r w:rsidRPr="00722DAF">
              <w:rPr>
                <w:lang w:val="ky-KG"/>
              </w:rPr>
              <w:t>отчёттук мезгилден кийинки айдын 9-күнү</w:t>
            </w:r>
          </w:p>
        </w:tc>
      </w:tr>
      <w:tr w:rsidR="00722DAF" w:rsidRPr="00722DAF" w14:paraId="3693C30D" w14:textId="77777777" w:rsidTr="00E16EF2">
        <w:tc>
          <w:tcPr>
            <w:tcW w:w="2830" w:type="pct"/>
          </w:tcPr>
          <w:p w14:paraId="6CD51CA5" w14:textId="77777777" w:rsidR="00722DAF" w:rsidRPr="00722DAF" w:rsidRDefault="00722DAF" w:rsidP="00E16EF2">
            <w:pPr>
              <w:keepNext/>
              <w:ind w:left="113" w:hanging="113"/>
              <w:rPr>
                <w:lang w:val="ky-KG"/>
              </w:rPr>
            </w:pPr>
            <w:r w:rsidRPr="00722DAF">
              <w:rPr>
                <w:lang w:val="ky-KG"/>
              </w:rPr>
              <w:t xml:space="preserve">“Түшүмдү жыйноо, күздүк өсүмдүктөрдү себүү, </w:t>
            </w:r>
            <w:r w:rsidRPr="00722DAF">
              <w:rPr>
                <w:lang w:val="ky-KG"/>
              </w:rPr>
              <w:br/>
              <w:t>тоңдурманы айдоо” с</w:t>
            </w:r>
            <w:proofErr w:type="spellStart"/>
            <w:r w:rsidRPr="00722DAF">
              <w:t>татисти</w:t>
            </w:r>
            <w:proofErr w:type="spellEnd"/>
            <w:r w:rsidRPr="00722DAF">
              <w:rPr>
                <w:lang w:val="ky-KG"/>
              </w:rPr>
              <w:t>калык</w:t>
            </w:r>
            <w:r w:rsidRPr="00722DAF">
              <w:t xml:space="preserve"> </w:t>
            </w:r>
            <w:proofErr w:type="spellStart"/>
            <w:r w:rsidRPr="00722DAF">
              <w:t>бюллетен</w:t>
            </w:r>
            <w:proofErr w:type="spellEnd"/>
            <w:r w:rsidRPr="00722DAF">
              <w:rPr>
                <w:lang w:val="ky-KG"/>
              </w:rPr>
              <w:t>и</w:t>
            </w:r>
          </w:p>
        </w:tc>
        <w:tc>
          <w:tcPr>
            <w:tcW w:w="788" w:type="pct"/>
          </w:tcPr>
          <w:p w14:paraId="46B8CAA5" w14:textId="77777777" w:rsidR="00722DAF" w:rsidRPr="00722DAF" w:rsidRDefault="00722DAF" w:rsidP="00E16EF2">
            <w:r w:rsidRPr="00722DAF">
              <w:t>1</w:t>
            </w:r>
            <w:r w:rsidRPr="00722DAF">
              <w:rPr>
                <w:lang w:val="ky-KG"/>
              </w:rPr>
              <w:t>-</w:t>
            </w:r>
            <w:proofErr w:type="spellStart"/>
            <w:r w:rsidRPr="00722DAF">
              <w:t>июлд</w:t>
            </w:r>
            <w:proofErr w:type="spellEnd"/>
            <w:r w:rsidRPr="00722DAF">
              <w:rPr>
                <w:lang w:val="ky-KG"/>
              </w:rPr>
              <w:t>ан жылдын аягына чейин</w:t>
            </w:r>
          </w:p>
        </w:tc>
        <w:tc>
          <w:tcPr>
            <w:tcW w:w="1382" w:type="pct"/>
          </w:tcPr>
          <w:p w14:paraId="3A42FA94" w14:textId="77777777" w:rsidR="00722DAF" w:rsidRPr="00722DAF" w:rsidRDefault="00722DAF" w:rsidP="00E16EF2">
            <w:pPr>
              <w:ind w:left="113" w:hanging="113"/>
            </w:pPr>
            <w:r w:rsidRPr="00722DAF">
              <w:rPr>
                <w:lang w:val="ky-KG"/>
              </w:rPr>
              <w:t>отчёттук мезгилден кийинки айдын 9</w:t>
            </w:r>
            <w:r w:rsidRPr="00722DAF">
              <w:t>-</w:t>
            </w:r>
            <w:r w:rsidRPr="00722DAF">
              <w:rPr>
                <w:lang w:val="ky-KG"/>
              </w:rPr>
              <w:t>күнү</w:t>
            </w:r>
          </w:p>
        </w:tc>
      </w:tr>
      <w:tr w:rsidR="00722DAF" w:rsidRPr="00722DAF" w14:paraId="6959192C" w14:textId="77777777" w:rsidTr="00E16EF2">
        <w:tc>
          <w:tcPr>
            <w:tcW w:w="2830" w:type="pct"/>
          </w:tcPr>
          <w:p w14:paraId="5DAEA7E8" w14:textId="77777777" w:rsidR="00722DAF" w:rsidRPr="00722DAF" w:rsidRDefault="00722DAF" w:rsidP="00E16EF2">
            <w:pPr>
              <w:ind w:left="113" w:hanging="113"/>
              <w:rPr>
                <w:lang w:val="ky-KG"/>
              </w:rPr>
            </w:pPr>
            <w:r w:rsidRPr="00722DAF">
              <w:rPr>
                <w:lang w:val="ky-KG"/>
              </w:rPr>
              <w:t xml:space="preserve">“2020-жылы </w:t>
            </w:r>
            <w:proofErr w:type="spellStart"/>
            <w:r w:rsidRPr="00722DAF">
              <w:t>айыл</w:t>
            </w:r>
            <w:proofErr w:type="spellEnd"/>
            <w:r w:rsidRPr="00722DAF">
              <w:t xml:space="preserve"> </w:t>
            </w:r>
            <w:proofErr w:type="spellStart"/>
            <w:r w:rsidRPr="00722DAF">
              <w:t>чарба</w:t>
            </w:r>
            <w:proofErr w:type="spellEnd"/>
            <w:r w:rsidRPr="00722DAF">
              <w:t xml:space="preserve"> </w:t>
            </w:r>
            <w:proofErr w:type="spellStart"/>
            <w:r w:rsidRPr="00722DAF">
              <w:t>өсүмдүктөрүнүн</w:t>
            </w:r>
            <w:proofErr w:type="spellEnd"/>
            <w:r w:rsidRPr="00722DAF">
              <w:t xml:space="preserve"> </w:t>
            </w:r>
            <w:proofErr w:type="spellStart"/>
            <w:r w:rsidRPr="00722DAF">
              <w:t>түшүмүн</w:t>
            </w:r>
            <w:proofErr w:type="spellEnd"/>
            <w:r w:rsidRPr="00722DAF">
              <w:rPr>
                <w:lang w:val="ky-KG"/>
              </w:rPr>
              <w:t>үн</w:t>
            </w:r>
            <w:r w:rsidRPr="00722DAF">
              <w:t xml:space="preserve"> </w:t>
            </w:r>
            <w:proofErr w:type="spellStart"/>
            <w:r w:rsidRPr="00722DAF">
              <w:t>жыйн</w:t>
            </w:r>
            <w:proofErr w:type="spellEnd"/>
            <w:r w:rsidRPr="00722DAF">
              <w:rPr>
                <w:lang w:val="ky-KG"/>
              </w:rPr>
              <w:t>алышы</w:t>
            </w:r>
            <w:r w:rsidRPr="00722DAF">
              <w:t xml:space="preserve"> </w:t>
            </w:r>
            <w:proofErr w:type="spellStart"/>
            <w:r w:rsidRPr="00722DAF">
              <w:t>жөнүндө</w:t>
            </w:r>
            <w:proofErr w:type="spellEnd"/>
            <w:r w:rsidRPr="00722DAF">
              <w:rPr>
                <w:lang w:val="ky-KG"/>
              </w:rPr>
              <w:t>” с</w:t>
            </w:r>
            <w:proofErr w:type="spellStart"/>
            <w:r w:rsidRPr="00722DAF">
              <w:t>татистикалык</w:t>
            </w:r>
            <w:proofErr w:type="spellEnd"/>
            <w:r w:rsidRPr="00722DAF">
              <w:t xml:space="preserve"> </w:t>
            </w:r>
            <w:proofErr w:type="spellStart"/>
            <w:r w:rsidRPr="00722DAF">
              <w:t>бюллетен</w:t>
            </w:r>
            <w:proofErr w:type="spellEnd"/>
            <w:r w:rsidRPr="00722DAF">
              <w:rPr>
                <w:lang w:val="ky-KG"/>
              </w:rPr>
              <w:t>ь</w:t>
            </w:r>
          </w:p>
        </w:tc>
        <w:tc>
          <w:tcPr>
            <w:tcW w:w="788" w:type="pct"/>
            <w:vAlign w:val="bottom"/>
          </w:tcPr>
          <w:p w14:paraId="106C557D" w14:textId="77777777" w:rsidR="00722DAF" w:rsidRPr="00722DAF" w:rsidRDefault="00722DAF" w:rsidP="00E16EF2">
            <w:pPr>
              <w:rPr>
                <w:lang w:val="ky-KG"/>
              </w:rPr>
            </w:pPr>
            <w:r w:rsidRPr="00722DAF">
              <w:rPr>
                <w:lang w:val="ky-KG"/>
              </w:rPr>
              <w:t>жылдык</w:t>
            </w:r>
          </w:p>
        </w:tc>
        <w:tc>
          <w:tcPr>
            <w:tcW w:w="1382" w:type="pct"/>
            <w:vAlign w:val="bottom"/>
          </w:tcPr>
          <w:p w14:paraId="27184699" w14:textId="77777777" w:rsidR="00722DAF" w:rsidRPr="00722DAF" w:rsidRDefault="00722DAF" w:rsidP="00E16EF2">
            <w:pPr>
              <w:ind w:left="113" w:hanging="113"/>
            </w:pPr>
            <w:r w:rsidRPr="00722DAF">
              <w:t>январь</w:t>
            </w:r>
          </w:p>
        </w:tc>
      </w:tr>
      <w:tr w:rsidR="00722DAF" w:rsidRPr="00722DAF" w14:paraId="474A35D5" w14:textId="77777777" w:rsidTr="00E16EF2">
        <w:tc>
          <w:tcPr>
            <w:tcW w:w="2830" w:type="pct"/>
          </w:tcPr>
          <w:p w14:paraId="1A2792AA" w14:textId="77777777" w:rsidR="00722DAF" w:rsidRPr="00722DAF" w:rsidRDefault="00722DAF" w:rsidP="00E16EF2">
            <w:pPr>
              <w:ind w:left="113" w:hanging="113"/>
            </w:pPr>
            <w:r w:rsidRPr="00722DAF">
              <w:rPr>
                <w:lang w:val="ky-KG"/>
              </w:rPr>
              <w:t xml:space="preserve">“Кыргыз Республикасынын областары жана районунда </w:t>
            </w:r>
            <w:r w:rsidRPr="00722DAF">
              <w:rPr>
                <w:lang w:val="ky-KG"/>
              </w:rPr>
              <w:br/>
              <w:t>2021-жылдын түшүмү үчүн айыл чарба өсүмдүктөрүнүн себүү аянттары” с</w:t>
            </w:r>
            <w:proofErr w:type="spellStart"/>
            <w:r w:rsidRPr="00722DAF">
              <w:t>татистикалык</w:t>
            </w:r>
            <w:proofErr w:type="spellEnd"/>
            <w:r w:rsidRPr="00722DAF">
              <w:t xml:space="preserve"> бюллетени  </w:t>
            </w:r>
          </w:p>
        </w:tc>
        <w:tc>
          <w:tcPr>
            <w:tcW w:w="788" w:type="pct"/>
            <w:vAlign w:val="bottom"/>
          </w:tcPr>
          <w:p w14:paraId="7B3249E3" w14:textId="77777777" w:rsidR="00722DAF" w:rsidRPr="00722DAF" w:rsidRDefault="00722DAF" w:rsidP="00E16EF2">
            <w:r w:rsidRPr="00722DAF">
              <w:rPr>
                <w:lang w:val="ky-KG"/>
              </w:rPr>
              <w:t>жылдык</w:t>
            </w:r>
          </w:p>
        </w:tc>
        <w:tc>
          <w:tcPr>
            <w:tcW w:w="1382" w:type="pct"/>
            <w:vAlign w:val="bottom"/>
          </w:tcPr>
          <w:p w14:paraId="53498A44" w14:textId="77777777" w:rsidR="00722DAF" w:rsidRPr="00722DAF" w:rsidRDefault="00722DAF" w:rsidP="00E16EF2">
            <w:pPr>
              <w:ind w:left="113" w:hanging="113"/>
            </w:pPr>
            <w:r w:rsidRPr="00722DAF">
              <w:t>июль</w:t>
            </w:r>
          </w:p>
        </w:tc>
      </w:tr>
      <w:tr w:rsidR="00722DAF" w:rsidRPr="00722DAF" w14:paraId="4096EAEF" w14:textId="77777777" w:rsidTr="00E16EF2">
        <w:tc>
          <w:tcPr>
            <w:tcW w:w="2830" w:type="pct"/>
          </w:tcPr>
          <w:p w14:paraId="05001223" w14:textId="77777777" w:rsidR="00722DAF" w:rsidRPr="00722DAF" w:rsidRDefault="00722DAF" w:rsidP="00E16EF2">
            <w:pPr>
              <w:ind w:left="113" w:hanging="113"/>
            </w:pPr>
            <w:r w:rsidRPr="00722DAF">
              <w:rPr>
                <w:lang w:val="ky-KG"/>
              </w:rPr>
              <w:t xml:space="preserve">“Кыргыз Республикасынын айыл чарбасы - </w:t>
            </w:r>
            <w:r w:rsidRPr="00722DAF">
              <w:rPr>
                <w:lang w:val="ky-KG"/>
              </w:rPr>
              <w:br/>
            </w:r>
            <w:r w:rsidRPr="00722DAF">
              <w:t>2016-2020</w:t>
            </w:r>
            <w:r w:rsidRPr="00722DAF">
              <w:rPr>
                <w:lang w:val="ky-KG"/>
              </w:rPr>
              <w:t xml:space="preserve">” жыйнагы </w:t>
            </w:r>
          </w:p>
        </w:tc>
        <w:tc>
          <w:tcPr>
            <w:tcW w:w="788" w:type="pct"/>
            <w:vAlign w:val="bottom"/>
          </w:tcPr>
          <w:p w14:paraId="6EC46F73" w14:textId="77777777" w:rsidR="00722DAF" w:rsidRPr="00722DAF" w:rsidRDefault="00722DAF" w:rsidP="00E16EF2">
            <w:pPr>
              <w:pStyle w:val="af1"/>
            </w:pPr>
            <w:r w:rsidRPr="00722DAF">
              <w:rPr>
                <w:lang w:val="ky-KG"/>
              </w:rPr>
              <w:t>жылдык</w:t>
            </w:r>
          </w:p>
        </w:tc>
        <w:tc>
          <w:tcPr>
            <w:tcW w:w="1382" w:type="pct"/>
            <w:vAlign w:val="bottom"/>
          </w:tcPr>
          <w:p w14:paraId="00F48B76" w14:textId="77777777" w:rsidR="00722DAF" w:rsidRPr="00722DAF" w:rsidRDefault="00722DAF" w:rsidP="00E16EF2">
            <w:pPr>
              <w:ind w:left="113" w:hanging="113"/>
            </w:pPr>
            <w:r w:rsidRPr="00722DAF">
              <w:t>октябрь</w:t>
            </w:r>
          </w:p>
        </w:tc>
      </w:tr>
      <w:tr w:rsidR="00722DAF" w:rsidRPr="00722DAF" w14:paraId="5FB367DC" w14:textId="77777777" w:rsidTr="00E16EF2">
        <w:tc>
          <w:tcPr>
            <w:tcW w:w="2830" w:type="pct"/>
          </w:tcPr>
          <w:p w14:paraId="78BFAE16" w14:textId="77777777" w:rsidR="00722DAF" w:rsidRPr="00722DAF" w:rsidRDefault="00722DAF" w:rsidP="00E16EF2">
            <w:pPr>
              <w:ind w:left="113" w:hanging="113"/>
              <w:rPr>
                <w:lang w:val="ky-KG"/>
              </w:rPr>
            </w:pPr>
            <w:r w:rsidRPr="00722DAF">
              <w:rPr>
                <w:lang w:val="ky-KG"/>
              </w:rPr>
              <w:t>“Тоют өндүрүү жөнүндө отчёт” с</w:t>
            </w:r>
            <w:proofErr w:type="spellStart"/>
            <w:r w:rsidRPr="00722DAF">
              <w:t>татистикалык</w:t>
            </w:r>
            <w:proofErr w:type="spellEnd"/>
            <w:r w:rsidRPr="00722DAF">
              <w:t xml:space="preserve"> бюллетени</w:t>
            </w:r>
          </w:p>
        </w:tc>
        <w:tc>
          <w:tcPr>
            <w:tcW w:w="788" w:type="pct"/>
          </w:tcPr>
          <w:p w14:paraId="6C86706F" w14:textId="77777777" w:rsidR="00722DAF" w:rsidRPr="00722DAF" w:rsidRDefault="00722DAF" w:rsidP="00E16EF2">
            <w:r w:rsidRPr="00722DAF">
              <w:rPr>
                <w:lang w:val="ky-KG"/>
              </w:rPr>
              <w:t>жылдык</w:t>
            </w:r>
          </w:p>
        </w:tc>
        <w:tc>
          <w:tcPr>
            <w:tcW w:w="1382" w:type="pct"/>
          </w:tcPr>
          <w:p w14:paraId="7C9448A2" w14:textId="77777777" w:rsidR="00722DAF" w:rsidRPr="00722DAF" w:rsidRDefault="00722DAF" w:rsidP="00E16EF2">
            <w:pPr>
              <w:ind w:left="113" w:hanging="113"/>
            </w:pPr>
            <w:r w:rsidRPr="00722DAF">
              <w:t>декабрь</w:t>
            </w:r>
          </w:p>
        </w:tc>
      </w:tr>
      <w:tr w:rsidR="00722DAF" w:rsidRPr="00722DAF" w14:paraId="333C335F" w14:textId="77777777" w:rsidTr="00E16EF2">
        <w:tc>
          <w:tcPr>
            <w:tcW w:w="2830" w:type="pct"/>
            <w:vAlign w:val="center"/>
          </w:tcPr>
          <w:p w14:paraId="00A44A41" w14:textId="77777777" w:rsidR="00722DAF" w:rsidRPr="00722DAF" w:rsidRDefault="00722DAF" w:rsidP="00E16EF2">
            <w:pPr>
              <w:ind w:left="113" w:hanging="113"/>
              <w:rPr>
                <w:lang w:val="ky-KG"/>
              </w:rPr>
            </w:pPr>
            <w:r w:rsidRPr="00722DAF">
              <w:rPr>
                <w:lang w:val="ky-KG"/>
              </w:rPr>
              <w:t xml:space="preserve">“2020-жылдын башына карата малдардын жана үй </w:t>
            </w:r>
            <w:r w:rsidRPr="00722DAF">
              <w:rPr>
                <w:lang w:val="ky-KG"/>
              </w:rPr>
              <w:br/>
              <w:t>канаттуулардын эсебинин жыйынтыгы” с</w:t>
            </w:r>
            <w:proofErr w:type="spellStart"/>
            <w:r w:rsidRPr="00722DAF">
              <w:t>татистикалык</w:t>
            </w:r>
            <w:proofErr w:type="spellEnd"/>
            <w:r w:rsidRPr="00722DAF">
              <w:t xml:space="preserve"> бюллетени</w:t>
            </w:r>
          </w:p>
        </w:tc>
        <w:tc>
          <w:tcPr>
            <w:tcW w:w="788" w:type="pct"/>
            <w:vAlign w:val="center"/>
          </w:tcPr>
          <w:p w14:paraId="39C13F3C" w14:textId="77777777" w:rsidR="00722DAF" w:rsidRPr="00722DAF" w:rsidRDefault="00722DAF" w:rsidP="00E16EF2">
            <w:r w:rsidRPr="00722DAF">
              <w:rPr>
                <w:lang w:val="ky-KG"/>
              </w:rPr>
              <w:t>жылдык</w:t>
            </w:r>
          </w:p>
        </w:tc>
        <w:tc>
          <w:tcPr>
            <w:tcW w:w="1382" w:type="pct"/>
            <w:vAlign w:val="center"/>
          </w:tcPr>
          <w:p w14:paraId="45A3AD4D" w14:textId="77777777" w:rsidR="00722DAF" w:rsidRPr="00722DAF" w:rsidRDefault="00722DAF" w:rsidP="00E16EF2">
            <w:pPr>
              <w:ind w:left="113" w:hanging="113"/>
              <w:rPr>
                <w:lang w:val="ky-KG"/>
              </w:rPr>
            </w:pPr>
            <w:r w:rsidRPr="00722DAF">
              <w:rPr>
                <w:lang w:val="ky-KG"/>
              </w:rPr>
              <w:t>февраль</w:t>
            </w:r>
          </w:p>
        </w:tc>
      </w:tr>
      <w:tr w:rsidR="00722DAF" w:rsidRPr="00722DAF" w14:paraId="6AEE3E28" w14:textId="77777777" w:rsidTr="00722DAF">
        <w:tc>
          <w:tcPr>
            <w:tcW w:w="3618" w:type="pct"/>
            <w:gridSpan w:val="2"/>
            <w:shd w:val="clear" w:color="auto" w:fill="auto"/>
          </w:tcPr>
          <w:p w14:paraId="0BD4135C" w14:textId="77777777" w:rsidR="00722DAF" w:rsidRPr="00722DAF" w:rsidRDefault="00722DAF" w:rsidP="00E16EF2">
            <w:pPr>
              <w:rPr>
                <w:i/>
                <w:iCs/>
              </w:rPr>
            </w:pPr>
            <w:r w:rsidRPr="00722DAF">
              <w:rPr>
                <w:b/>
                <w:bCs/>
                <w:i/>
                <w:iCs/>
                <w:lang w:val="ky-KG"/>
              </w:rPr>
              <w:t>Керектөө рыногунун жана кызмат көрсөтүүлөрдүн с</w:t>
            </w:r>
            <w:proofErr w:type="spellStart"/>
            <w:r w:rsidRPr="00722DAF">
              <w:rPr>
                <w:b/>
                <w:bCs/>
                <w:i/>
                <w:iCs/>
              </w:rPr>
              <w:t>татистика</w:t>
            </w:r>
            <w:proofErr w:type="spellEnd"/>
            <w:r w:rsidRPr="00722DAF">
              <w:rPr>
                <w:b/>
                <w:bCs/>
                <w:i/>
                <w:iCs/>
                <w:lang w:val="ky-KG"/>
              </w:rPr>
              <w:t>сы</w:t>
            </w:r>
          </w:p>
        </w:tc>
        <w:tc>
          <w:tcPr>
            <w:tcW w:w="1382" w:type="pct"/>
            <w:shd w:val="clear" w:color="auto" w:fill="auto"/>
          </w:tcPr>
          <w:p w14:paraId="61F76518" w14:textId="77777777" w:rsidR="00722DAF" w:rsidRPr="00722DAF" w:rsidRDefault="00722DAF" w:rsidP="00E16EF2">
            <w:pPr>
              <w:ind w:left="113" w:hanging="113"/>
            </w:pPr>
          </w:p>
        </w:tc>
      </w:tr>
      <w:tr w:rsidR="00722DAF" w:rsidRPr="00722DAF" w14:paraId="7DBEF153" w14:textId="77777777" w:rsidTr="00722DAF">
        <w:tc>
          <w:tcPr>
            <w:tcW w:w="2830" w:type="pct"/>
            <w:shd w:val="clear" w:color="auto" w:fill="auto"/>
          </w:tcPr>
          <w:p w14:paraId="50D368B6" w14:textId="77777777" w:rsidR="00722DAF" w:rsidRPr="00722DAF" w:rsidRDefault="00722DAF" w:rsidP="00E16EF2">
            <w:pPr>
              <w:ind w:left="113" w:hanging="113"/>
            </w:pPr>
            <w:r w:rsidRPr="00722DAF">
              <w:rPr>
                <w:lang w:val="ky-KG"/>
              </w:rPr>
              <w:t xml:space="preserve">“Сооданын жана кызмат көрсөтүүлөрдүн негизги </w:t>
            </w:r>
            <w:r w:rsidRPr="00722DAF">
              <w:br/>
            </w:r>
            <w:r w:rsidRPr="00722DAF">
              <w:rPr>
                <w:lang w:val="ky-KG"/>
              </w:rPr>
              <w:t>көрсөткүчтөрү” с</w:t>
            </w:r>
            <w:proofErr w:type="spellStart"/>
            <w:r w:rsidRPr="00722DAF">
              <w:t>татистикалык</w:t>
            </w:r>
            <w:proofErr w:type="spellEnd"/>
            <w:r w:rsidRPr="00722DAF">
              <w:t xml:space="preserve"> бюллетени </w:t>
            </w:r>
          </w:p>
        </w:tc>
        <w:tc>
          <w:tcPr>
            <w:tcW w:w="788" w:type="pct"/>
            <w:shd w:val="clear" w:color="auto" w:fill="auto"/>
          </w:tcPr>
          <w:p w14:paraId="5964E269" w14:textId="77777777" w:rsidR="00722DAF" w:rsidRPr="00722DAF" w:rsidRDefault="00722DAF" w:rsidP="00E16EF2">
            <w:r w:rsidRPr="00722DAF">
              <w:rPr>
                <w:lang w:val="ky-KG"/>
              </w:rPr>
              <w:t>айлык</w:t>
            </w:r>
          </w:p>
        </w:tc>
        <w:tc>
          <w:tcPr>
            <w:tcW w:w="1382" w:type="pct"/>
            <w:shd w:val="clear" w:color="auto" w:fill="auto"/>
          </w:tcPr>
          <w:p w14:paraId="0E4EBD40" w14:textId="77777777" w:rsidR="00722DAF" w:rsidRPr="00722DAF" w:rsidRDefault="00722DAF" w:rsidP="00E16EF2">
            <w:pPr>
              <w:ind w:left="113" w:hanging="113"/>
            </w:pPr>
            <w:r w:rsidRPr="00722DAF">
              <w:rPr>
                <w:lang w:val="ky-KG"/>
              </w:rPr>
              <w:t xml:space="preserve">отчёттук мезгилден кийинки айдын </w:t>
            </w:r>
            <w:r w:rsidRPr="00722DAF">
              <w:t>20</w:t>
            </w:r>
            <w:r w:rsidRPr="00722DAF">
              <w:rPr>
                <w:lang w:val="ky-KG"/>
              </w:rPr>
              <w:t>-санына чейин</w:t>
            </w:r>
          </w:p>
        </w:tc>
      </w:tr>
      <w:tr w:rsidR="00722DAF" w:rsidRPr="00722DAF" w14:paraId="1BCB9F35" w14:textId="77777777" w:rsidTr="00722DAF">
        <w:tc>
          <w:tcPr>
            <w:tcW w:w="2830" w:type="pct"/>
            <w:shd w:val="clear" w:color="auto" w:fill="auto"/>
          </w:tcPr>
          <w:p w14:paraId="213CFC62" w14:textId="77777777" w:rsidR="00722DAF" w:rsidRPr="00722DAF" w:rsidRDefault="00722DAF" w:rsidP="00E16EF2">
            <w:pPr>
              <w:ind w:left="113" w:hanging="113"/>
              <w:rPr>
                <w:lang w:val="ky-KG"/>
              </w:rPr>
            </w:pPr>
            <w:r w:rsidRPr="00722DAF">
              <w:rPr>
                <w:lang w:val="ky-KG"/>
              </w:rPr>
              <w:t xml:space="preserve">“Кыргыз Республикасынын керектөө рыногу - </w:t>
            </w:r>
            <w:r w:rsidRPr="00722DAF">
              <w:t>2016-2020</w:t>
            </w:r>
            <w:r w:rsidRPr="00722DAF">
              <w:rPr>
                <w:lang w:val="ky-KG"/>
              </w:rPr>
              <w:t>” жыйнагы</w:t>
            </w:r>
          </w:p>
        </w:tc>
        <w:tc>
          <w:tcPr>
            <w:tcW w:w="788" w:type="pct"/>
            <w:shd w:val="clear" w:color="auto" w:fill="auto"/>
          </w:tcPr>
          <w:p w14:paraId="3BAAFF90" w14:textId="77777777" w:rsidR="00722DAF" w:rsidRPr="00722DAF" w:rsidRDefault="00722DAF" w:rsidP="00E16EF2">
            <w:pPr>
              <w:rPr>
                <w:lang w:val="ky-KG"/>
              </w:rPr>
            </w:pPr>
            <w:r w:rsidRPr="00722DAF">
              <w:rPr>
                <w:lang w:val="ky-KG"/>
              </w:rPr>
              <w:t>жылдык</w:t>
            </w:r>
          </w:p>
          <w:p w14:paraId="2A1B077D" w14:textId="77777777" w:rsidR="00722DAF" w:rsidRPr="00722DAF" w:rsidRDefault="00722DAF" w:rsidP="00E16EF2"/>
        </w:tc>
        <w:tc>
          <w:tcPr>
            <w:tcW w:w="1382" w:type="pct"/>
            <w:shd w:val="clear" w:color="auto" w:fill="auto"/>
          </w:tcPr>
          <w:p w14:paraId="69FB0785" w14:textId="77777777" w:rsidR="00722DAF" w:rsidRPr="00722DAF" w:rsidRDefault="00722DAF" w:rsidP="00E16EF2">
            <w:pPr>
              <w:ind w:left="113" w:hanging="113"/>
              <w:rPr>
                <w:lang w:val="ky-KG"/>
              </w:rPr>
            </w:pPr>
            <w:r w:rsidRPr="00722DAF">
              <w:rPr>
                <w:lang w:val="ky-KG"/>
              </w:rPr>
              <w:t>сентябрь</w:t>
            </w:r>
          </w:p>
          <w:p w14:paraId="5E5C7399" w14:textId="77777777" w:rsidR="00722DAF" w:rsidRPr="00722DAF" w:rsidRDefault="00722DAF" w:rsidP="00E16EF2">
            <w:pPr>
              <w:rPr>
                <w:lang w:val="ky-KG"/>
              </w:rPr>
            </w:pPr>
          </w:p>
        </w:tc>
      </w:tr>
      <w:tr w:rsidR="00722DAF" w:rsidRPr="00722DAF" w14:paraId="28105B66" w14:textId="77777777" w:rsidTr="00722DAF">
        <w:tc>
          <w:tcPr>
            <w:tcW w:w="2830" w:type="pct"/>
            <w:shd w:val="clear" w:color="auto" w:fill="auto"/>
          </w:tcPr>
          <w:p w14:paraId="6DA779EF" w14:textId="77777777" w:rsidR="00722DAF" w:rsidRPr="00722DAF" w:rsidRDefault="00722DAF" w:rsidP="00E16EF2">
            <w:pPr>
              <w:ind w:left="113" w:hanging="113"/>
              <w:rPr>
                <w:lang w:val="ky-KG"/>
              </w:rPr>
            </w:pPr>
            <w:r w:rsidRPr="00722DAF">
              <w:rPr>
                <w:lang w:val="ky-KG"/>
              </w:rPr>
              <w:t xml:space="preserve">“Кыргыз Республикасындагы маалыматтык-коммуникациялык технологиялар </w:t>
            </w:r>
            <w:r w:rsidRPr="00722DAF">
              <w:t>2016-2020</w:t>
            </w:r>
            <w:r w:rsidRPr="00722DAF">
              <w:rPr>
                <w:lang w:val="ky-KG"/>
              </w:rPr>
              <w:t>” жыйнагы</w:t>
            </w:r>
          </w:p>
        </w:tc>
        <w:tc>
          <w:tcPr>
            <w:tcW w:w="788" w:type="pct"/>
            <w:shd w:val="clear" w:color="auto" w:fill="auto"/>
          </w:tcPr>
          <w:p w14:paraId="4CFDC32E" w14:textId="77777777" w:rsidR="00722DAF" w:rsidRPr="00722DAF" w:rsidRDefault="00722DAF" w:rsidP="00E16EF2">
            <w:pPr>
              <w:rPr>
                <w:lang w:val="ky-KG"/>
              </w:rPr>
            </w:pPr>
            <w:r w:rsidRPr="00722DAF">
              <w:rPr>
                <w:lang w:val="ky-KG"/>
              </w:rPr>
              <w:t>жылдык</w:t>
            </w:r>
          </w:p>
        </w:tc>
        <w:tc>
          <w:tcPr>
            <w:tcW w:w="1382" w:type="pct"/>
            <w:shd w:val="clear" w:color="auto" w:fill="auto"/>
          </w:tcPr>
          <w:p w14:paraId="3E359134" w14:textId="77777777" w:rsidR="00722DAF" w:rsidRPr="00722DAF" w:rsidRDefault="00722DAF" w:rsidP="00E16EF2">
            <w:pPr>
              <w:ind w:left="113" w:hanging="113"/>
              <w:rPr>
                <w:lang w:val="ky-KG"/>
              </w:rPr>
            </w:pPr>
            <w:r w:rsidRPr="00722DAF">
              <w:rPr>
                <w:lang w:val="ky-KG"/>
              </w:rPr>
              <w:t>октябрь</w:t>
            </w:r>
          </w:p>
        </w:tc>
      </w:tr>
      <w:tr w:rsidR="00722DAF" w:rsidRPr="00722DAF" w14:paraId="3B1C7EB1" w14:textId="77777777" w:rsidTr="00722DAF">
        <w:tc>
          <w:tcPr>
            <w:tcW w:w="2830" w:type="pct"/>
            <w:shd w:val="clear" w:color="auto" w:fill="auto"/>
          </w:tcPr>
          <w:p w14:paraId="741EAA0E" w14:textId="77777777" w:rsidR="00722DAF" w:rsidRPr="00722DAF" w:rsidRDefault="00722DAF" w:rsidP="00E16EF2">
            <w:pPr>
              <w:keepNext/>
              <w:ind w:left="113" w:hanging="113"/>
              <w:jc w:val="center"/>
              <w:rPr>
                <w:b/>
                <w:bCs/>
                <w:i/>
                <w:iCs/>
              </w:rPr>
            </w:pPr>
            <w:r w:rsidRPr="00722DAF">
              <w:rPr>
                <w:b/>
                <w:bCs/>
                <w:i/>
                <w:iCs/>
                <w:lang w:val="ky-KG"/>
              </w:rPr>
              <w:t>Баалардын с</w:t>
            </w:r>
            <w:proofErr w:type="spellStart"/>
            <w:r w:rsidRPr="00722DAF">
              <w:rPr>
                <w:b/>
                <w:bCs/>
                <w:i/>
                <w:iCs/>
              </w:rPr>
              <w:t>татистика</w:t>
            </w:r>
            <w:proofErr w:type="spellEnd"/>
            <w:r w:rsidRPr="00722DAF">
              <w:rPr>
                <w:b/>
                <w:bCs/>
                <w:i/>
                <w:iCs/>
                <w:lang w:val="ky-KG"/>
              </w:rPr>
              <w:t>сы</w:t>
            </w:r>
          </w:p>
        </w:tc>
        <w:tc>
          <w:tcPr>
            <w:tcW w:w="788" w:type="pct"/>
            <w:shd w:val="clear" w:color="auto" w:fill="auto"/>
          </w:tcPr>
          <w:p w14:paraId="576EC76E" w14:textId="77777777" w:rsidR="00722DAF" w:rsidRPr="00722DAF" w:rsidRDefault="00722DAF" w:rsidP="00E16EF2"/>
        </w:tc>
        <w:tc>
          <w:tcPr>
            <w:tcW w:w="1382" w:type="pct"/>
            <w:shd w:val="clear" w:color="auto" w:fill="auto"/>
          </w:tcPr>
          <w:p w14:paraId="4FE5B9FA" w14:textId="77777777" w:rsidR="00722DAF" w:rsidRPr="00722DAF" w:rsidRDefault="00722DAF" w:rsidP="00E16EF2">
            <w:pPr>
              <w:ind w:left="113" w:hanging="113"/>
            </w:pPr>
          </w:p>
        </w:tc>
      </w:tr>
      <w:tr w:rsidR="00722DAF" w:rsidRPr="00722DAF" w14:paraId="55962F5A" w14:textId="77777777" w:rsidTr="00722DAF">
        <w:tc>
          <w:tcPr>
            <w:tcW w:w="2830" w:type="pct"/>
            <w:shd w:val="clear" w:color="auto" w:fill="auto"/>
          </w:tcPr>
          <w:p w14:paraId="4F352218" w14:textId="77777777" w:rsidR="00722DAF" w:rsidRPr="00722DAF" w:rsidRDefault="00722DAF" w:rsidP="00E16EF2">
            <w:pPr>
              <w:ind w:left="113" w:hanging="113"/>
            </w:pPr>
            <w:r w:rsidRPr="00722DAF">
              <w:rPr>
                <w:lang w:val="ky-KG"/>
              </w:rPr>
              <w:t>“Кыргыз Республикасы боюнча товарларга жана кызмат көрсөтүүлөргө керектөө бааларынын индекси” с</w:t>
            </w:r>
            <w:proofErr w:type="spellStart"/>
            <w:r w:rsidRPr="00722DAF">
              <w:t>татистикалык</w:t>
            </w:r>
            <w:proofErr w:type="spellEnd"/>
            <w:r w:rsidRPr="00722DAF">
              <w:t xml:space="preserve"> бюллетени  </w:t>
            </w:r>
          </w:p>
        </w:tc>
        <w:tc>
          <w:tcPr>
            <w:tcW w:w="788" w:type="pct"/>
            <w:shd w:val="clear" w:color="auto" w:fill="auto"/>
            <w:vAlign w:val="bottom"/>
          </w:tcPr>
          <w:p w14:paraId="4469CBBC" w14:textId="77777777" w:rsidR="00722DAF" w:rsidRPr="00722DAF" w:rsidRDefault="00722DAF" w:rsidP="00E16EF2">
            <w:r w:rsidRPr="00722DAF">
              <w:rPr>
                <w:lang w:val="ky-KG"/>
              </w:rPr>
              <w:t>айлык</w:t>
            </w:r>
          </w:p>
        </w:tc>
        <w:tc>
          <w:tcPr>
            <w:tcW w:w="1382" w:type="pct"/>
            <w:shd w:val="clear" w:color="auto" w:fill="auto"/>
            <w:vAlign w:val="bottom"/>
          </w:tcPr>
          <w:p w14:paraId="29B9BD0C" w14:textId="77777777" w:rsidR="00722DAF" w:rsidRPr="00722DAF" w:rsidRDefault="00722DAF" w:rsidP="00E16EF2">
            <w:pPr>
              <w:ind w:left="113" w:hanging="113"/>
            </w:pPr>
            <w:r w:rsidRPr="00722DAF">
              <w:rPr>
                <w:lang w:val="ky-KG"/>
              </w:rPr>
              <w:t xml:space="preserve">отчёттук мезгилден кийинки айдын </w:t>
            </w:r>
            <w:r w:rsidRPr="00722DAF">
              <w:t>12</w:t>
            </w:r>
            <w:r w:rsidRPr="00722DAF">
              <w:rPr>
                <w:lang w:val="ky-KG"/>
              </w:rPr>
              <w:t xml:space="preserve">-күнү </w:t>
            </w:r>
          </w:p>
        </w:tc>
      </w:tr>
      <w:tr w:rsidR="00722DAF" w:rsidRPr="00722DAF" w14:paraId="40C2F083" w14:textId="77777777" w:rsidTr="00E16EF2">
        <w:tc>
          <w:tcPr>
            <w:tcW w:w="2830" w:type="pct"/>
          </w:tcPr>
          <w:p w14:paraId="7DA38029" w14:textId="77777777" w:rsidR="00722DAF" w:rsidRPr="00722DAF" w:rsidRDefault="00722DAF" w:rsidP="00E16EF2">
            <w:pPr>
              <w:ind w:left="113" w:hanging="113"/>
              <w:rPr>
                <w:lang w:val="ky-KG"/>
              </w:rPr>
            </w:pPr>
            <w:r w:rsidRPr="00722DAF">
              <w:rPr>
                <w:lang w:val="ky-KG"/>
              </w:rPr>
              <w:t>“Кыргыз Республикасындагы баалар” жыйнагы</w:t>
            </w:r>
          </w:p>
        </w:tc>
        <w:tc>
          <w:tcPr>
            <w:tcW w:w="788" w:type="pct"/>
          </w:tcPr>
          <w:p w14:paraId="04789764" w14:textId="77777777" w:rsidR="00722DAF" w:rsidRPr="00722DAF" w:rsidRDefault="00722DAF" w:rsidP="00E16EF2">
            <w:pPr>
              <w:rPr>
                <w:lang w:val="ky-KG"/>
              </w:rPr>
            </w:pPr>
            <w:r w:rsidRPr="00722DAF">
              <w:rPr>
                <w:lang w:val="ky-KG"/>
              </w:rPr>
              <w:t>жылдык</w:t>
            </w:r>
            <w:r w:rsidRPr="00722DAF">
              <w:br/>
            </w:r>
            <w:proofErr w:type="spellStart"/>
            <w:r w:rsidRPr="00722DAF">
              <w:t>жарым</w:t>
            </w:r>
            <w:proofErr w:type="spellEnd"/>
            <w:r w:rsidRPr="00722DAF">
              <w:t xml:space="preserve"> </w:t>
            </w:r>
            <w:proofErr w:type="spellStart"/>
            <w:r w:rsidRPr="00722DAF">
              <w:t>жылдык</w:t>
            </w:r>
            <w:proofErr w:type="spellEnd"/>
          </w:p>
        </w:tc>
        <w:tc>
          <w:tcPr>
            <w:tcW w:w="1382" w:type="pct"/>
          </w:tcPr>
          <w:p w14:paraId="2154796C" w14:textId="77777777" w:rsidR="00722DAF" w:rsidRPr="00722DAF" w:rsidRDefault="00722DAF" w:rsidP="00E16EF2">
            <w:pPr>
              <w:rPr>
                <w:lang w:val="ky-KG"/>
              </w:rPr>
            </w:pPr>
            <w:r w:rsidRPr="00722DAF">
              <w:rPr>
                <w:lang w:val="ky-KG"/>
              </w:rPr>
              <w:t>март</w:t>
            </w:r>
            <w:r w:rsidRPr="00722DAF">
              <w:rPr>
                <w:lang w:val="ky-KG"/>
              </w:rPr>
              <w:br/>
              <w:t>отчёттук мезгилден кийинки 45-күнү</w:t>
            </w:r>
          </w:p>
        </w:tc>
      </w:tr>
      <w:tr w:rsidR="00722DAF" w:rsidRPr="00722DAF" w14:paraId="57E71B6C" w14:textId="77777777" w:rsidTr="00E16EF2">
        <w:tc>
          <w:tcPr>
            <w:tcW w:w="2830" w:type="pct"/>
          </w:tcPr>
          <w:p w14:paraId="1191A7FC" w14:textId="77777777" w:rsidR="00722DAF" w:rsidRPr="00722DAF" w:rsidRDefault="00722DAF" w:rsidP="00E16EF2">
            <w:pPr>
              <w:ind w:left="113" w:hanging="113"/>
              <w:rPr>
                <w:lang w:val="ky-KG"/>
              </w:rPr>
            </w:pPr>
            <w:r w:rsidRPr="00722DAF">
              <w:rPr>
                <w:lang w:val="ky-KG"/>
              </w:rPr>
              <w:t>“КМШнын айрым өлкөлөрүндөгү өнөр жай продукциясынын негизги түрлөрүнө өндүрүүчүлөрдүн баалары” статистикалык бюллетени</w:t>
            </w:r>
          </w:p>
        </w:tc>
        <w:tc>
          <w:tcPr>
            <w:tcW w:w="788" w:type="pct"/>
            <w:vAlign w:val="bottom"/>
          </w:tcPr>
          <w:p w14:paraId="1BE63296" w14:textId="77777777" w:rsidR="00722DAF" w:rsidRPr="00722DAF" w:rsidRDefault="00722DAF" w:rsidP="00E16EF2">
            <w:r w:rsidRPr="00722DAF">
              <w:rPr>
                <w:lang w:val="ky-KG"/>
              </w:rPr>
              <w:t>кварталдык</w:t>
            </w:r>
          </w:p>
        </w:tc>
        <w:tc>
          <w:tcPr>
            <w:tcW w:w="1382" w:type="pct"/>
            <w:vAlign w:val="bottom"/>
          </w:tcPr>
          <w:p w14:paraId="692F5545" w14:textId="77777777" w:rsidR="00722DAF" w:rsidRPr="00722DAF" w:rsidRDefault="00722DAF" w:rsidP="00E16EF2">
            <w:pPr>
              <w:ind w:left="113" w:hanging="113"/>
            </w:pPr>
            <w:r w:rsidRPr="00722DAF">
              <w:rPr>
                <w:lang w:val="ky-KG"/>
              </w:rPr>
              <w:t xml:space="preserve">отчёттук мезгилден кийинки </w:t>
            </w:r>
            <w:r w:rsidRPr="00722DAF">
              <w:t>30</w:t>
            </w:r>
            <w:r w:rsidRPr="00722DAF">
              <w:rPr>
                <w:lang w:val="ky-KG"/>
              </w:rPr>
              <w:t>-күнү</w:t>
            </w:r>
          </w:p>
        </w:tc>
      </w:tr>
      <w:tr w:rsidR="00722DAF" w:rsidRPr="00722DAF" w14:paraId="1536C7A8" w14:textId="77777777" w:rsidTr="00E16EF2">
        <w:tc>
          <w:tcPr>
            <w:tcW w:w="2830" w:type="pct"/>
          </w:tcPr>
          <w:p w14:paraId="6DD919E7" w14:textId="77777777" w:rsidR="00722DAF" w:rsidRPr="00722DAF" w:rsidRDefault="00722DAF" w:rsidP="00E16EF2">
            <w:pPr>
              <w:ind w:left="113" w:hanging="113"/>
              <w:jc w:val="center"/>
              <w:rPr>
                <w:b/>
                <w:bCs/>
                <w:i/>
                <w:iCs/>
              </w:rPr>
            </w:pPr>
            <w:r w:rsidRPr="00722DAF">
              <w:rPr>
                <w:b/>
                <w:bCs/>
                <w:i/>
                <w:iCs/>
                <w:lang w:val="ky-KG"/>
              </w:rPr>
              <w:t>Эмгек жана иш менен камсыз кылуу с</w:t>
            </w:r>
            <w:proofErr w:type="spellStart"/>
            <w:r w:rsidRPr="00722DAF">
              <w:rPr>
                <w:b/>
                <w:bCs/>
                <w:i/>
                <w:iCs/>
              </w:rPr>
              <w:t>татистика</w:t>
            </w:r>
            <w:proofErr w:type="spellEnd"/>
            <w:r w:rsidRPr="00722DAF">
              <w:rPr>
                <w:b/>
                <w:bCs/>
                <w:i/>
                <w:iCs/>
                <w:lang w:val="ky-KG"/>
              </w:rPr>
              <w:t>сы</w:t>
            </w:r>
          </w:p>
        </w:tc>
        <w:tc>
          <w:tcPr>
            <w:tcW w:w="788" w:type="pct"/>
          </w:tcPr>
          <w:p w14:paraId="3CC39B85" w14:textId="77777777" w:rsidR="00722DAF" w:rsidRPr="00722DAF" w:rsidRDefault="00722DAF" w:rsidP="00E16EF2"/>
        </w:tc>
        <w:tc>
          <w:tcPr>
            <w:tcW w:w="1382" w:type="pct"/>
          </w:tcPr>
          <w:p w14:paraId="373206AC" w14:textId="77777777" w:rsidR="00722DAF" w:rsidRPr="00722DAF" w:rsidRDefault="00722DAF" w:rsidP="00E16EF2">
            <w:pPr>
              <w:ind w:left="113" w:hanging="113"/>
            </w:pPr>
          </w:p>
        </w:tc>
      </w:tr>
      <w:tr w:rsidR="00722DAF" w:rsidRPr="00722DAF" w14:paraId="6D0B459E" w14:textId="77777777" w:rsidTr="00E16EF2">
        <w:trPr>
          <w:trHeight w:val="519"/>
        </w:trPr>
        <w:tc>
          <w:tcPr>
            <w:tcW w:w="2830" w:type="pct"/>
            <w:vAlign w:val="center"/>
          </w:tcPr>
          <w:p w14:paraId="71964355" w14:textId="77777777" w:rsidR="00722DAF" w:rsidRPr="00722DAF" w:rsidRDefault="00722DAF" w:rsidP="00E16EF2">
            <w:pPr>
              <w:ind w:left="113" w:hanging="113"/>
            </w:pPr>
            <w:r w:rsidRPr="00722DAF">
              <w:rPr>
                <w:lang w:val="ky-KG"/>
              </w:rPr>
              <w:t>“Жумушчулардын саны жана эмгек акысы боюнча жылдык отчеттордун жыйынтыктары” с</w:t>
            </w:r>
            <w:proofErr w:type="spellStart"/>
            <w:r w:rsidRPr="00722DAF">
              <w:t>татистикалык</w:t>
            </w:r>
            <w:proofErr w:type="spellEnd"/>
            <w:r w:rsidRPr="00722DAF">
              <w:t xml:space="preserve"> бюллетени</w:t>
            </w:r>
          </w:p>
        </w:tc>
        <w:tc>
          <w:tcPr>
            <w:tcW w:w="788" w:type="pct"/>
            <w:vAlign w:val="center"/>
          </w:tcPr>
          <w:p w14:paraId="2CA202C6" w14:textId="77777777" w:rsidR="00722DAF" w:rsidRPr="00722DAF" w:rsidRDefault="00722DAF" w:rsidP="00E16EF2">
            <w:r w:rsidRPr="00722DAF">
              <w:rPr>
                <w:lang w:val="ky-KG"/>
              </w:rPr>
              <w:t>жылдык</w:t>
            </w:r>
          </w:p>
        </w:tc>
        <w:tc>
          <w:tcPr>
            <w:tcW w:w="1382" w:type="pct"/>
            <w:vAlign w:val="center"/>
          </w:tcPr>
          <w:p w14:paraId="5E51392C" w14:textId="77777777" w:rsidR="00722DAF" w:rsidRPr="00722DAF" w:rsidRDefault="00722DAF" w:rsidP="00E16EF2">
            <w:pPr>
              <w:ind w:left="113" w:hanging="113"/>
            </w:pPr>
            <w:r w:rsidRPr="00722DAF">
              <w:t>август</w:t>
            </w:r>
          </w:p>
        </w:tc>
      </w:tr>
      <w:tr w:rsidR="00722DAF" w:rsidRPr="00722DAF" w14:paraId="416E1482" w14:textId="77777777" w:rsidTr="00E16EF2">
        <w:tc>
          <w:tcPr>
            <w:tcW w:w="2830" w:type="pct"/>
          </w:tcPr>
          <w:p w14:paraId="647AA92B" w14:textId="77777777" w:rsidR="00722DAF" w:rsidRPr="00722DAF" w:rsidRDefault="00722DAF" w:rsidP="00E16EF2">
            <w:pPr>
              <w:ind w:left="113" w:hanging="113"/>
            </w:pPr>
            <w:r w:rsidRPr="00722DAF">
              <w:rPr>
                <w:lang w:val="ky-KG"/>
              </w:rPr>
              <w:t>“Жумуштуулук жана жумушсуздук” 2020-жылы үй чарбанын бюджеттеринин жана жумушчу күчүнүн интеграцияланган изилдөөсүнүн жыйынтыгы</w:t>
            </w:r>
          </w:p>
        </w:tc>
        <w:tc>
          <w:tcPr>
            <w:tcW w:w="788" w:type="pct"/>
            <w:vAlign w:val="center"/>
          </w:tcPr>
          <w:p w14:paraId="50B8D0AE" w14:textId="77777777" w:rsidR="00722DAF" w:rsidRPr="00722DAF" w:rsidRDefault="00722DAF" w:rsidP="00E16EF2">
            <w:r w:rsidRPr="00722DAF">
              <w:rPr>
                <w:lang w:val="ky-KG"/>
              </w:rPr>
              <w:t>жылдык</w:t>
            </w:r>
          </w:p>
        </w:tc>
        <w:tc>
          <w:tcPr>
            <w:tcW w:w="1382" w:type="pct"/>
            <w:vAlign w:val="center"/>
          </w:tcPr>
          <w:p w14:paraId="5D2A78ED" w14:textId="77777777" w:rsidR="00722DAF" w:rsidRPr="00722DAF" w:rsidRDefault="00722DAF" w:rsidP="00E16EF2">
            <w:pPr>
              <w:ind w:left="113" w:hanging="113"/>
              <w:rPr>
                <w:lang w:val="ky-KG"/>
              </w:rPr>
            </w:pPr>
            <w:r w:rsidRPr="00722DAF">
              <w:rPr>
                <w:lang w:val="ky-KG"/>
              </w:rPr>
              <w:t>октябрь</w:t>
            </w:r>
          </w:p>
        </w:tc>
      </w:tr>
      <w:tr w:rsidR="00722DAF" w:rsidRPr="00722DAF" w14:paraId="0F64E630" w14:textId="77777777" w:rsidTr="00722DAF">
        <w:tc>
          <w:tcPr>
            <w:tcW w:w="2830" w:type="pct"/>
            <w:shd w:val="clear" w:color="auto" w:fill="auto"/>
          </w:tcPr>
          <w:p w14:paraId="37159518" w14:textId="77777777" w:rsidR="00722DAF" w:rsidRPr="00722DAF" w:rsidRDefault="00722DAF" w:rsidP="00E16EF2">
            <w:pPr>
              <w:ind w:left="113" w:hanging="113"/>
              <w:jc w:val="center"/>
              <w:rPr>
                <w:b/>
                <w:bCs/>
                <w:i/>
                <w:iCs/>
              </w:rPr>
            </w:pPr>
            <w:r w:rsidRPr="00722DAF">
              <w:rPr>
                <w:b/>
                <w:bCs/>
                <w:i/>
                <w:iCs/>
                <w:lang w:val="ky-KG"/>
              </w:rPr>
              <w:t>Үй чарбаларын тандап изилдөө с</w:t>
            </w:r>
            <w:proofErr w:type="spellStart"/>
            <w:r w:rsidRPr="00722DAF">
              <w:rPr>
                <w:b/>
                <w:bCs/>
                <w:i/>
                <w:iCs/>
              </w:rPr>
              <w:t>татистика</w:t>
            </w:r>
            <w:proofErr w:type="spellEnd"/>
            <w:r w:rsidRPr="00722DAF">
              <w:rPr>
                <w:b/>
                <w:bCs/>
                <w:i/>
                <w:iCs/>
                <w:lang w:val="ky-KG"/>
              </w:rPr>
              <w:t>сы</w:t>
            </w:r>
          </w:p>
        </w:tc>
        <w:tc>
          <w:tcPr>
            <w:tcW w:w="788" w:type="pct"/>
            <w:shd w:val="clear" w:color="auto" w:fill="auto"/>
          </w:tcPr>
          <w:p w14:paraId="520599B3" w14:textId="77777777" w:rsidR="00722DAF" w:rsidRPr="00722DAF" w:rsidRDefault="00722DAF" w:rsidP="00E16EF2"/>
        </w:tc>
        <w:tc>
          <w:tcPr>
            <w:tcW w:w="1382" w:type="pct"/>
            <w:shd w:val="clear" w:color="auto" w:fill="auto"/>
          </w:tcPr>
          <w:p w14:paraId="3BE65C04" w14:textId="77777777" w:rsidR="00722DAF" w:rsidRPr="00722DAF" w:rsidRDefault="00722DAF" w:rsidP="00E16EF2">
            <w:pPr>
              <w:ind w:left="113" w:hanging="113"/>
            </w:pPr>
          </w:p>
        </w:tc>
      </w:tr>
      <w:tr w:rsidR="00722DAF" w:rsidRPr="00722DAF" w14:paraId="40332DE0" w14:textId="77777777" w:rsidTr="00722DAF">
        <w:tc>
          <w:tcPr>
            <w:tcW w:w="2830" w:type="pct"/>
            <w:shd w:val="clear" w:color="auto" w:fill="auto"/>
          </w:tcPr>
          <w:p w14:paraId="2CDF8605" w14:textId="77777777" w:rsidR="00722DAF" w:rsidRPr="00722DAF" w:rsidRDefault="00722DAF" w:rsidP="00E16EF2">
            <w:pPr>
              <w:ind w:left="113" w:hanging="113"/>
            </w:pPr>
            <w:r w:rsidRPr="00722DAF">
              <w:rPr>
                <w:lang w:val="ky-KG"/>
              </w:rPr>
              <w:t xml:space="preserve">Кыргыз Республикасынын азык-түлүк коопсуздук жана кедейчилик боюнча маалыматтык </w:t>
            </w:r>
            <w:proofErr w:type="spellStart"/>
            <w:r w:rsidRPr="00722DAF">
              <w:t>бюллетен</w:t>
            </w:r>
            <w:proofErr w:type="spellEnd"/>
            <w:r w:rsidRPr="00722DAF">
              <w:rPr>
                <w:lang w:val="ky-KG"/>
              </w:rPr>
              <w:t>и</w:t>
            </w:r>
          </w:p>
        </w:tc>
        <w:tc>
          <w:tcPr>
            <w:tcW w:w="788" w:type="pct"/>
            <w:shd w:val="clear" w:color="auto" w:fill="auto"/>
          </w:tcPr>
          <w:p w14:paraId="16254BB4" w14:textId="77777777" w:rsidR="00722DAF" w:rsidRPr="00722DAF" w:rsidRDefault="00722DAF" w:rsidP="00E16EF2">
            <w:r w:rsidRPr="00722DAF">
              <w:t>квартал</w:t>
            </w:r>
            <w:r w:rsidRPr="00722DAF">
              <w:rPr>
                <w:lang w:val="ky-KG"/>
              </w:rPr>
              <w:t>дык</w:t>
            </w:r>
          </w:p>
        </w:tc>
        <w:tc>
          <w:tcPr>
            <w:tcW w:w="1382" w:type="pct"/>
            <w:shd w:val="clear" w:color="auto" w:fill="auto"/>
          </w:tcPr>
          <w:p w14:paraId="2FD602B9" w14:textId="77777777" w:rsidR="00722DAF" w:rsidRPr="00722DAF" w:rsidRDefault="00722DAF" w:rsidP="00E16EF2">
            <w:pPr>
              <w:ind w:left="113" w:hanging="113"/>
              <w:rPr>
                <w:lang w:val="ky-KG"/>
              </w:rPr>
            </w:pPr>
            <w:r w:rsidRPr="00722DAF">
              <w:rPr>
                <w:lang w:val="ky-KG"/>
              </w:rPr>
              <w:t xml:space="preserve">отчёттук мезгилден кийинки </w:t>
            </w:r>
            <w:r w:rsidRPr="00722DAF">
              <w:t>50</w:t>
            </w:r>
            <w:r w:rsidRPr="00722DAF">
              <w:rPr>
                <w:lang w:val="ky-KG"/>
              </w:rPr>
              <w:t>-күнү</w:t>
            </w:r>
          </w:p>
        </w:tc>
      </w:tr>
      <w:tr w:rsidR="00722DAF" w:rsidRPr="00722DAF" w14:paraId="30580FFE" w14:textId="77777777" w:rsidTr="00722DAF">
        <w:tc>
          <w:tcPr>
            <w:tcW w:w="2830" w:type="pct"/>
            <w:shd w:val="clear" w:color="auto" w:fill="auto"/>
          </w:tcPr>
          <w:p w14:paraId="0673CCD6" w14:textId="77777777" w:rsidR="00722DAF" w:rsidRPr="00722DAF" w:rsidRDefault="00722DAF" w:rsidP="00E16EF2">
            <w:pPr>
              <w:ind w:left="113" w:hanging="113"/>
            </w:pPr>
            <w:r w:rsidRPr="00722DAF">
              <w:rPr>
                <w:lang w:val="ky-KG"/>
              </w:rPr>
              <w:t xml:space="preserve">“Кыргыз Республикасынын калкынын жашоо </w:t>
            </w:r>
            <w:r w:rsidRPr="00722DAF">
              <w:rPr>
                <w:lang w:val="ky-KG"/>
              </w:rPr>
              <w:br/>
              <w:t xml:space="preserve">деңгээли - </w:t>
            </w:r>
            <w:r w:rsidRPr="00722DAF">
              <w:t>2016-2020</w:t>
            </w:r>
            <w:r w:rsidRPr="00722DAF">
              <w:rPr>
                <w:lang w:val="ky-KG"/>
              </w:rPr>
              <w:t xml:space="preserve">” жыйнагы </w:t>
            </w:r>
          </w:p>
        </w:tc>
        <w:tc>
          <w:tcPr>
            <w:tcW w:w="788" w:type="pct"/>
            <w:shd w:val="clear" w:color="auto" w:fill="auto"/>
            <w:vAlign w:val="bottom"/>
          </w:tcPr>
          <w:p w14:paraId="2385D4C8" w14:textId="77777777" w:rsidR="00722DAF" w:rsidRPr="00722DAF" w:rsidRDefault="00722DAF" w:rsidP="00E16EF2">
            <w:pPr>
              <w:keepNext/>
            </w:pPr>
            <w:r w:rsidRPr="00722DAF">
              <w:rPr>
                <w:lang w:val="ky-KG"/>
              </w:rPr>
              <w:t>жылдык</w:t>
            </w:r>
          </w:p>
        </w:tc>
        <w:tc>
          <w:tcPr>
            <w:tcW w:w="1382" w:type="pct"/>
            <w:shd w:val="clear" w:color="auto" w:fill="auto"/>
            <w:vAlign w:val="bottom"/>
          </w:tcPr>
          <w:p w14:paraId="6040C87B" w14:textId="77777777" w:rsidR="00722DAF" w:rsidRPr="00722DAF" w:rsidRDefault="00722DAF" w:rsidP="00E16EF2">
            <w:pPr>
              <w:keepNext/>
              <w:ind w:left="113" w:hanging="113"/>
              <w:rPr>
                <w:lang w:val="ky-KG"/>
              </w:rPr>
            </w:pPr>
            <w:r w:rsidRPr="00722DAF">
              <w:rPr>
                <w:lang w:val="ky-KG"/>
              </w:rPr>
              <w:t>ноябрь</w:t>
            </w:r>
          </w:p>
        </w:tc>
      </w:tr>
      <w:tr w:rsidR="00722DAF" w:rsidRPr="00722DAF" w14:paraId="3D86ED13" w14:textId="77777777" w:rsidTr="00722DAF">
        <w:tc>
          <w:tcPr>
            <w:tcW w:w="2830" w:type="pct"/>
            <w:shd w:val="clear" w:color="auto" w:fill="auto"/>
            <w:vAlign w:val="center"/>
          </w:tcPr>
          <w:p w14:paraId="3D6A6009" w14:textId="77777777" w:rsidR="00722DAF" w:rsidRPr="00722DAF" w:rsidRDefault="00722DAF" w:rsidP="00E16EF2">
            <w:pPr>
              <w:ind w:left="113" w:hanging="113"/>
              <w:jc w:val="center"/>
              <w:rPr>
                <w:b/>
                <w:bCs/>
                <w:i/>
                <w:iCs/>
              </w:rPr>
            </w:pPr>
            <w:r w:rsidRPr="00722DAF">
              <w:rPr>
                <w:b/>
                <w:bCs/>
                <w:i/>
                <w:iCs/>
                <w:lang w:val="ky-KG"/>
              </w:rPr>
              <w:t>Тышкы экономикалык ишмердик с</w:t>
            </w:r>
            <w:proofErr w:type="spellStart"/>
            <w:r w:rsidRPr="00722DAF">
              <w:rPr>
                <w:b/>
                <w:bCs/>
                <w:i/>
                <w:iCs/>
              </w:rPr>
              <w:t>татистика</w:t>
            </w:r>
            <w:proofErr w:type="spellEnd"/>
            <w:r w:rsidRPr="00722DAF">
              <w:rPr>
                <w:b/>
                <w:bCs/>
                <w:i/>
                <w:iCs/>
                <w:lang w:val="ky-KG"/>
              </w:rPr>
              <w:t>сы</w:t>
            </w:r>
          </w:p>
        </w:tc>
        <w:tc>
          <w:tcPr>
            <w:tcW w:w="788" w:type="pct"/>
            <w:shd w:val="clear" w:color="auto" w:fill="auto"/>
            <w:vAlign w:val="bottom"/>
          </w:tcPr>
          <w:p w14:paraId="34F30E2A" w14:textId="77777777" w:rsidR="00722DAF" w:rsidRPr="00722DAF" w:rsidRDefault="00722DAF" w:rsidP="00E16EF2">
            <w:pPr>
              <w:ind w:left="113" w:hanging="113"/>
              <w:jc w:val="center"/>
            </w:pPr>
          </w:p>
        </w:tc>
        <w:tc>
          <w:tcPr>
            <w:tcW w:w="1382" w:type="pct"/>
            <w:shd w:val="clear" w:color="auto" w:fill="auto"/>
            <w:vAlign w:val="bottom"/>
          </w:tcPr>
          <w:p w14:paraId="6B733360" w14:textId="77777777" w:rsidR="00722DAF" w:rsidRPr="00722DAF" w:rsidRDefault="00722DAF" w:rsidP="00E16EF2">
            <w:pPr>
              <w:ind w:left="113" w:hanging="113"/>
              <w:jc w:val="center"/>
            </w:pPr>
          </w:p>
        </w:tc>
      </w:tr>
      <w:tr w:rsidR="00722DAF" w:rsidRPr="00722DAF" w14:paraId="5C9B2BBA" w14:textId="77777777" w:rsidTr="00722DAF">
        <w:tc>
          <w:tcPr>
            <w:tcW w:w="2830" w:type="pct"/>
            <w:shd w:val="clear" w:color="auto" w:fill="auto"/>
          </w:tcPr>
          <w:p w14:paraId="7C41CDD6" w14:textId="77777777" w:rsidR="00722DAF" w:rsidRPr="00722DAF" w:rsidRDefault="00722DAF" w:rsidP="00E16EF2">
            <w:pPr>
              <w:ind w:left="113" w:hanging="113"/>
            </w:pPr>
            <w:r w:rsidRPr="00722DAF">
              <w:rPr>
                <w:lang w:val="ky-KG"/>
              </w:rPr>
              <w:t xml:space="preserve">“Кыргыз Республикасынын тышкы жана өз ара соодасы - </w:t>
            </w:r>
            <w:r w:rsidRPr="00722DAF">
              <w:t>2016-2020</w:t>
            </w:r>
            <w:r w:rsidRPr="00722DAF">
              <w:rPr>
                <w:lang w:val="ky-KG"/>
              </w:rPr>
              <w:t xml:space="preserve">” жыйнагы </w:t>
            </w:r>
          </w:p>
        </w:tc>
        <w:tc>
          <w:tcPr>
            <w:tcW w:w="788" w:type="pct"/>
            <w:shd w:val="clear" w:color="auto" w:fill="auto"/>
            <w:vAlign w:val="bottom"/>
          </w:tcPr>
          <w:p w14:paraId="03828614" w14:textId="77777777" w:rsidR="00722DAF" w:rsidRPr="00722DAF" w:rsidRDefault="00722DAF" w:rsidP="00E16EF2">
            <w:r w:rsidRPr="00722DAF">
              <w:rPr>
                <w:lang w:val="ky-KG"/>
              </w:rPr>
              <w:t>жылдык</w:t>
            </w:r>
          </w:p>
        </w:tc>
        <w:tc>
          <w:tcPr>
            <w:tcW w:w="1382" w:type="pct"/>
            <w:shd w:val="clear" w:color="auto" w:fill="auto"/>
            <w:vAlign w:val="bottom"/>
          </w:tcPr>
          <w:p w14:paraId="415E6024" w14:textId="77777777" w:rsidR="00722DAF" w:rsidRPr="00722DAF" w:rsidRDefault="00722DAF" w:rsidP="00E16EF2">
            <w:pPr>
              <w:ind w:left="113" w:hanging="113"/>
              <w:rPr>
                <w:lang w:val="ky-KG"/>
              </w:rPr>
            </w:pPr>
            <w:r w:rsidRPr="00722DAF">
              <w:rPr>
                <w:lang w:val="ky-KG"/>
              </w:rPr>
              <w:t>октябрь</w:t>
            </w:r>
          </w:p>
        </w:tc>
      </w:tr>
      <w:tr w:rsidR="00722DAF" w:rsidRPr="00722DAF" w14:paraId="6CB8F5A6" w14:textId="77777777" w:rsidTr="00722DAF">
        <w:tc>
          <w:tcPr>
            <w:tcW w:w="2830" w:type="pct"/>
            <w:shd w:val="clear" w:color="auto" w:fill="auto"/>
            <w:vAlign w:val="center"/>
          </w:tcPr>
          <w:p w14:paraId="47E978EE" w14:textId="77777777" w:rsidR="00722DAF" w:rsidRPr="00722DAF" w:rsidRDefault="00722DAF" w:rsidP="00E16EF2">
            <w:pPr>
              <w:ind w:left="113" w:hanging="113"/>
              <w:jc w:val="center"/>
              <w:rPr>
                <w:b/>
                <w:bCs/>
                <w:i/>
                <w:iCs/>
              </w:rPr>
            </w:pPr>
            <w:r w:rsidRPr="00722DAF">
              <w:rPr>
                <w:b/>
                <w:bCs/>
                <w:i/>
                <w:iCs/>
              </w:rPr>
              <w:t>Демография</w:t>
            </w:r>
            <w:r w:rsidRPr="00722DAF">
              <w:rPr>
                <w:b/>
                <w:bCs/>
                <w:i/>
                <w:iCs/>
                <w:lang w:val="ky-KG"/>
              </w:rPr>
              <w:t>лык</w:t>
            </w:r>
            <w:r w:rsidRPr="00722DAF">
              <w:rPr>
                <w:b/>
                <w:bCs/>
                <w:i/>
                <w:iCs/>
              </w:rPr>
              <w:t xml:space="preserve"> статистика</w:t>
            </w:r>
          </w:p>
        </w:tc>
        <w:tc>
          <w:tcPr>
            <w:tcW w:w="788" w:type="pct"/>
            <w:shd w:val="clear" w:color="auto" w:fill="auto"/>
            <w:vAlign w:val="bottom"/>
          </w:tcPr>
          <w:p w14:paraId="62D10DB0" w14:textId="77777777" w:rsidR="00722DAF" w:rsidRPr="00722DAF" w:rsidRDefault="00722DAF" w:rsidP="00E16EF2">
            <w:pPr>
              <w:ind w:left="113" w:hanging="113"/>
              <w:jc w:val="center"/>
            </w:pPr>
          </w:p>
        </w:tc>
        <w:tc>
          <w:tcPr>
            <w:tcW w:w="1382" w:type="pct"/>
            <w:shd w:val="clear" w:color="auto" w:fill="auto"/>
            <w:vAlign w:val="bottom"/>
          </w:tcPr>
          <w:p w14:paraId="090700DE" w14:textId="77777777" w:rsidR="00722DAF" w:rsidRPr="00722DAF" w:rsidRDefault="00722DAF" w:rsidP="00E16EF2">
            <w:pPr>
              <w:ind w:left="113" w:hanging="113"/>
              <w:jc w:val="center"/>
            </w:pPr>
          </w:p>
        </w:tc>
      </w:tr>
      <w:tr w:rsidR="00722DAF" w:rsidRPr="00722DAF" w14:paraId="76B66789" w14:textId="77777777" w:rsidTr="00722DAF">
        <w:tc>
          <w:tcPr>
            <w:tcW w:w="2830" w:type="pct"/>
            <w:shd w:val="clear" w:color="auto" w:fill="auto"/>
          </w:tcPr>
          <w:p w14:paraId="0EB4D991" w14:textId="77777777" w:rsidR="00722DAF" w:rsidRPr="00722DAF" w:rsidRDefault="00722DAF" w:rsidP="00E16EF2">
            <w:pPr>
              <w:ind w:left="113" w:hanging="113"/>
            </w:pPr>
            <w:r w:rsidRPr="00722DAF">
              <w:rPr>
                <w:lang w:val="ky-KG"/>
              </w:rPr>
              <w:t xml:space="preserve">“Кыргыз Республикасынын демографиялык </w:t>
            </w:r>
            <w:r w:rsidRPr="00722DAF">
              <w:rPr>
                <w:lang w:val="ky-KG"/>
              </w:rPr>
              <w:br/>
              <w:t xml:space="preserve">жылдыгы - </w:t>
            </w:r>
            <w:r w:rsidRPr="00722DAF">
              <w:t>2016-2020</w:t>
            </w:r>
            <w:r w:rsidRPr="00722DAF">
              <w:rPr>
                <w:lang w:val="ky-KG"/>
              </w:rPr>
              <w:t xml:space="preserve">” жыйнагы </w:t>
            </w:r>
          </w:p>
        </w:tc>
        <w:tc>
          <w:tcPr>
            <w:tcW w:w="788" w:type="pct"/>
            <w:shd w:val="clear" w:color="auto" w:fill="auto"/>
            <w:vAlign w:val="bottom"/>
          </w:tcPr>
          <w:p w14:paraId="4B0B57AE" w14:textId="77777777" w:rsidR="00722DAF" w:rsidRPr="00722DAF" w:rsidRDefault="00722DAF" w:rsidP="00E16EF2">
            <w:r w:rsidRPr="00722DAF">
              <w:rPr>
                <w:lang w:val="ky-KG"/>
              </w:rPr>
              <w:t>жылдык</w:t>
            </w:r>
          </w:p>
        </w:tc>
        <w:tc>
          <w:tcPr>
            <w:tcW w:w="1382" w:type="pct"/>
            <w:shd w:val="clear" w:color="auto" w:fill="auto"/>
            <w:vAlign w:val="bottom"/>
          </w:tcPr>
          <w:p w14:paraId="0D2F9D68" w14:textId="77777777" w:rsidR="00722DAF" w:rsidRPr="00722DAF" w:rsidRDefault="00722DAF" w:rsidP="00E16EF2">
            <w:pPr>
              <w:ind w:left="113" w:hanging="113"/>
            </w:pPr>
            <w:r w:rsidRPr="00722DAF">
              <w:t>сентябрь</w:t>
            </w:r>
          </w:p>
        </w:tc>
      </w:tr>
      <w:tr w:rsidR="00722DAF" w:rsidRPr="00722DAF" w14:paraId="3681C528" w14:textId="77777777" w:rsidTr="00722DAF">
        <w:tc>
          <w:tcPr>
            <w:tcW w:w="2830" w:type="pct"/>
            <w:shd w:val="clear" w:color="auto" w:fill="auto"/>
          </w:tcPr>
          <w:p w14:paraId="4EAEDAEB" w14:textId="77777777" w:rsidR="00722DAF" w:rsidRPr="00722DAF" w:rsidRDefault="00722DAF" w:rsidP="00E16EF2">
            <w:pPr>
              <w:ind w:left="113" w:hanging="113"/>
              <w:jc w:val="center"/>
              <w:rPr>
                <w:b/>
                <w:bCs/>
                <w:i/>
                <w:iCs/>
              </w:rPr>
            </w:pPr>
            <w:r w:rsidRPr="00722DAF">
              <w:rPr>
                <w:b/>
                <w:bCs/>
                <w:i/>
                <w:iCs/>
              </w:rPr>
              <w:t>Социал</w:t>
            </w:r>
            <w:r w:rsidRPr="00722DAF">
              <w:rPr>
                <w:b/>
                <w:bCs/>
                <w:i/>
                <w:iCs/>
                <w:lang w:val="ky-KG"/>
              </w:rPr>
              <w:t>дык</w:t>
            </w:r>
            <w:r w:rsidRPr="00722DAF">
              <w:rPr>
                <w:b/>
                <w:bCs/>
                <w:i/>
                <w:iCs/>
              </w:rPr>
              <w:t xml:space="preserve"> статистика</w:t>
            </w:r>
          </w:p>
        </w:tc>
        <w:tc>
          <w:tcPr>
            <w:tcW w:w="788" w:type="pct"/>
            <w:shd w:val="clear" w:color="auto" w:fill="auto"/>
            <w:vAlign w:val="bottom"/>
          </w:tcPr>
          <w:p w14:paraId="251155CB" w14:textId="77777777" w:rsidR="00722DAF" w:rsidRPr="00722DAF" w:rsidRDefault="00722DAF" w:rsidP="00E16EF2">
            <w:pPr>
              <w:ind w:left="113" w:hanging="113"/>
              <w:jc w:val="center"/>
            </w:pPr>
          </w:p>
        </w:tc>
        <w:tc>
          <w:tcPr>
            <w:tcW w:w="1382" w:type="pct"/>
            <w:shd w:val="clear" w:color="auto" w:fill="auto"/>
            <w:vAlign w:val="bottom"/>
          </w:tcPr>
          <w:p w14:paraId="25152038" w14:textId="77777777" w:rsidR="00722DAF" w:rsidRPr="00722DAF" w:rsidRDefault="00722DAF" w:rsidP="00E16EF2">
            <w:pPr>
              <w:ind w:left="113" w:hanging="113"/>
              <w:jc w:val="center"/>
            </w:pPr>
          </w:p>
        </w:tc>
      </w:tr>
      <w:tr w:rsidR="00722DAF" w:rsidRPr="00722DAF" w14:paraId="00469ED4" w14:textId="77777777" w:rsidTr="00722DAF">
        <w:tc>
          <w:tcPr>
            <w:tcW w:w="2830" w:type="pct"/>
            <w:shd w:val="clear" w:color="auto" w:fill="auto"/>
            <w:vAlign w:val="bottom"/>
          </w:tcPr>
          <w:p w14:paraId="2B756DF1" w14:textId="77777777" w:rsidR="00722DAF" w:rsidRPr="00722DAF" w:rsidRDefault="00722DAF" w:rsidP="00E16EF2">
            <w:pPr>
              <w:ind w:left="113" w:hanging="113"/>
            </w:pPr>
            <w:r w:rsidRPr="00722DAF">
              <w:rPr>
                <w:lang w:val="ky-KG"/>
              </w:rPr>
              <w:t xml:space="preserve">“Кыргыз Республикасындагы аялдар жана эркектер” жыйнагы </w:t>
            </w:r>
          </w:p>
        </w:tc>
        <w:tc>
          <w:tcPr>
            <w:tcW w:w="788" w:type="pct"/>
            <w:shd w:val="clear" w:color="auto" w:fill="auto"/>
            <w:vAlign w:val="bottom"/>
          </w:tcPr>
          <w:p w14:paraId="53078B4B" w14:textId="77777777" w:rsidR="00722DAF" w:rsidRPr="00722DAF" w:rsidRDefault="00722DAF" w:rsidP="00E16EF2">
            <w:r w:rsidRPr="00722DAF">
              <w:rPr>
                <w:lang w:val="ky-KG"/>
              </w:rPr>
              <w:t>жылдык</w:t>
            </w:r>
          </w:p>
        </w:tc>
        <w:tc>
          <w:tcPr>
            <w:tcW w:w="1382" w:type="pct"/>
            <w:shd w:val="clear" w:color="auto" w:fill="auto"/>
            <w:vAlign w:val="bottom"/>
          </w:tcPr>
          <w:p w14:paraId="6377A6CB" w14:textId="77777777" w:rsidR="00722DAF" w:rsidRPr="00722DAF" w:rsidRDefault="00722DAF" w:rsidP="00E16EF2">
            <w:pPr>
              <w:ind w:left="113" w:hanging="113"/>
            </w:pPr>
            <w:r w:rsidRPr="00722DAF">
              <w:t>ноябрь</w:t>
            </w:r>
          </w:p>
        </w:tc>
      </w:tr>
      <w:tr w:rsidR="00722DAF" w:rsidRPr="00722DAF" w14:paraId="717A3EAD" w14:textId="77777777" w:rsidTr="00722DAF">
        <w:tc>
          <w:tcPr>
            <w:tcW w:w="2830" w:type="pct"/>
            <w:shd w:val="clear" w:color="auto" w:fill="auto"/>
            <w:vAlign w:val="center"/>
          </w:tcPr>
          <w:p w14:paraId="3047DFC4" w14:textId="77777777" w:rsidR="00722DAF" w:rsidRPr="00722DAF" w:rsidRDefault="00722DAF" w:rsidP="00E16EF2">
            <w:pPr>
              <w:ind w:left="113" w:hanging="113"/>
              <w:jc w:val="center"/>
              <w:rPr>
                <w:i/>
                <w:iCs/>
                <w:lang w:val="ky-KG"/>
              </w:rPr>
            </w:pPr>
            <w:r w:rsidRPr="00722DAF">
              <w:rPr>
                <w:b/>
                <w:bCs/>
                <w:i/>
                <w:iCs/>
                <w:lang w:val="ky-KG"/>
              </w:rPr>
              <w:t>Айлана-чөйрө с</w:t>
            </w:r>
            <w:proofErr w:type="spellStart"/>
            <w:r w:rsidRPr="00722DAF">
              <w:rPr>
                <w:b/>
                <w:bCs/>
                <w:i/>
                <w:iCs/>
              </w:rPr>
              <w:t>татистика</w:t>
            </w:r>
            <w:proofErr w:type="spellEnd"/>
            <w:r w:rsidRPr="00722DAF">
              <w:rPr>
                <w:b/>
                <w:bCs/>
                <w:i/>
                <w:iCs/>
                <w:lang w:val="ky-KG"/>
              </w:rPr>
              <w:t>сы</w:t>
            </w:r>
          </w:p>
        </w:tc>
        <w:tc>
          <w:tcPr>
            <w:tcW w:w="788" w:type="pct"/>
            <w:shd w:val="clear" w:color="auto" w:fill="auto"/>
            <w:vAlign w:val="bottom"/>
          </w:tcPr>
          <w:p w14:paraId="5060373F" w14:textId="77777777" w:rsidR="00722DAF" w:rsidRPr="00722DAF" w:rsidRDefault="00722DAF" w:rsidP="00E16EF2">
            <w:pPr>
              <w:jc w:val="center"/>
            </w:pPr>
          </w:p>
        </w:tc>
        <w:tc>
          <w:tcPr>
            <w:tcW w:w="1382" w:type="pct"/>
            <w:shd w:val="clear" w:color="auto" w:fill="auto"/>
            <w:vAlign w:val="bottom"/>
          </w:tcPr>
          <w:p w14:paraId="16345A55" w14:textId="77777777" w:rsidR="00722DAF" w:rsidRPr="00722DAF" w:rsidRDefault="00722DAF" w:rsidP="00E16EF2">
            <w:pPr>
              <w:ind w:left="113" w:hanging="113"/>
              <w:jc w:val="center"/>
            </w:pPr>
          </w:p>
        </w:tc>
      </w:tr>
      <w:tr w:rsidR="00722DAF" w:rsidRPr="00722DAF" w14:paraId="333DD958" w14:textId="77777777" w:rsidTr="00722DAF">
        <w:tc>
          <w:tcPr>
            <w:tcW w:w="2830" w:type="pct"/>
            <w:shd w:val="clear" w:color="auto" w:fill="auto"/>
          </w:tcPr>
          <w:p w14:paraId="79C35DD8" w14:textId="77777777" w:rsidR="00722DAF" w:rsidRPr="00722DAF" w:rsidRDefault="00722DAF" w:rsidP="00E16EF2">
            <w:pPr>
              <w:ind w:left="113" w:hanging="113"/>
              <w:rPr>
                <w:lang w:val="ky-KG"/>
              </w:rPr>
            </w:pPr>
            <w:r w:rsidRPr="00722DAF">
              <w:rPr>
                <w:lang w:val="ky-KG"/>
              </w:rPr>
              <w:t>“Кыргыз Республикасынын айлана-чөйрөсү анын ичинде Ыссык-Көл аймагынын экологиялык абалын коргоо” с</w:t>
            </w:r>
            <w:proofErr w:type="spellStart"/>
            <w:r w:rsidRPr="00722DAF">
              <w:t>татистикалык</w:t>
            </w:r>
            <w:proofErr w:type="spellEnd"/>
            <w:r w:rsidRPr="00722DAF">
              <w:t xml:space="preserve"> бюллетени</w:t>
            </w:r>
          </w:p>
        </w:tc>
        <w:tc>
          <w:tcPr>
            <w:tcW w:w="788" w:type="pct"/>
            <w:shd w:val="clear" w:color="auto" w:fill="auto"/>
            <w:vAlign w:val="bottom"/>
          </w:tcPr>
          <w:p w14:paraId="56F40FFE" w14:textId="77777777" w:rsidR="00722DAF" w:rsidRPr="00722DAF" w:rsidRDefault="00722DAF" w:rsidP="00E16EF2">
            <w:r w:rsidRPr="00722DAF">
              <w:rPr>
                <w:lang w:val="ky-KG"/>
              </w:rPr>
              <w:t>жылдык</w:t>
            </w:r>
          </w:p>
        </w:tc>
        <w:tc>
          <w:tcPr>
            <w:tcW w:w="1382" w:type="pct"/>
            <w:shd w:val="clear" w:color="auto" w:fill="auto"/>
            <w:vAlign w:val="bottom"/>
          </w:tcPr>
          <w:p w14:paraId="6C166C19" w14:textId="77777777" w:rsidR="00722DAF" w:rsidRPr="00722DAF" w:rsidRDefault="00722DAF" w:rsidP="00E16EF2">
            <w:pPr>
              <w:ind w:left="113" w:hanging="113"/>
              <w:rPr>
                <w:lang w:val="ky-KG"/>
              </w:rPr>
            </w:pPr>
            <w:r w:rsidRPr="00722DAF">
              <w:rPr>
                <w:lang w:val="ky-KG"/>
              </w:rPr>
              <w:t>август</w:t>
            </w:r>
          </w:p>
        </w:tc>
      </w:tr>
      <w:tr w:rsidR="00722DAF" w:rsidRPr="00722DAF" w14:paraId="17A45A8C" w14:textId="77777777" w:rsidTr="00E16EF2">
        <w:tc>
          <w:tcPr>
            <w:tcW w:w="2830" w:type="pct"/>
          </w:tcPr>
          <w:p w14:paraId="66C7CBEC" w14:textId="77777777" w:rsidR="00722DAF" w:rsidRPr="00722DAF" w:rsidRDefault="00722DAF" w:rsidP="00E16EF2">
            <w:pPr>
              <w:ind w:left="113" w:hanging="113"/>
            </w:pPr>
            <w:r w:rsidRPr="00722DAF">
              <w:rPr>
                <w:lang w:val="ky-KG"/>
              </w:rPr>
              <w:t>“Кыргыз Республикасындагы айлана-чөйрө” жыйнагы</w:t>
            </w:r>
          </w:p>
        </w:tc>
        <w:tc>
          <w:tcPr>
            <w:tcW w:w="788" w:type="pct"/>
          </w:tcPr>
          <w:p w14:paraId="19E71D77" w14:textId="77777777" w:rsidR="00722DAF" w:rsidRPr="00722DAF" w:rsidRDefault="00722DAF" w:rsidP="00E16EF2">
            <w:r w:rsidRPr="00722DAF">
              <w:rPr>
                <w:lang w:val="ky-KG"/>
              </w:rPr>
              <w:t>жылдык</w:t>
            </w:r>
          </w:p>
        </w:tc>
        <w:tc>
          <w:tcPr>
            <w:tcW w:w="1382" w:type="pct"/>
          </w:tcPr>
          <w:p w14:paraId="526213F4" w14:textId="77777777" w:rsidR="00722DAF" w:rsidRPr="00722DAF" w:rsidRDefault="00722DAF" w:rsidP="00E16EF2">
            <w:pPr>
              <w:ind w:left="113" w:hanging="113"/>
            </w:pPr>
            <w:r w:rsidRPr="00722DAF">
              <w:t>октябрь</w:t>
            </w:r>
          </w:p>
        </w:tc>
      </w:tr>
    </w:tbl>
    <w:p w14:paraId="17327DB6" w14:textId="0E75084E" w:rsidR="00722DAF" w:rsidRPr="00722DAF" w:rsidRDefault="00722DAF" w:rsidP="00722DAF">
      <w:pPr>
        <w:spacing w:before="60"/>
        <w:rPr>
          <w:color w:val="000080"/>
          <w:sz w:val="22"/>
          <w:szCs w:val="22"/>
        </w:rPr>
      </w:pPr>
      <w:r w:rsidRPr="00722DAF">
        <w:rPr>
          <w:b/>
          <w:bCs/>
          <w:color w:val="000080"/>
          <w:sz w:val="22"/>
          <w:szCs w:val="22"/>
        </w:rPr>
        <w:t xml:space="preserve">Кыргыз </w:t>
      </w:r>
      <w:proofErr w:type="spellStart"/>
      <w:r w:rsidRPr="00722DAF">
        <w:rPr>
          <w:b/>
          <w:bCs/>
          <w:color w:val="000080"/>
          <w:sz w:val="22"/>
          <w:szCs w:val="22"/>
        </w:rPr>
        <w:t>Республикасынын</w:t>
      </w:r>
      <w:proofErr w:type="spellEnd"/>
      <w:r w:rsidRPr="00722DAF">
        <w:rPr>
          <w:b/>
          <w:bCs/>
          <w:color w:val="000080"/>
          <w:sz w:val="22"/>
          <w:szCs w:val="22"/>
        </w:rPr>
        <w:t xml:space="preserve"> </w:t>
      </w:r>
      <w:proofErr w:type="spellStart"/>
      <w:r w:rsidRPr="00722DAF">
        <w:rPr>
          <w:b/>
          <w:bCs/>
          <w:color w:val="000080"/>
          <w:sz w:val="22"/>
          <w:szCs w:val="22"/>
        </w:rPr>
        <w:t>Улуттук</w:t>
      </w:r>
      <w:proofErr w:type="spellEnd"/>
      <w:r w:rsidRPr="00722DAF">
        <w:rPr>
          <w:b/>
          <w:bCs/>
          <w:color w:val="000080"/>
          <w:sz w:val="22"/>
          <w:szCs w:val="22"/>
        </w:rPr>
        <w:t xml:space="preserve"> статистика </w:t>
      </w:r>
      <w:proofErr w:type="spellStart"/>
      <w:r w:rsidRPr="00722DAF">
        <w:rPr>
          <w:b/>
          <w:bCs/>
          <w:color w:val="000080"/>
          <w:sz w:val="22"/>
          <w:szCs w:val="22"/>
        </w:rPr>
        <w:t>комитети</w:t>
      </w:r>
      <w:proofErr w:type="spellEnd"/>
      <w:r w:rsidRPr="00722DAF">
        <w:rPr>
          <w:b/>
          <w:bCs/>
          <w:color w:val="000080"/>
          <w:sz w:val="22"/>
          <w:szCs w:val="22"/>
        </w:rPr>
        <w:t xml:space="preserve">, </w:t>
      </w:r>
      <w:r w:rsidRPr="00722DAF">
        <w:rPr>
          <w:b/>
          <w:bCs/>
          <w:color w:val="000080"/>
          <w:sz w:val="22"/>
          <w:szCs w:val="22"/>
          <w:lang w:val="en-US"/>
        </w:rPr>
        <w:t>www</w:t>
      </w:r>
      <w:r w:rsidRPr="00722DAF">
        <w:rPr>
          <w:b/>
          <w:bCs/>
          <w:color w:val="000080"/>
          <w:sz w:val="22"/>
          <w:szCs w:val="22"/>
        </w:rPr>
        <w:t>.</w:t>
      </w:r>
      <w:r w:rsidRPr="00722DAF">
        <w:rPr>
          <w:b/>
          <w:bCs/>
          <w:color w:val="000080"/>
          <w:sz w:val="22"/>
          <w:szCs w:val="22"/>
          <w:lang w:val="en-US"/>
        </w:rPr>
        <w:t>stat</w:t>
      </w:r>
      <w:r w:rsidRPr="00722DAF">
        <w:rPr>
          <w:b/>
          <w:bCs/>
          <w:color w:val="000080"/>
          <w:sz w:val="22"/>
          <w:szCs w:val="22"/>
        </w:rPr>
        <w:t>.</w:t>
      </w:r>
      <w:r w:rsidRPr="00722DAF">
        <w:rPr>
          <w:b/>
          <w:bCs/>
          <w:color w:val="000080"/>
          <w:sz w:val="22"/>
          <w:szCs w:val="22"/>
          <w:lang w:val="en-US"/>
        </w:rPr>
        <w:t>kg</w:t>
      </w:r>
    </w:p>
    <w:p w14:paraId="4F78DACA" w14:textId="77777777" w:rsidR="00722DAF" w:rsidRPr="00722DAF" w:rsidRDefault="00722DAF" w:rsidP="00722DAF">
      <w:pPr>
        <w:spacing w:after="120"/>
        <w:jc w:val="center"/>
        <w:rPr>
          <w:b/>
          <w:bCs/>
          <w:sz w:val="22"/>
          <w:szCs w:val="22"/>
        </w:rPr>
      </w:pPr>
      <w:r w:rsidRPr="00722DAF">
        <w:rPr>
          <w:b/>
          <w:bCs/>
          <w:sz w:val="22"/>
          <w:szCs w:val="22"/>
        </w:rPr>
        <w:lastRenderedPageBreak/>
        <w:t>ПУБЛИКАЦИИ НАЦСТАТКОМА КЫРГЫЗСКОЙ РЕСПУБЛИКИ,</w:t>
      </w:r>
      <w:r w:rsidRPr="00722DAF">
        <w:rPr>
          <w:b/>
          <w:bCs/>
          <w:sz w:val="22"/>
          <w:szCs w:val="22"/>
        </w:rPr>
        <w:br/>
        <w:t>ПЛАНИРУЕМЫЕ К ИЗДАНИЮ в 2021 году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5982"/>
        <w:gridCol w:w="1544"/>
        <w:gridCol w:w="2197"/>
      </w:tblGrid>
      <w:tr w:rsidR="00722DAF" w:rsidRPr="00722DAF" w14:paraId="1CC1A030" w14:textId="77777777" w:rsidTr="00722DAF">
        <w:trPr>
          <w:trHeight w:val="40"/>
          <w:tblHeader/>
        </w:trPr>
        <w:tc>
          <w:tcPr>
            <w:tcW w:w="3076" w:type="pct"/>
            <w:tcBorders>
              <w:top w:val="single" w:sz="12" w:space="0" w:color="auto"/>
              <w:left w:val="nil"/>
              <w:bottom w:val="single" w:sz="12" w:space="0" w:color="auto"/>
              <w:right w:val="nil"/>
            </w:tcBorders>
            <w:shd w:val="clear" w:color="auto" w:fill="auto"/>
            <w:tcMar>
              <w:left w:w="28" w:type="dxa"/>
              <w:right w:w="28" w:type="dxa"/>
            </w:tcMar>
          </w:tcPr>
          <w:p w14:paraId="6A6E4DB3" w14:textId="77777777" w:rsidR="00722DAF" w:rsidRPr="00722DAF" w:rsidRDefault="00722DAF" w:rsidP="00722DAF">
            <w:pPr>
              <w:ind w:left="113" w:hanging="113"/>
              <w:rPr>
                <w:b/>
              </w:rPr>
            </w:pPr>
          </w:p>
        </w:tc>
        <w:tc>
          <w:tcPr>
            <w:tcW w:w="794" w:type="pct"/>
            <w:tcBorders>
              <w:top w:val="single" w:sz="12" w:space="0" w:color="auto"/>
              <w:left w:val="nil"/>
              <w:bottom w:val="single" w:sz="12" w:space="0" w:color="auto"/>
              <w:right w:val="nil"/>
            </w:tcBorders>
            <w:shd w:val="clear" w:color="auto" w:fill="auto"/>
            <w:tcMar>
              <w:left w:w="57" w:type="dxa"/>
              <w:right w:w="57" w:type="dxa"/>
            </w:tcMar>
          </w:tcPr>
          <w:p w14:paraId="24A7AF76" w14:textId="77777777" w:rsidR="00722DAF" w:rsidRPr="00722DAF" w:rsidRDefault="00722DAF" w:rsidP="00722DAF">
            <w:pPr>
              <w:rPr>
                <w:b/>
              </w:rPr>
            </w:pPr>
            <w:r w:rsidRPr="00722DAF">
              <w:rPr>
                <w:b/>
              </w:rPr>
              <w:t>Периодичность</w:t>
            </w:r>
          </w:p>
        </w:tc>
        <w:tc>
          <w:tcPr>
            <w:tcW w:w="1130" w:type="pct"/>
            <w:tcBorders>
              <w:top w:val="single" w:sz="12" w:space="0" w:color="auto"/>
              <w:left w:val="nil"/>
              <w:bottom w:val="single" w:sz="12" w:space="0" w:color="auto"/>
              <w:right w:val="nil"/>
            </w:tcBorders>
            <w:shd w:val="clear" w:color="auto" w:fill="auto"/>
            <w:tcMar>
              <w:left w:w="57" w:type="dxa"/>
              <w:right w:w="57" w:type="dxa"/>
            </w:tcMar>
          </w:tcPr>
          <w:p w14:paraId="5002F6C4" w14:textId="77777777" w:rsidR="00722DAF" w:rsidRPr="00722DAF" w:rsidRDefault="00722DAF" w:rsidP="00722DAF">
            <w:pPr>
              <w:rPr>
                <w:b/>
              </w:rPr>
            </w:pPr>
            <w:r w:rsidRPr="00722DAF">
              <w:rPr>
                <w:b/>
              </w:rPr>
              <w:t>Сроки издания</w:t>
            </w:r>
          </w:p>
        </w:tc>
      </w:tr>
      <w:tr w:rsidR="00722DAF" w:rsidRPr="00722DAF" w14:paraId="15ACAEB3"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4B2B02E4" w14:textId="77777777" w:rsidR="00722DAF" w:rsidRPr="00722DAF" w:rsidRDefault="00722DAF" w:rsidP="00722DAF">
            <w:pPr>
              <w:spacing w:before="60" w:after="60"/>
              <w:ind w:left="113" w:hanging="113"/>
              <w:jc w:val="center"/>
              <w:rPr>
                <w:b/>
                <w:i/>
              </w:rPr>
            </w:pPr>
            <w:r w:rsidRPr="00722DAF">
              <w:rPr>
                <w:b/>
                <w:i/>
              </w:rPr>
              <w:t>Комплексные статистические издания</w:t>
            </w:r>
          </w:p>
        </w:tc>
        <w:tc>
          <w:tcPr>
            <w:tcW w:w="794" w:type="pct"/>
            <w:tcBorders>
              <w:top w:val="nil"/>
              <w:left w:val="nil"/>
              <w:bottom w:val="nil"/>
              <w:right w:val="nil"/>
            </w:tcBorders>
            <w:shd w:val="clear" w:color="auto" w:fill="auto"/>
            <w:tcMar>
              <w:left w:w="57" w:type="dxa"/>
              <w:right w:w="57" w:type="dxa"/>
            </w:tcMar>
          </w:tcPr>
          <w:p w14:paraId="4C1ABA2C" w14:textId="77777777" w:rsidR="00722DAF" w:rsidRPr="00722DAF" w:rsidRDefault="00722DAF" w:rsidP="00722DAF">
            <w:pPr>
              <w:spacing w:before="60" w:after="60"/>
              <w:rPr>
                <w:b/>
              </w:rPr>
            </w:pPr>
          </w:p>
        </w:tc>
        <w:tc>
          <w:tcPr>
            <w:tcW w:w="1130" w:type="pct"/>
            <w:tcBorders>
              <w:top w:val="nil"/>
              <w:left w:val="nil"/>
              <w:bottom w:val="nil"/>
              <w:right w:val="nil"/>
            </w:tcBorders>
            <w:shd w:val="clear" w:color="auto" w:fill="auto"/>
            <w:tcMar>
              <w:left w:w="57" w:type="dxa"/>
              <w:right w:w="57" w:type="dxa"/>
            </w:tcMar>
          </w:tcPr>
          <w:p w14:paraId="3864FF8E" w14:textId="77777777" w:rsidR="00722DAF" w:rsidRPr="00722DAF" w:rsidRDefault="00722DAF" w:rsidP="00722DAF">
            <w:pPr>
              <w:spacing w:before="60" w:after="60"/>
              <w:rPr>
                <w:b/>
              </w:rPr>
            </w:pPr>
          </w:p>
        </w:tc>
      </w:tr>
      <w:tr w:rsidR="00722DAF" w:rsidRPr="00722DAF" w14:paraId="4F548DAD"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1CB6C0C7" w14:textId="77777777" w:rsidR="00722DAF" w:rsidRPr="00722DAF" w:rsidRDefault="00722DAF" w:rsidP="00722DAF">
            <w:pPr>
              <w:ind w:left="113" w:hanging="113"/>
            </w:pPr>
            <w:proofErr w:type="spellStart"/>
            <w:r w:rsidRPr="00722DAF">
              <w:t>Пликация</w:t>
            </w:r>
            <w:proofErr w:type="spellEnd"/>
            <w:r w:rsidRPr="00722DAF">
              <w:t xml:space="preserve"> «О социально-экономическом положении</w:t>
            </w:r>
            <w:r w:rsidRPr="00722DAF">
              <w:br/>
              <w:t>Кыргызской Республики»</w:t>
            </w:r>
          </w:p>
        </w:tc>
        <w:tc>
          <w:tcPr>
            <w:tcW w:w="794" w:type="pct"/>
            <w:tcBorders>
              <w:top w:val="nil"/>
              <w:left w:val="nil"/>
              <w:bottom w:val="nil"/>
              <w:right w:val="nil"/>
            </w:tcBorders>
            <w:shd w:val="clear" w:color="auto" w:fill="auto"/>
            <w:tcMar>
              <w:left w:w="57" w:type="dxa"/>
              <w:right w:w="57" w:type="dxa"/>
            </w:tcMar>
          </w:tcPr>
          <w:p w14:paraId="2A0E4B2A" w14:textId="77777777" w:rsidR="00722DAF" w:rsidRPr="00722DAF" w:rsidRDefault="00722DAF" w:rsidP="00722DAF">
            <w:r w:rsidRPr="00722DAF">
              <w:t>месячная</w:t>
            </w:r>
          </w:p>
        </w:tc>
        <w:tc>
          <w:tcPr>
            <w:tcW w:w="1130" w:type="pct"/>
            <w:tcBorders>
              <w:top w:val="nil"/>
              <w:left w:val="nil"/>
              <w:bottom w:val="nil"/>
              <w:right w:val="nil"/>
            </w:tcBorders>
            <w:shd w:val="clear" w:color="auto" w:fill="auto"/>
            <w:tcMar>
              <w:left w:w="57" w:type="dxa"/>
              <w:right w:w="57" w:type="dxa"/>
            </w:tcMar>
          </w:tcPr>
          <w:p w14:paraId="01665EEE" w14:textId="77777777" w:rsidR="00722DAF" w:rsidRPr="00722DAF" w:rsidRDefault="00722DAF" w:rsidP="00722DAF">
            <w:r w:rsidRPr="00722DAF">
              <w:t xml:space="preserve">до 21 числа, </w:t>
            </w:r>
            <w:r w:rsidRPr="00722DAF">
              <w:br/>
              <w:t xml:space="preserve">квартальная - до 23 числа после отчетного месяца </w:t>
            </w:r>
          </w:p>
        </w:tc>
      </w:tr>
      <w:tr w:rsidR="00722DAF" w:rsidRPr="00722DAF" w14:paraId="212C3CE1" w14:textId="77777777" w:rsidTr="00E16EF2">
        <w:trPr>
          <w:trHeight w:val="40"/>
        </w:trPr>
        <w:tc>
          <w:tcPr>
            <w:tcW w:w="3076" w:type="pct"/>
            <w:tcBorders>
              <w:top w:val="nil"/>
              <w:left w:val="nil"/>
              <w:bottom w:val="nil"/>
              <w:right w:val="nil"/>
            </w:tcBorders>
            <w:tcMar>
              <w:left w:w="28" w:type="dxa"/>
              <w:right w:w="28" w:type="dxa"/>
            </w:tcMar>
          </w:tcPr>
          <w:p w14:paraId="79CC0F0C" w14:textId="77777777" w:rsidR="00722DAF" w:rsidRPr="00722DAF" w:rsidRDefault="00722DAF" w:rsidP="00722DAF">
            <w:pPr>
              <w:ind w:left="113" w:hanging="113"/>
            </w:pPr>
            <w:r w:rsidRPr="00722DAF">
              <w:t>Статистический бюллетень «Кыргызская Республика и регионы»</w:t>
            </w:r>
          </w:p>
        </w:tc>
        <w:tc>
          <w:tcPr>
            <w:tcW w:w="794" w:type="pct"/>
            <w:tcBorders>
              <w:top w:val="nil"/>
              <w:left w:val="nil"/>
              <w:bottom w:val="nil"/>
              <w:right w:val="nil"/>
            </w:tcBorders>
            <w:tcMar>
              <w:left w:w="57" w:type="dxa"/>
              <w:right w:w="57" w:type="dxa"/>
            </w:tcMar>
          </w:tcPr>
          <w:p w14:paraId="246A2590" w14:textId="77777777" w:rsidR="00722DAF" w:rsidRPr="00722DAF" w:rsidRDefault="00722DAF" w:rsidP="00722DAF">
            <w:r w:rsidRPr="00722DAF">
              <w:t>квартальная</w:t>
            </w:r>
          </w:p>
        </w:tc>
        <w:tc>
          <w:tcPr>
            <w:tcW w:w="1130" w:type="pct"/>
            <w:tcBorders>
              <w:top w:val="nil"/>
              <w:left w:val="nil"/>
              <w:bottom w:val="nil"/>
              <w:right w:val="nil"/>
            </w:tcBorders>
            <w:tcMar>
              <w:left w:w="28" w:type="dxa"/>
              <w:right w:w="28" w:type="dxa"/>
            </w:tcMar>
          </w:tcPr>
          <w:p w14:paraId="172FD5DD" w14:textId="77777777" w:rsidR="00722DAF" w:rsidRPr="00722DAF" w:rsidRDefault="00722DAF" w:rsidP="00722DAF">
            <w:r w:rsidRPr="00722DAF">
              <w:t>30 числа после отчетного квартала</w:t>
            </w:r>
          </w:p>
        </w:tc>
      </w:tr>
      <w:tr w:rsidR="00722DAF" w:rsidRPr="00722DAF" w14:paraId="7E87C7B5" w14:textId="77777777" w:rsidTr="00E16EF2">
        <w:trPr>
          <w:trHeight w:val="40"/>
        </w:trPr>
        <w:tc>
          <w:tcPr>
            <w:tcW w:w="3076" w:type="pct"/>
            <w:tcBorders>
              <w:top w:val="nil"/>
              <w:left w:val="nil"/>
              <w:bottom w:val="nil"/>
              <w:right w:val="nil"/>
            </w:tcBorders>
            <w:tcMar>
              <w:left w:w="28" w:type="dxa"/>
              <w:right w:w="28" w:type="dxa"/>
            </w:tcMar>
          </w:tcPr>
          <w:p w14:paraId="3928430E" w14:textId="77777777" w:rsidR="00722DAF" w:rsidRPr="00722DAF" w:rsidRDefault="00722DAF" w:rsidP="00722DAF">
            <w:pPr>
              <w:ind w:left="113" w:hanging="113"/>
            </w:pPr>
            <w:r w:rsidRPr="00722DAF">
              <w:t>Краткий статистический справочник «Кыргызстан»</w:t>
            </w:r>
          </w:p>
        </w:tc>
        <w:tc>
          <w:tcPr>
            <w:tcW w:w="794" w:type="pct"/>
            <w:tcBorders>
              <w:top w:val="nil"/>
              <w:left w:val="nil"/>
              <w:bottom w:val="nil"/>
              <w:right w:val="nil"/>
            </w:tcBorders>
            <w:tcMar>
              <w:left w:w="57" w:type="dxa"/>
              <w:right w:w="57" w:type="dxa"/>
            </w:tcMar>
          </w:tcPr>
          <w:p w14:paraId="58A13638" w14:textId="77777777" w:rsidR="00722DAF" w:rsidRPr="00722DAF" w:rsidRDefault="00722DAF" w:rsidP="00722DAF">
            <w:r w:rsidRPr="00722DAF">
              <w:t>годовая</w:t>
            </w:r>
          </w:p>
        </w:tc>
        <w:tc>
          <w:tcPr>
            <w:tcW w:w="1130" w:type="pct"/>
            <w:tcBorders>
              <w:top w:val="nil"/>
              <w:left w:val="nil"/>
              <w:bottom w:val="nil"/>
              <w:right w:val="nil"/>
            </w:tcBorders>
            <w:tcMar>
              <w:left w:w="28" w:type="dxa"/>
              <w:right w:w="28" w:type="dxa"/>
            </w:tcMar>
          </w:tcPr>
          <w:p w14:paraId="3BA9DCC8" w14:textId="77777777" w:rsidR="00722DAF" w:rsidRPr="00722DAF" w:rsidRDefault="00722DAF" w:rsidP="00722DAF">
            <w:r w:rsidRPr="00722DAF">
              <w:t>апрель</w:t>
            </w:r>
          </w:p>
        </w:tc>
      </w:tr>
      <w:tr w:rsidR="00722DAF" w:rsidRPr="00722DAF" w14:paraId="1FB9D1A9" w14:textId="77777777" w:rsidTr="00E16EF2">
        <w:trPr>
          <w:trHeight w:val="340"/>
        </w:trPr>
        <w:tc>
          <w:tcPr>
            <w:tcW w:w="3076" w:type="pct"/>
            <w:tcBorders>
              <w:top w:val="nil"/>
              <w:left w:val="nil"/>
              <w:bottom w:val="nil"/>
              <w:right w:val="nil"/>
            </w:tcBorders>
            <w:tcMar>
              <w:left w:w="28" w:type="dxa"/>
              <w:right w:w="28" w:type="dxa"/>
            </w:tcMar>
            <w:vAlign w:val="center"/>
          </w:tcPr>
          <w:p w14:paraId="3A056FE7" w14:textId="77777777" w:rsidR="00722DAF" w:rsidRPr="00722DAF" w:rsidRDefault="00722DAF" w:rsidP="00722DAF">
            <w:pPr>
              <w:ind w:left="113" w:hanging="113"/>
            </w:pPr>
            <w:r w:rsidRPr="00722DAF">
              <w:t>Сборник «Кыргызстан в цифрах»</w:t>
            </w:r>
          </w:p>
        </w:tc>
        <w:tc>
          <w:tcPr>
            <w:tcW w:w="794" w:type="pct"/>
            <w:tcBorders>
              <w:top w:val="nil"/>
              <w:left w:val="nil"/>
              <w:bottom w:val="nil"/>
              <w:right w:val="nil"/>
            </w:tcBorders>
            <w:tcMar>
              <w:left w:w="57" w:type="dxa"/>
              <w:right w:w="57" w:type="dxa"/>
            </w:tcMar>
            <w:vAlign w:val="center"/>
          </w:tcPr>
          <w:p w14:paraId="7DA2C236" w14:textId="77777777" w:rsidR="00722DAF" w:rsidRPr="00722DAF" w:rsidRDefault="00722DAF" w:rsidP="00722DAF">
            <w:r w:rsidRPr="00722DAF">
              <w:t>годовая</w:t>
            </w:r>
          </w:p>
        </w:tc>
        <w:tc>
          <w:tcPr>
            <w:tcW w:w="1130" w:type="pct"/>
            <w:tcBorders>
              <w:top w:val="nil"/>
              <w:left w:val="nil"/>
              <w:bottom w:val="nil"/>
              <w:right w:val="nil"/>
            </w:tcBorders>
            <w:tcMar>
              <w:left w:w="28" w:type="dxa"/>
              <w:right w:w="28" w:type="dxa"/>
            </w:tcMar>
            <w:vAlign w:val="center"/>
          </w:tcPr>
          <w:p w14:paraId="680194E4" w14:textId="77777777" w:rsidR="00722DAF" w:rsidRPr="00722DAF" w:rsidRDefault="00722DAF" w:rsidP="00722DAF">
            <w:r w:rsidRPr="00722DAF">
              <w:t>июнь</w:t>
            </w:r>
          </w:p>
        </w:tc>
      </w:tr>
      <w:tr w:rsidR="00722DAF" w:rsidRPr="00722DAF" w14:paraId="5502E395" w14:textId="77777777" w:rsidTr="00E16EF2">
        <w:trPr>
          <w:trHeight w:val="236"/>
        </w:trPr>
        <w:tc>
          <w:tcPr>
            <w:tcW w:w="3076" w:type="pct"/>
            <w:tcBorders>
              <w:top w:val="nil"/>
              <w:left w:val="nil"/>
              <w:bottom w:val="nil"/>
              <w:right w:val="nil"/>
            </w:tcBorders>
            <w:tcMar>
              <w:left w:w="28" w:type="dxa"/>
              <w:right w:w="28" w:type="dxa"/>
            </w:tcMar>
            <w:vAlign w:val="center"/>
          </w:tcPr>
          <w:p w14:paraId="36AD0A46" w14:textId="77777777" w:rsidR="00722DAF" w:rsidRPr="00722DAF" w:rsidRDefault="00722DAF" w:rsidP="00722DAF">
            <w:pPr>
              <w:ind w:left="113" w:hanging="113"/>
            </w:pPr>
            <w:r w:rsidRPr="00722DAF">
              <w:t>Статистический ежегодник Кыргызской Республики</w:t>
            </w:r>
          </w:p>
        </w:tc>
        <w:tc>
          <w:tcPr>
            <w:tcW w:w="794" w:type="pct"/>
            <w:tcBorders>
              <w:top w:val="nil"/>
              <w:left w:val="nil"/>
              <w:bottom w:val="nil"/>
              <w:right w:val="nil"/>
            </w:tcBorders>
            <w:tcMar>
              <w:left w:w="57" w:type="dxa"/>
              <w:right w:w="57" w:type="dxa"/>
            </w:tcMar>
            <w:vAlign w:val="center"/>
          </w:tcPr>
          <w:p w14:paraId="276FFD04" w14:textId="77777777" w:rsidR="00722DAF" w:rsidRPr="00722DAF" w:rsidRDefault="00722DAF" w:rsidP="00722DAF">
            <w:r w:rsidRPr="00722DAF">
              <w:t>годовая</w:t>
            </w:r>
          </w:p>
        </w:tc>
        <w:tc>
          <w:tcPr>
            <w:tcW w:w="1130" w:type="pct"/>
            <w:tcBorders>
              <w:top w:val="nil"/>
              <w:left w:val="nil"/>
              <w:bottom w:val="nil"/>
              <w:right w:val="nil"/>
            </w:tcBorders>
            <w:tcMar>
              <w:left w:w="28" w:type="dxa"/>
              <w:right w:w="28" w:type="dxa"/>
            </w:tcMar>
            <w:vAlign w:val="center"/>
          </w:tcPr>
          <w:p w14:paraId="0E4A5746" w14:textId="77777777" w:rsidR="00722DAF" w:rsidRPr="00722DAF" w:rsidRDefault="00722DAF" w:rsidP="00722DAF">
            <w:r w:rsidRPr="00722DAF">
              <w:t>декабрь</w:t>
            </w:r>
          </w:p>
        </w:tc>
      </w:tr>
      <w:tr w:rsidR="00722DAF" w:rsidRPr="00722DAF" w14:paraId="0733D7A8" w14:textId="77777777" w:rsidTr="00E16EF2">
        <w:trPr>
          <w:trHeight w:val="236"/>
        </w:trPr>
        <w:tc>
          <w:tcPr>
            <w:tcW w:w="3076" w:type="pct"/>
            <w:tcBorders>
              <w:top w:val="nil"/>
              <w:left w:val="nil"/>
              <w:bottom w:val="nil"/>
              <w:right w:val="nil"/>
            </w:tcBorders>
            <w:tcMar>
              <w:left w:w="28" w:type="dxa"/>
              <w:right w:w="28" w:type="dxa"/>
            </w:tcMar>
          </w:tcPr>
          <w:p w14:paraId="6AE1AC15" w14:textId="77777777" w:rsidR="00722DAF" w:rsidRPr="00722DAF" w:rsidRDefault="00722DAF" w:rsidP="00722DAF">
            <w:pPr>
              <w:ind w:left="113" w:hanging="113"/>
            </w:pPr>
            <w:r w:rsidRPr="00722DAF">
              <w:t>Сборник «Туризм в Кыргызстане 2016-2020»</w:t>
            </w:r>
          </w:p>
        </w:tc>
        <w:tc>
          <w:tcPr>
            <w:tcW w:w="794" w:type="pct"/>
            <w:tcBorders>
              <w:top w:val="nil"/>
              <w:left w:val="nil"/>
              <w:bottom w:val="nil"/>
              <w:right w:val="nil"/>
            </w:tcBorders>
            <w:tcMar>
              <w:left w:w="57" w:type="dxa"/>
              <w:right w:w="57" w:type="dxa"/>
            </w:tcMar>
          </w:tcPr>
          <w:p w14:paraId="6E93A37A" w14:textId="77777777" w:rsidR="00722DAF" w:rsidRPr="00722DAF" w:rsidRDefault="00722DAF" w:rsidP="00722DAF">
            <w:r w:rsidRPr="00722DAF">
              <w:t>годовая</w:t>
            </w:r>
          </w:p>
        </w:tc>
        <w:tc>
          <w:tcPr>
            <w:tcW w:w="1130" w:type="pct"/>
            <w:tcBorders>
              <w:top w:val="nil"/>
              <w:left w:val="nil"/>
              <w:bottom w:val="nil"/>
              <w:right w:val="nil"/>
            </w:tcBorders>
            <w:tcMar>
              <w:left w:w="28" w:type="dxa"/>
              <w:right w:w="28" w:type="dxa"/>
            </w:tcMar>
          </w:tcPr>
          <w:p w14:paraId="30F37748" w14:textId="77777777" w:rsidR="00722DAF" w:rsidRPr="00722DAF" w:rsidRDefault="00722DAF" w:rsidP="00722DAF">
            <w:r w:rsidRPr="00722DAF">
              <w:t>июль</w:t>
            </w:r>
          </w:p>
        </w:tc>
      </w:tr>
      <w:tr w:rsidR="00722DAF" w:rsidRPr="00722DAF" w14:paraId="1E3663AB" w14:textId="77777777" w:rsidTr="00E16EF2">
        <w:trPr>
          <w:trHeight w:val="140"/>
        </w:trPr>
        <w:tc>
          <w:tcPr>
            <w:tcW w:w="3076" w:type="pct"/>
            <w:tcBorders>
              <w:top w:val="nil"/>
              <w:left w:val="nil"/>
              <w:bottom w:val="nil"/>
              <w:right w:val="nil"/>
            </w:tcBorders>
            <w:tcMar>
              <w:left w:w="28" w:type="dxa"/>
              <w:right w:w="28" w:type="dxa"/>
            </w:tcMar>
          </w:tcPr>
          <w:p w14:paraId="6AE4FAFB" w14:textId="77777777" w:rsidR="00722DAF" w:rsidRPr="00722DAF" w:rsidRDefault="00722DAF" w:rsidP="00722DAF">
            <w:pPr>
              <w:ind w:left="113" w:hanging="113"/>
            </w:pPr>
            <w:r w:rsidRPr="00722DAF">
              <w:t>Сборник «Малое и среднее предпринимательство</w:t>
            </w:r>
            <w:r w:rsidRPr="00722DAF">
              <w:br/>
              <w:t>в Кыргызской Республике 2016-2020»</w:t>
            </w:r>
          </w:p>
        </w:tc>
        <w:tc>
          <w:tcPr>
            <w:tcW w:w="794" w:type="pct"/>
            <w:tcBorders>
              <w:top w:val="nil"/>
              <w:left w:val="nil"/>
              <w:bottom w:val="nil"/>
              <w:right w:val="nil"/>
            </w:tcBorders>
            <w:tcMar>
              <w:left w:w="57" w:type="dxa"/>
              <w:right w:w="57" w:type="dxa"/>
            </w:tcMar>
          </w:tcPr>
          <w:p w14:paraId="6D7D5CCD" w14:textId="77777777" w:rsidR="00722DAF" w:rsidRPr="00722DAF" w:rsidRDefault="00722DAF" w:rsidP="00722DAF">
            <w:r w:rsidRPr="00722DAF">
              <w:t>годовая</w:t>
            </w:r>
          </w:p>
        </w:tc>
        <w:tc>
          <w:tcPr>
            <w:tcW w:w="1130" w:type="pct"/>
            <w:tcBorders>
              <w:top w:val="nil"/>
              <w:left w:val="nil"/>
              <w:bottom w:val="nil"/>
              <w:right w:val="nil"/>
            </w:tcBorders>
            <w:tcMar>
              <w:left w:w="28" w:type="dxa"/>
              <w:right w:w="28" w:type="dxa"/>
            </w:tcMar>
          </w:tcPr>
          <w:p w14:paraId="7D5E1AC8" w14:textId="77777777" w:rsidR="00722DAF" w:rsidRPr="00722DAF" w:rsidRDefault="00722DAF" w:rsidP="00722DAF">
            <w:r w:rsidRPr="00722DAF">
              <w:t>октябрь</w:t>
            </w:r>
          </w:p>
        </w:tc>
      </w:tr>
      <w:tr w:rsidR="00722DAF" w:rsidRPr="00722DAF" w14:paraId="203B9D17" w14:textId="77777777" w:rsidTr="00E16EF2">
        <w:trPr>
          <w:trHeight w:val="40"/>
        </w:trPr>
        <w:tc>
          <w:tcPr>
            <w:tcW w:w="3076" w:type="pct"/>
            <w:tcBorders>
              <w:top w:val="nil"/>
              <w:left w:val="nil"/>
              <w:bottom w:val="nil"/>
              <w:right w:val="nil"/>
            </w:tcBorders>
            <w:tcMar>
              <w:left w:w="28" w:type="dxa"/>
              <w:right w:w="28" w:type="dxa"/>
            </w:tcMar>
          </w:tcPr>
          <w:p w14:paraId="279A5816" w14:textId="77777777" w:rsidR="00722DAF" w:rsidRPr="00722DAF" w:rsidRDefault="00722DAF" w:rsidP="00722DAF">
            <w:pPr>
              <w:ind w:left="113" w:hanging="113"/>
            </w:pPr>
            <w:r w:rsidRPr="00722DAF">
              <w:t>Сборник «Деятельность предприятий с иностранными</w:t>
            </w:r>
            <w:r w:rsidRPr="00722DAF">
              <w:br/>
              <w:t>инвестициями в Кыргызской Республике 2016-2020»</w:t>
            </w:r>
          </w:p>
        </w:tc>
        <w:tc>
          <w:tcPr>
            <w:tcW w:w="794" w:type="pct"/>
            <w:tcBorders>
              <w:top w:val="nil"/>
              <w:left w:val="nil"/>
              <w:bottom w:val="nil"/>
              <w:right w:val="nil"/>
            </w:tcBorders>
            <w:tcMar>
              <w:left w:w="57" w:type="dxa"/>
              <w:right w:w="57" w:type="dxa"/>
            </w:tcMar>
          </w:tcPr>
          <w:p w14:paraId="673209F9" w14:textId="77777777" w:rsidR="00722DAF" w:rsidRPr="00722DAF" w:rsidRDefault="00722DAF" w:rsidP="00722DAF">
            <w:r w:rsidRPr="00722DAF">
              <w:t>годовая</w:t>
            </w:r>
          </w:p>
        </w:tc>
        <w:tc>
          <w:tcPr>
            <w:tcW w:w="1130" w:type="pct"/>
            <w:tcBorders>
              <w:top w:val="nil"/>
              <w:left w:val="nil"/>
              <w:bottom w:val="nil"/>
              <w:right w:val="nil"/>
            </w:tcBorders>
            <w:tcMar>
              <w:left w:w="28" w:type="dxa"/>
              <w:right w:w="28" w:type="dxa"/>
            </w:tcMar>
          </w:tcPr>
          <w:p w14:paraId="05B58853" w14:textId="77777777" w:rsidR="00722DAF" w:rsidRPr="00722DAF" w:rsidRDefault="00722DAF" w:rsidP="00722DAF">
            <w:r w:rsidRPr="00722DAF">
              <w:t>октябрь</w:t>
            </w:r>
          </w:p>
        </w:tc>
      </w:tr>
      <w:tr w:rsidR="00722DAF" w:rsidRPr="00722DAF" w14:paraId="4B23191D" w14:textId="77777777" w:rsidTr="00722DAF">
        <w:trPr>
          <w:trHeight w:val="40"/>
        </w:trPr>
        <w:tc>
          <w:tcPr>
            <w:tcW w:w="3076" w:type="pct"/>
            <w:tcBorders>
              <w:top w:val="nil"/>
              <w:left w:val="nil"/>
              <w:bottom w:val="nil"/>
              <w:right w:val="nil"/>
            </w:tcBorders>
            <w:shd w:val="clear" w:color="auto" w:fill="auto"/>
            <w:tcMar>
              <w:left w:w="28" w:type="dxa"/>
              <w:right w:w="28" w:type="dxa"/>
            </w:tcMar>
            <w:vAlign w:val="center"/>
          </w:tcPr>
          <w:p w14:paraId="2A063307" w14:textId="77777777" w:rsidR="00722DAF" w:rsidRPr="00722DAF" w:rsidRDefault="00722DAF" w:rsidP="00722DAF">
            <w:pPr>
              <w:spacing w:before="60" w:after="60"/>
              <w:ind w:left="113" w:hanging="113"/>
              <w:jc w:val="center"/>
            </w:pPr>
            <w:bookmarkStart w:id="48" w:name="_Toc14549790"/>
            <w:bookmarkStart w:id="49" w:name="_Toc15145969"/>
            <w:bookmarkStart w:id="50" w:name="_Toc15475477"/>
            <w:r w:rsidRPr="00722DAF">
              <w:rPr>
                <w:b/>
                <w:i/>
              </w:rPr>
              <w:t>Статистика национальных счетов</w:t>
            </w:r>
            <w:bookmarkEnd w:id="48"/>
            <w:bookmarkEnd w:id="49"/>
            <w:bookmarkEnd w:id="50"/>
          </w:p>
        </w:tc>
        <w:tc>
          <w:tcPr>
            <w:tcW w:w="794" w:type="pct"/>
            <w:tcBorders>
              <w:top w:val="nil"/>
              <w:left w:val="nil"/>
              <w:bottom w:val="nil"/>
              <w:right w:val="nil"/>
            </w:tcBorders>
            <w:shd w:val="clear" w:color="auto" w:fill="auto"/>
            <w:tcMar>
              <w:left w:w="57" w:type="dxa"/>
              <w:right w:w="57" w:type="dxa"/>
            </w:tcMar>
            <w:vAlign w:val="center"/>
          </w:tcPr>
          <w:p w14:paraId="4AE06BCF" w14:textId="77777777" w:rsidR="00722DAF" w:rsidRPr="00722DAF" w:rsidRDefault="00722DAF" w:rsidP="00722DAF">
            <w:pPr>
              <w:spacing w:before="60" w:after="60"/>
              <w:rPr>
                <w:b/>
              </w:rPr>
            </w:pPr>
          </w:p>
        </w:tc>
        <w:tc>
          <w:tcPr>
            <w:tcW w:w="1130" w:type="pct"/>
            <w:tcBorders>
              <w:top w:val="nil"/>
              <w:left w:val="nil"/>
              <w:bottom w:val="nil"/>
              <w:right w:val="nil"/>
            </w:tcBorders>
            <w:shd w:val="clear" w:color="auto" w:fill="auto"/>
            <w:tcMar>
              <w:left w:w="28" w:type="dxa"/>
              <w:right w:w="28" w:type="dxa"/>
            </w:tcMar>
            <w:vAlign w:val="center"/>
          </w:tcPr>
          <w:p w14:paraId="1E94BCFE" w14:textId="77777777" w:rsidR="00722DAF" w:rsidRPr="00722DAF" w:rsidRDefault="00722DAF" w:rsidP="00722DAF">
            <w:pPr>
              <w:spacing w:before="60" w:after="60"/>
              <w:ind w:left="113" w:hanging="113"/>
              <w:rPr>
                <w:b/>
              </w:rPr>
            </w:pPr>
          </w:p>
        </w:tc>
      </w:tr>
      <w:tr w:rsidR="00722DAF" w:rsidRPr="00722DAF" w14:paraId="27D39393"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1C875A42" w14:textId="77777777" w:rsidR="00722DAF" w:rsidRPr="00722DAF" w:rsidRDefault="00722DAF" w:rsidP="00722DAF">
            <w:pPr>
              <w:ind w:left="113" w:hanging="113"/>
            </w:pPr>
            <w:r w:rsidRPr="00722DAF">
              <w:t>Сборник «Национальные счета Кыргызской Республики 2016-2020»</w:t>
            </w:r>
          </w:p>
        </w:tc>
        <w:tc>
          <w:tcPr>
            <w:tcW w:w="794" w:type="pct"/>
            <w:tcBorders>
              <w:top w:val="nil"/>
              <w:left w:val="nil"/>
              <w:bottom w:val="nil"/>
              <w:right w:val="nil"/>
            </w:tcBorders>
            <w:shd w:val="clear" w:color="auto" w:fill="auto"/>
            <w:tcMar>
              <w:left w:w="57" w:type="dxa"/>
              <w:right w:w="57" w:type="dxa"/>
            </w:tcMar>
          </w:tcPr>
          <w:p w14:paraId="0F9E5EF6" w14:textId="77777777" w:rsidR="00722DAF" w:rsidRPr="00722DAF" w:rsidRDefault="00722DAF" w:rsidP="00722DAF">
            <w:r w:rsidRPr="00722DAF">
              <w:t>годовая</w:t>
            </w:r>
          </w:p>
        </w:tc>
        <w:tc>
          <w:tcPr>
            <w:tcW w:w="1130" w:type="pct"/>
            <w:tcBorders>
              <w:top w:val="nil"/>
              <w:left w:val="nil"/>
              <w:bottom w:val="nil"/>
              <w:right w:val="nil"/>
            </w:tcBorders>
            <w:shd w:val="clear" w:color="auto" w:fill="auto"/>
            <w:tcMar>
              <w:left w:w="28" w:type="dxa"/>
              <w:right w:w="28" w:type="dxa"/>
            </w:tcMar>
          </w:tcPr>
          <w:p w14:paraId="49ADB3B2" w14:textId="77777777" w:rsidR="00722DAF" w:rsidRPr="00722DAF" w:rsidRDefault="00722DAF" w:rsidP="00722DAF">
            <w:pPr>
              <w:ind w:left="113" w:hanging="113"/>
            </w:pPr>
            <w:r w:rsidRPr="00722DAF">
              <w:t>ноябрь</w:t>
            </w:r>
          </w:p>
        </w:tc>
      </w:tr>
      <w:tr w:rsidR="00722DAF" w:rsidRPr="00722DAF" w14:paraId="6383A0A4"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7AD1350E" w14:textId="77777777" w:rsidR="00722DAF" w:rsidRPr="00722DAF" w:rsidRDefault="00722DAF" w:rsidP="00722DAF">
            <w:pPr>
              <w:ind w:left="113" w:hanging="113"/>
            </w:pPr>
            <w:r w:rsidRPr="00722DAF">
              <w:t xml:space="preserve">Сборник «Таблицы «Ресурсы-Использование» </w:t>
            </w:r>
            <w:r w:rsidRPr="00722DAF">
              <w:br/>
              <w:t>за 2018 год</w:t>
            </w:r>
          </w:p>
        </w:tc>
        <w:tc>
          <w:tcPr>
            <w:tcW w:w="794" w:type="pct"/>
            <w:tcBorders>
              <w:top w:val="nil"/>
              <w:left w:val="nil"/>
              <w:bottom w:val="nil"/>
              <w:right w:val="nil"/>
            </w:tcBorders>
            <w:shd w:val="clear" w:color="auto" w:fill="auto"/>
            <w:tcMar>
              <w:left w:w="57" w:type="dxa"/>
              <w:right w:w="57" w:type="dxa"/>
            </w:tcMar>
            <w:vAlign w:val="bottom"/>
          </w:tcPr>
          <w:p w14:paraId="46ED654D" w14:textId="77777777" w:rsidR="00722DAF" w:rsidRPr="00722DAF" w:rsidRDefault="00722DAF" w:rsidP="00722DAF">
            <w:r w:rsidRPr="00722DAF">
              <w:t>годовая</w:t>
            </w:r>
          </w:p>
        </w:tc>
        <w:tc>
          <w:tcPr>
            <w:tcW w:w="1130" w:type="pct"/>
            <w:tcBorders>
              <w:top w:val="nil"/>
              <w:left w:val="nil"/>
              <w:bottom w:val="nil"/>
              <w:right w:val="nil"/>
            </w:tcBorders>
            <w:shd w:val="clear" w:color="auto" w:fill="auto"/>
            <w:tcMar>
              <w:left w:w="28" w:type="dxa"/>
              <w:right w:w="28" w:type="dxa"/>
            </w:tcMar>
            <w:vAlign w:val="bottom"/>
          </w:tcPr>
          <w:p w14:paraId="1C5427B2" w14:textId="77777777" w:rsidR="00722DAF" w:rsidRPr="00722DAF" w:rsidRDefault="00722DAF" w:rsidP="00722DAF">
            <w:r w:rsidRPr="00722DAF">
              <w:t>октябрь</w:t>
            </w:r>
          </w:p>
        </w:tc>
      </w:tr>
      <w:tr w:rsidR="00722DAF" w:rsidRPr="00722DAF" w14:paraId="1085D5FE"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4BB6B0A2" w14:textId="77777777" w:rsidR="00722DAF" w:rsidRPr="00722DAF" w:rsidRDefault="00722DAF" w:rsidP="00722DAF">
            <w:pPr>
              <w:ind w:left="113" w:hanging="113"/>
            </w:pPr>
            <w:r w:rsidRPr="00722DAF">
              <w:t>«Межотраслевой баланс производства и использования товаров и услуг Кыргызской Республики за 2019г.» (таблицы “Затраты-Выпуск”) по краткой программе</w:t>
            </w:r>
          </w:p>
        </w:tc>
        <w:tc>
          <w:tcPr>
            <w:tcW w:w="794" w:type="pct"/>
            <w:tcBorders>
              <w:top w:val="nil"/>
              <w:left w:val="nil"/>
              <w:bottom w:val="nil"/>
              <w:right w:val="nil"/>
            </w:tcBorders>
            <w:shd w:val="clear" w:color="auto" w:fill="auto"/>
            <w:tcMar>
              <w:left w:w="57" w:type="dxa"/>
              <w:right w:w="57" w:type="dxa"/>
            </w:tcMar>
            <w:vAlign w:val="bottom"/>
          </w:tcPr>
          <w:p w14:paraId="3AA316C3" w14:textId="77777777" w:rsidR="00722DAF" w:rsidRPr="00722DAF" w:rsidRDefault="00722DAF" w:rsidP="00722DAF">
            <w:r w:rsidRPr="00722DAF">
              <w:t>годовая</w:t>
            </w:r>
          </w:p>
        </w:tc>
        <w:tc>
          <w:tcPr>
            <w:tcW w:w="1130" w:type="pct"/>
            <w:tcBorders>
              <w:top w:val="nil"/>
              <w:left w:val="nil"/>
              <w:bottom w:val="nil"/>
              <w:right w:val="nil"/>
            </w:tcBorders>
            <w:shd w:val="clear" w:color="auto" w:fill="auto"/>
            <w:tcMar>
              <w:left w:w="28" w:type="dxa"/>
              <w:right w:w="28" w:type="dxa"/>
            </w:tcMar>
            <w:vAlign w:val="bottom"/>
          </w:tcPr>
          <w:p w14:paraId="1DACFD80" w14:textId="77777777" w:rsidR="00722DAF" w:rsidRPr="00722DAF" w:rsidRDefault="00722DAF" w:rsidP="00722DAF">
            <w:r w:rsidRPr="00722DAF">
              <w:t>июнь</w:t>
            </w:r>
          </w:p>
        </w:tc>
      </w:tr>
      <w:tr w:rsidR="00722DAF" w:rsidRPr="00722DAF" w14:paraId="0CD5460C"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796F377A" w14:textId="77777777" w:rsidR="00722DAF" w:rsidRPr="00722DAF" w:rsidRDefault="00722DAF" w:rsidP="00722DAF">
            <w:pPr>
              <w:spacing w:before="60" w:after="60"/>
              <w:ind w:left="113" w:hanging="113"/>
              <w:jc w:val="center"/>
              <w:rPr>
                <w:b/>
                <w:i/>
              </w:rPr>
            </w:pPr>
            <w:r w:rsidRPr="00722DAF">
              <w:rPr>
                <w:b/>
                <w:i/>
              </w:rPr>
              <w:t>Статистика финансов</w:t>
            </w:r>
          </w:p>
        </w:tc>
        <w:tc>
          <w:tcPr>
            <w:tcW w:w="794" w:type="pct"/>
            <w:tcBorders>
              <w:top w:val="nil"/>
              <w:left w:val="nil"/>
              <w:bottom w:val="nil"/>
              <w:right w:val="nil"/>
            </w:tcBorders>
            <w:shd w:val="clear" w:color="auto" w:fill="auto"/>
            <w:tcMar>
              <w:left w:w="57" w:type="dxa"/>
              <w:right w:w="57" w:type="dxa"/>
            </w:tcMar>
          </w:tcPr>
          <w:p w14:paraId="3AB04B17" w14:textId="77777777" w:rsidR="00722DAF" w:rsidRPr="00722DAF" w:rsidRDefault="00722DAF" w:rsidP="00722DAF">
            <w:pPr>
              <w:spacing w:before="60" w:after="60"/>
            </w:pPr>
          </w:p>
        </w:tc>
        <w:tc>
          <w:tcPr>
            <w:tcW w:w="1130" w:type="pct"/>
            <w:tcBorders>
              <w:top w:val="nil"/>
              <w:left w:val="nil"/>
              <w:bottom w:val="nil"/>
              <w:right w:val="nil"/>
            </w:tcBorders>
            <w:shd w:val="clear" w:color="auto" w:fill="auto"/>
            <w:tcMar>
              <w:left w:w="28" w:type="dxa"/>
              <w:right w:w="28" w:type="dxa"/>
            </w:tcMar>
          </w:tcPr>
          <w:p w14:paraId="183D904B" w14:textId="77777777" w:rsidR="00722DAF" w:rsidRPr="00722DAF" w:rsidRDefault="00722DAF" w:rsidP="00722DAF">
            <w:pPr>
              <w:spacing w:before="60" w:after="60"/>
            </w:pPr>
          </w:p>
        </w:tc>
      </w:tr>
      <w:tr w:rsidR="00722DAF" w:rsidRPr="00722DAF" w14:paraId="09B44FEF"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6CECE1B2" w14:textId="77777777" w:rsidR="00722DAF" w:rsidRPr="00722DAF" w:rsidRDefault="00722DAF" w:rsidP="00722DAF">
            <w:pPr>
              <w:ind w:left="113" w:hanging="113"/>
            </w:pPr>
            <w:r w:rsidRPr="00722DAF">
              <w:t>Статистический бюллетень «Формирование прибыли</w:t>
            </w:r>
            <w:r w:rsidRPr="00722DAF">
              <w:br/>
              <w:t>предприятий реального сектора экономики»</w:t>
            </w:r>
          </w:p>
        </w:tc>
        <w:tc>
          <w:tcPr>
            <w:tcW w:w="794" w:type="pct"/>
            <w:tcBorders>
              <w:top w:val="nil"/>
              <w:left w:val="nil"/>
              <w:bottom w:val="nil"/>
              <w:right w:val="nil"/>
            </w:tcBorders>
            <w:shd w:val="clear" w:color="auto" w:fill="auto"/>
            <w:tcMar>
              <w:left w:w="57" w:type="dxa"/>
              <w:right w:w="57" w:type="dxa"/>
            </w:tcMar>
          </w:tcPr>
          <w:p w14:paraId="569B515D" w14:textId="77777777" w:rsidR="00722DAF" w:rsidRPr="00722DAF" w:rsidRDefault="00722DAF" w:rsidP="00722DAF">
            <w:r w:rsidRPr="00722DAF">
              <w:t>годовая</w:t>
            </w:r>
            <w:r w:rsidRPr="00722DAF">
              <w:br/>
              <w:t>квартальная</w:t>
            </w:r>
          </w:p>
        </w:tc>
        <w:tc>
          <w:tcPr>
            <w:tcW w:w="1130" w:type="pct"/>
            <w:tcBorders>
              <w:top w:val="nil"/>
              <w:left w:val="nil"/>
              <w:bottom w:val="nil"/>
              <w:right w:val="nil"/>
            </w:tcBorders>
            <w:shd w:val="clear" w:color="auto" w:fill="auto"/>
            <w:tcMar>
              <w:left w:w="28" w:type="dxa"/>
              <w:right w:w="28" w:type="dxa"/>
            </w:tcMar>
          </w:tcPr>
          <w:p w14:paraId="1F8D459D" w14:textId="77777777" w:rsidR="00722DAF" w:rsidRPr="00722DAF" w:rsidRDefault="00722DAF" w:rsidP="00722DAF">
            <w:r w:rsidRPr="00722DAF">
              <w:t xml:space="preserve">10 июня </w:t>
            </w:r>
            <w:r w:rsidRPr="00722DAF">
              <w:br/>
              <w:t xml:space="preserve">70 день после </w:t>
            </w:r>
            <w:r w:rsidRPr="00722DAF">
              <w:br/>
              <w:t xml:space="preserve">отчетного периода </w:t>
            </w:r>
          </w:p>
        </w:tc>
      </w:tr>
      <w:tr w:rsidR="00722DAF" w:rsidRPr="00722DAF" w14:paraId="17D94C6C" w14:textId="77777777" w:rsidTr="00E16EF2">
        <w:trPr>
          <w:trHeight w:val="40"/>
        </w:trPr>
        <w:tc>
          <w:tcPr>
            <w:tcW w:w="3076" w:type="pct"/>
            <w:tcBorders>
              <w:top w:val="nil"/>
              <w:left w:val="nil"/>
              <w:bottom w:val="nil"/>
              <w:right w:val="nil"/>
            </w:tcBorders>
            <w:tcMar>
              <w:left w:w="28" w:type="dxa"/>
              <w:right w:w="28" w:type="dxa"/>
            </w:tcMar>
          </w:tcPr>
          <w:p w14:paraId="656B4AA1" w14:textId="77777777" w:rsidR="00722DAF" w:rsidRPr="00722DAF" w:rsidRDefault="00722DAF" w:rsidP="00722DAF">
            <w:pPr>
              <w:ind w:left="113" w:hanging="113"/>
            </w:pPr>
            <w:r w:rsidRPr="00722DAF">
              <w:t>Статистический бюллетень «Состояние взаимных расчетов</w:t>
            </w:r>
            <w:r w:rsidRPr="00722DAF">
              <w:br/>
              <w:t xml:space="preserve">предприятий реального сектора </w:t>
            </w:r>
            <w:r w:rsidRPr="00722DAF">
              <w:br/>
              <w:t>экономики»</w:t>
            </w:r>
          </w:p>
        </w:tc>
        <w:tc>
          <w:tcPr>
            <w:tcW w:w="794" w:type="pct"/>
            <w:tcBorders>
              <w:top w:val="nil"/>
              <w:left w:val="nil"/>
              <w:bottom w:val="nil"/>
              <w:right w:val="nil"/>
            </w:tcBorders>
            <w:tcMar>
              <w:left w:w="57" w:type="dxa"/>
              <w:right w:w="57" w:type="dxa"/>
            </w:tcMar>
          </w:tcPr>
          <w:p w14:paraId="601AF547" w14:textId="77777777" w:rsidR="00722DAF" w:rsidRPr="00722DAF" w:rsidRDefault="00722DAF" w:rsidP="00722DAF">
            <w:r w:rsidRPr="00722DAF">
              <w:t>годовая</w:t>
            </w:r>
            <w:r w:rsidRPr="00722DAF">
              <w:br/>
              <w:t>квартальная</w:t>
            </w:r>
          </w:p>
        </w:tc>
        <w:tc>
          <w:tcPr>
            <w:tcW w:w="1130" w:type="pct"/>
            <w:tcBorders>
              <w:top w:val="nil"/>
              <w:left w:val="nil"/>
              <w:bottom w:val="nil"/>
              <w:right w:val="nil"/>
            </w:tcBorders>
            <w:tcMar>
              <w:left w:w="28" w:type="dxa"/>
              <w:right w:w="28" w:type="dxa"/>
            </w:tcMar>
          </w:tcPr>
          <w:p w14:paraId="05408920" w14:textId="77777777" w:rsidR="00722DAF" w:rsidRPr="00722DAF" w:rsidRDefault="00722DAF" w:rsidP="00722DAF">
            <w:r w:rsidRPr="00722DAF">
              <w:t xml:space="preserve">10 июня </w:t>
            </w:r>
            <w:r w:rsidRPr="00722DAF">
              <w:br/>
              <w:t xml:space="preserve">70 день после </w:t>
            </w:r>
            <w:r w:rsidRPr="00722DAF">
              <w:br/>
              <w:t>отчетного периода</w:t>
            </w:r>
          </w:p>
        </w:tc>
      </w:tr>
      <w:tr w:rsidR="00722DAF" w:rsidRPr="00722DAF" w14:paraId="6318BFE2" w14:textId="77777777" w:rsidTr="00E16EF2">
        <w:trPr>
          <w:trHeight w:val="40"/>
        </w:trPr>
        <w:tc>
          <w:tcPr>
            <w:tcW w:w="3076" w:type="pct"/>
            <w:tcBorders>
              <w:top w:val="nil"/>
              <w:left w:val="nil"/>
              <w:bottom w:val="nil"/>
              <w:right w:val="nil"/>
            </w:tcBorders>
            <w:tcMar>
              <w:left w:w="28" w:type="dxa"/>
              <w:right w:w="28" w:type="dxa"/>
            </w:tcMar>
          </w:tcPr>
          <w:p w14:paraId="06557CC4" w14:textId="77777777" w:rsidR="00722DAF" w:rsidRPr="00722DAF" w:rsidRDefault="00722DAF" w:rsidP="00722DAF">
            <w:pPr>
              <w:ind w:left="113" w:hanging="113"/>
            </w:pPr>
            <w:r w:rsidRPr="00722DAF">
              <w:t xml:space="preserve">Статистический бюллетень «Запасы товарно-материальных </w:t>
            </w:r>
            <w:r w:rsidRPr="00722DAF">
              <w:br/>
              <w:t>ценностей предприятий реального сектора экономики»</w:t>
            </w:r>
          </w:p>
        </w:tc>
        <w:tc>
          <w:tcPr>
            <w:tcW w:w="794" w:type="pct"/>
            <w:tcBorders>
              <w:top w:val="nil"/>
              <w:left w:val="nil"/>
              <w:bottom w:val="nil"/>
              <w:right w:val="nil"/>
            </w:tcBorders>
            <w:tcMar>
              <w:left w:w="57" w:type="dxa"/>
              <w:right w:w="57" w:type="dxa"/>
            </w:tcMar>
          </w:tcPr>
          <w:p w14:paraId="18A02127" w14:textId="77777777" w:rsidR="00722DAF" w:rsidRPr="00722DAF" w:rsidRDefault="00722DAF" w:rsidP="00722DAF">
            <w:r w:rsidRPr="00722DAF">
              <w:t>годовая</w:t>
            </w:r>
            <w:r w:rsidRPr="00722DAF">
              <w:br/>
              <w:t>квартальная</w:t>
            </w:r>
          </w:p>
        </w:tc>
        <w:tc>
          <w:tcPr>
            <w:tcW w:w="1130" w:type="pct"/>
            <w:tcBorders>
              <w:top w:val="nil"/>
              <w:left w:val="nil"/>
              <w:bottom w:val="nil"/>
              <w:right w:val="nil"/>
            </w:tcBorders>
            <w:tcMar>
              <w:left w:w="28" w:type="dxa"/>
              <w:right w:w="28" w:type="dxa"/>
            </w:tcMar>
          </w:tcPr>
          <w:p w14:paraId="5224A69D" w14:textId="77777777" w:rsidR="00722DAF" w:rsidRPr="00722DAF" w:rsidRDefault="00722DAF" w:rsidP="00722DAF">
            <w:r w:rsidRPr="00722DAF">
              <w:t>10 июня</w:t>
            </w:r>
            <w:r w:rsidRPr="00722DAF">
              <w:br/>
              <w:t xml:space="preserve">70 день после </w:t>
            </w:r>
            <w:r w:rsidRPr="00722DAF">
              <w:br/>
              <w:t>отчетного периода</w:t>
            </w:r>
          </w:p>
        </w:tc>
      </w:tr>
      <w:tr w:rsidR="00722DAF" w:rsidRPr="00722DAF" w14:paraId="22762C69" w14:textId="77777777" w:rsidTr="00E16EF2">
        <w:trPr>
          <w:trHeight w:val="40"/>
        </w:trPr>
        <w:tc>
          <w:tcPr>
            <w:tcW w:w="3076" w:type="pct"/>
            <w:tcBorders>
              <w:top w:val="nil"/>
              <w:left w:val="nil"/>
              <w:bottom w:val="nil"/>
              <w:right w:val="nil"/>
            </w:tcBorders>
            <w:tcMar>
              <w:left w:w="28" w:type="dxa"/>
              <w:right w:w="28" w:type="dxa"/>
            </w:tcMar>
          </w:tcPr>
          <w:p w14:paraId="47861BB1" w14:textId="77777777" w:rsidR="00722DAF" w:rsidRPr="00722DAF" w:rsidRDefault="00722DAF" w:rsidP="00722DAF">
            <w:pPr>
              <w:ind w:left="113" w:hanging="113"/>
            </w:pPr>
            <w:r w:rsidRPr="00722DAF">
              <w:t>Статистический бюллетень «Основные показатели</w:t>
            </w:r>
            <w:r w:rsidRPr="00722DAF">
              <w:br/>
              <w:t xml:space="preserve"> деятельности предприятий финансового сектора</w:t>
            </w:r>
            <w:r w:rsidRPr="00722DAF">
              <w:br/>
              <w:t xml:space="preserve"> экономики»</w:t>
            </w:r>
          </w:p>
        </w:tc>
        <w:tc>
          <w:tcPr>
            <w:tcW w:w="794" w:type="pct"/>
            <w:tcBorders>
              <w:top w:val="nil"/>
              <w:left w:val="nil"/>
              <w:bottom w:val="nil"/>
              <w:right w:val="nil"/>
            </w:tcBorders>
            <w:tcMar>
              <w:left w:w="57" w:type="dxa"/>
              <w:right w:w="57" w:type="dxa"/>
            </w:tcMar>
          </w:tcPr>
          <w:p w14:paraId="7EE11FED" w14:textId="77777777" w:rsidR="00722DAF" w:rsidRPr="00722DAF" w:rsidRDefault="00722DAF" w:rsidP="00722DAF">
            <w:r w:rsidRPr="00722DAF">
              <w:t>годовая</w:t>
            </w:r>
            <w:r w:rsidRPr="00722DAF">
              <w:br/>
              <w:t>квартальная</w:t>
            </w:r>
          </w:p>
        </w:tc>
        <w:tc>
          <w:tcPr>
            <w:tcW w:w="1130" w:type="pct"/>
            <w:tcBorders>
              <w:top w:val="nil"/>
              <w:left w:val="nil"/>
              <w:bottom w:val="nil"/>
              <w:right w:val="nil"/>
            </w:tcBorders>
            <w:tcMar>
              <w:left w:w="28" w:type="dxa"/>
              <w:right w:w="28" w:type="dxa"/>
            </w:tcMar>
          </w:tcPr>
          <w:p w14:paraId="1D92C401" w14:textId="77777777" w:rsidR="00722DAF" w:rsidRPr="00722DAF" w:rsidRDefault="00722DAF" w:rsidP="00722DAF">
            <w:r w:rsidRPr="00722DAF">
              <w:t xml:space="preserve">22 апреля </w:t>
            </w:r>
            <w:r w:rsidRPr="00722DAF">
              <w:br/>
              <w:t xml:space="preserve">50 день после </w:t>
            </w:r>
            <w:r w:rsidRPr="00722DAF">
              <w:br/>
              <w:t>отчетного периода</w:t>
            </w:r>
          </w:p>
        </w:tc>
      </w:tr>
      <w:tr w:rsidR="00722DAF" w:rsidRPr="00722DAF" w14:paraId="20FE5AC7" w14:textId="77777777" w:rsidTr="00E16EF2">
        <w:trPr>
          <w:trHeight w:val="40"/>
        </w:trPr>
        <w:tc>
          <w:tcPr>
            <w:tcW w:w="3076" w:type="pct"/>
            <w:tcBorders>
              <w:top w:val="nil"/>
              <w:left w:val="nil"/>
              <w:bottom w:val="nil"/>
              <w:right w:val="nil"/>
            </w:tcBorders>
            <w:tcMar>
              <w:left w:w="28" w:type="dxa"/>
              <w:right w:w="28" w:type="dxa"/>
            </w:tcMar>
          </w:tcPr>
          <w:p w14:paraId="2A928E04" w14:textId="77777777" w:rsidR="00722DAF" w:rsidRPr="00722DAF" w:rsidRDefault="00722DAF" w:rsidP="00722DAF">
            <w:pPr>
              <w:ind w:left="113" w:hanging="113"/>
            </w:pPr>
            <w:r w:rsidRPr="00722DAF">
              <w:t xml:space="preserve">Сборник «Финансы предприятий </w:t>
            </w:r>
            <w:r w:rsidRPr="00722DAF">
              <w:br/>
              <w:t>Кыргызской Республики 2016-2020»</w:t>
            </w:r>
          </w:p>
        </w:tc>
        <w:tc>
          <w:tcPr>
            <w:tcW w:w="794" w:type="pct"/>
            <w:tcBorders>
              <w:top w:val="nil"/>
              <w:left w:val="nil"/>
              <w:bottom w:val="nil"/>
              <w:right w:val="nil"/>
            </w:tcBorders>
            <w:tcMar>
              <w:left w:w="57" w:type="dxa"/>
              <w:right w:w="57" w:type="dxa"/>
            </w:tcMar>
          </w:tcPr>
          <w:p w14:paraId="535EE912" w14:textId="77777777" w:rsidR="00722DAF" w:rsidRPr="00722DAF" w:rsidRDefault="00722DAF" w:rsidP="00722DAF">
            <w:r w:rsidRPr="00722DAF">
              <w:t>годовая</w:t>
            </w:r>
          </w:p>
        </w:tc>
        <w:tc>
          <w:tcPr>
            <w:tcW w:w="1130" w:type="pct"/>
            <w:tcBorders>
              <w:top w:val="nil"/>
              <w:left w:val="nil"/>
              <w:bottom w:val="nil"/>
              <w:right w:val="nil"/>
            </w:tcBorders>
            <w:tcMar>
              <w:left w:w="28" w:type="dxa"/>
              <w:right w:w="28" w:type="dxa"/>
            </w:tcMar>
          </w:tcPr>
          <w:p w14:paraId="7B204B86" w14:textId="77777777" w:rsidR="00722DAF" w:rsidRPr="00722DAF" w:rsidRDefault="00722DAF" w:rsidP="00722DAF">
            <w:r w:rsidRPr="00722DAF">
              <w:t>сентябрь</w:t>
            </w:r>
          </w:p>
        </w:tc>
      </w:tr>
      <w:tr w:rsidR="00722DAF" w:rsidRPr="00722DAF" w14:paraId="66106E5B"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58ED4AF3" w14:textId="77777777" w:rsidR="00722DAF" w:rsidRPr="00722DAF" w:rsidRDefault="00722DAF" w:rsidP="00722DAF">
            <w:pPr>
              <w:spacing w:before="60" w:after="60"/>
              <w:ind w:left="113" w:hanging="113"/>
              <w:jc w:val="center"/>
              <w:rPr>
                <w:b/>
                <w:i/>
              </w:rPr>
            </w:pPr>
            <w:r w:rsidRPr="00722DAF">
              <w:rPr>
                <w:b/>
                <w:i/>
              </w:rPr>
              <w:t>Статистика промышленности</w:t>
            </w:r>
          </w:p>
        </w:tc>
        <w:tc>
          <w:tcPr>
            <w:tcW w:w="794" w:type="pct"/>
            <w:tcBorders>
              <w:top w:val="nil"/>
              <w:left w:val="nil"/>
              <w:bottom w:val="nil"/>
              <w:right w:val="nil"/>
            </w:tcBorders>
            <w:shd w:val="clear" w:color="auto" w:fill="auto"/>
            <w:tcMar>
              <w:left w:w="57" w:type="dxa"/>
              <w:right w:w="57" w:type="dxa"/>
            </w:tcMar>
          </w:tcPr>
          <w:p w14:paraId="22613122" w14:textId="77777777" w:rsidR="00722DAF" w:rsidRPr="00722DAF" w:rsidRDefault="00722DAF" w:rsidP="00722DAF">
            <w:pPr>
              <w:spacing w:before="60" w:after="60"/>
            </w:pPr>
          </w:p>
        </w:tc>
        <w:tc>
          <w:tcPr>
            <w:tcW w:w="1130" w:type="pct"/>
            <w:tcBorders>
              <w:top w:val="nil"/>
              <w:left w:val="nil"/>
              <w:bottom w:val="nil"/>
              <w:right w:val="nil"/>
            </w:tcBorders>
            <w:shd w:val="clear" w:color="auto" w:fill="auto"/>
            <w:tcMar>
              <w:left w:w="28" w:type="dxa"/>
              <w:right w:w="28" w:type="dxa"/>
            </w:tcMar>
          </w:tcPr>
          <w:p w14:paraId="05A6AB90" w14:textId="77777777" w:rsidR="00722DAF" w:rsidRPr="00722DAF" w:rsidRDefault="00722DAF" w:rsidP="00722DAF">
            <w:pPr>
              <w:spacing w:before="60" w:after="60"/>
            </w:pPr>
          </w:p>
        </w:tc>
      </w:tr>
      <w:tr w:rsidR="00722DAF" w:rsidRPr="00722DAF" w14:paraId="58C877E1"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1F6677FF" w14:textId="77777777" w:rsidR="00722DAF" w:rsidRPr="00722DAF" w:rsidRDefault="00722DAF" w:rsidP="00722DAF">
            <w:pPr>
              <w:ind w:left="113" w:hanging="113"/>
            </w:pPr>
            <w:r w:rsidRPr="00722DAF">
              <w:t xml:space="preserve">Статистический бюллетень «Основные экономические </w:t>
            </w:r>
            <w:r w:rsidRPr="00722DAF">
              <w:br/>
              <w:t>показатели по промышленности»</w:t>
            </w:r>
          </w:p>
        </w:tc>
        <w:tc>
          <w:tcPr>
            <w:tcW w:w="794" w:type="pct"/>
            <w:tcBorders>
              <w:top w:val="nil"/>
              <w:left w:val="nil"/>
              <w:bottom w:val="nil"/>
              <w:right w:val="nil"/>
            </w:tcBorders>
            <w:shd w:val="clear" w:color="auto" w:fill="auto"/>
            <w:tcMar>
              <w:left w:w="57" w:type="dxa"/>
              <w:right w:w="57" w:type="dxa"/>
            </w:tcMar>
          </w:tcPr>
          <w:p w14:paraId="39162A6F" w14:textId="77777777" w:rsidR="00722DAF" w:rsidRPr="00722DAF" w:rsidRDefault="00722DAF" w:rsidP="00722DAF">
            <w:r w:rsidRPr="00722DAF">
              <w:t>месячная</w:t>
            </w:r>
          </w:p>
        </w:tc>
        <w:tc>
          <w:tcPr>
            <w:tcW w:w="1130" w:type="pct"/>
            <w:tcBorders>
              <w:top w:val="nil"/>
              <w:left w:val="nil"/>
              <w:bottom w:val="nil"/>
              <w:right w:val="nil"/>
            </w:tcBorders>
            <w:shd w:val="clear" w:color="auto" w:fill="auto"/>
            <w:tcMar>
              <w:left w:w="28" w:type="dxa"/>
              <w:right w:w="28" w:type="dxa"/>
            </w:tcMar>
          </w:tcPr>
          <w:p w14:paraId="2266B207" w14:textId="77777777" w:rsidR="00722DAF" w:rsidRPr="00722DAF" w:rsidRDefault="00722DAF" w:rsidP="00722DAF">
            <w:r w:rsidRPr="00722DAF">
              <w:t>до 15 числа после</w:t>
            </w:r>
            <w:r w:rsidRPr="00722DAF">
              <w:br/>
              <w:t>отчетного периода</w:t>
            </w:r>
          </w:p>
        </w:tc>
      </w:tr>
      <w:tr w:rsidR="00722DAF" w:rsidRPr="00722DAF" w14:paraId="43F6830B"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1DABDB91" w14:textId="77777777" w:rsidR="00722DAF" w:rsidRPr="00722DAF" w:rsidRDefault="00722DAF" w:rsidP="00722DAF">
            <w:pPr>
              <w:ind w:left="113" w:hanging="113"/>
            </w:pPr>
            <w:r w:rsidRPr="00722DAF">
              <w:t xml:space="preserve">Сборник «Промышленность Кыргызской Республики </w:t>
            </w:r>
            <w:r w:rsidRPr="00722DAF">
              <w:br/>
              <w:t>2016-2020»</w:t>
            </w:r>
          </w:p>
        </w:tc>
        <w:tc>
          <w:tcPr>
            <w:tcW w:w="794" w:type="pct"/>
            <w:tcBorders>
              <w:top w:val="nil"/>
              <w:left w:val="nil"/>
              <w:bottom w:val="nil"/>
              <w:right w:val="nil"/>
            </w:tcBorders>
            <w:shd w:val="clear" w:color="auto" w:fill="auto"/>
            <w:tcMar>
              <w:left w:w="57" w:type="dxa"/>
              <w:right w:w="57" w:type="dxa"/>
            </w:tcMar>
          </w:tcPr>
          <w:p w14:paraId="65130192" w14:textId="77777777" w:rsidR="00722DAF" w:rsidRPr="00722DAF" w:rsidRDefault="00722DAF" w:rsidP="00722DAF">
            <w:r w:rsidRPr="00722DAF">
              <w:t>годовая</w:t>
            </w:r>
          </w:p>
        </w:tc>
        <w:tc>
          <w:tcPr>
            <w:tcW w:w="1130" w:type="pct"/>
            <w:tcBorders>
              <w:top w:val="nil"/>
              <w:left w:val="nil"/>
              <w:bottom w:val="nil"/>
              <w:right w:val="nil"/>
            </w:tcBorders>
            <w:shd w:val="clear" w:color="auto" w:fill="auto"/>
            <w:tcMar>
              <w:left w:w="57" w:type="dxa"/>
              <w:right w:w="57" w:type="dxa"/>
            </w:tcMar>
          </w:tcPr>
          <w:p w14:paraId="25302B36" w14:textId="77777777" w:rsidR="00722DAF" w:rsidRPr="00722DAF" w:rsidRDefault="00722DAF" w:rsidP="00722DAF">
            <w:r w:rsidRPr="00722DAF">
              <w:t>октябрь</w:t>
            </w:r>
          </w:p>
        </w:tc>
      </w:tr>
      <w:tr w:rsidR="00722DAF" w:rsidRPr="00722DAF" w14:paraId="6F68BA2A"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630E2153" w14:textId="77777777" w:rsidR="00722DAF" w:rsidRPr="00722DAF" w:rsidRDefault="00722DAF" w:rsidP="00722DAF">
            <w:pPr>
              <w:spacing w:before="60" w:after="60"/>
              <w:ind w:left="113" w:hanging="113"/>
              <w:jc w:val="center"/>
              <w:rPr>
                <w:b/>
              </w:rPr>
            </w:pPr>
            <w:r w:rsidRPr="00722DAF">
              <w:rPr>
                <w:b/>
                <w:i/>
              </w:rPr>
              <w:t>Статистика строительства и инвестиций</w:t>
            </w:r>
          </w:p>
        </w:tc>
        <w:tc>
          <w:tcPr>
            <w:tcW w:w="794" w:type="pct"/>
            <w:tcBorders>
              <w:top w:val="nil"/>
              <w:left w:val="nil"/>
              <w:bottom w:val="nil"/>
              <w:right w:val="nil"/>
            </w:tcBorders>
            <w:shd w:val="clear" w:color="auto" w:fill="auto"/>
            <w:tcMar>
              <w:left w:w="57" w:type="dxa"/>
              <w:right w:w="57" w:type="dxa"/>
            </w:tcMar>
          </w:tcPr>
          <w:p w14:paraId="30214F4F" w14:textId="77777777" w:rsidR="00722DAF" w:rsidRPr="00722DAF" w:rsidRDefault="00722DAF" w:rsidP="00722DAF">
            <w:pPr>
              <w:spacing w:before="60" w:after="60"/>
              <w:rPr>
                <w:b/>
              </w:rPr>
            </w:pPr>
          </w:p>
        </w:tc>
        <w:tc>
          <w:tcPr>
            <w:tcW w:w="1130" w:type="pct"/>
            <w:tcBorders>
              <w:top w:val="nil"/>
              <w:left w:val="nil"/>
              <w:bottom w:val="nil"/>
              <w:right w:val="nil"/>
            </w:tcBorders>
            <w:shd w:val="clear" w:color="auto" w:fill="auto"/>
            <w:tcMar>
              <w:left w:w="57" w:type="dxa"/>
              <w:right w:w="57" w:type="dxa"/>
            </w:tcMar>
          </w:tcPr>
          <w:p w14:paraId="08EC6198" w14:textId="77777777" w:rsidR="00722DAF" w:rsidRPr="00722DAF" w:rsidRDefault="00722DAF" w:rsidP="00722DAF">
            <w:pPr>
              <w:spacing w:before="60" w:after="60"/>
              <w:rPr>
                <w:b/>
              </w:rPr>
            </w:pPr>
          </w:p>
        </w:tc>
      </w:tr>
      <w:tr w:rsidR="00722DAF" w:rsidRPr="00722DAF" w14:paraId="7EFD1215"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1FBAD512" w14:textId="77777777" w:rsidR="00722DAF" w:rsidRPr="00722DAF" w:rsidRDefault="00722DAF" w:rsidP="00722DAF">
            <w:pPr>
              <w:ind w:left="113" w:hanging="113"/>
            </w:pPr>
            <w:r w:rsidRPr="00722DAF">
              <w:t xml:space="preserve">Статистический бюллетень «Основные итоги инвестиционной </w:t>
            </w:r>
            <w:r w:rsidRPr="00722DAF">
              <w:br/>
              <w:t>и строительной деятельности в 2020 году»</w:t>
            </w:r>
          </w:p>
        </w:tc>
        <w:tc>
          <w:tcPr>
            <w:tcW w:w="794" w:type="pct"/>
            <w:tcBorders>
              <w:top w:val="nil"/>
              <w:left w:val="nil"/>
              <w:bottom w:val="nil"/>
              <w:right w:val="nil"/>
            </w:tcBorders>
            <w:shd w:val="clear" w:color="auto" w:fill="auto"/>
            <w:tcMar>
              <w:left w:w="57" w:type="dxa"/>
              <w:right w:w="57" w:type="dxa"/>
            </w:tcMar>
          </w:tcPr>
          <w:p w14:paraId="5D8CD819" w14:textId="77777777" w:rsidR="00722DAF" w:rsidRPr="00722DAF" w:rsidRDefault="00722DAF" w:rsidP="00722DAF">
            <w:r w:rsidRPr="00722DAF">
              <w:t>годовая</w:t>
            </w:r>
          </w:p>
        </w:tc>
        <w:tc>
          <w:tcPr>
            <w:tcW w:w="1130" w:type="pct"/>
            <w:tcBorders>
              <w:top w:val="nil"/>
              <w:left w:val="nil"/>
              <w:bottom w:val="nil"/>
              <w:right w:val="nil"/>
            </w:tcBorders>
            <w:shd w:val="clear" w:color="auto" w:fill="auto"/>
            <w:tcMar>
              <w:left w:w="28" w:type="dxa"/>
              <w:right w:w="28" w:type="dxa"/>
            </w:tcMar>
          </w:tcPr>
          <w:p w14:paraId="7F4B18A3" w14:textId="77777777" w:rsidR="00722DAF" w:rsidRPr="00722DAF" w:rsidRDefault="00722DAF" w:rsidP="00722DAF">
            <w:r w:rsidRPr="00722DAF">
              <w:t>сентябрь</w:t>
            </w:r>
          </w:p>
        </w:tc>
      </w:tr>
      <w:tr w:rsidR="00722DAF" w:rsidRPr="00722DAF" w14:paraId="556794F2" w14:textId="77777777" w:rsidTr="00722DAF">
        <w:trPr>
          <w:trHeight w:val="414"/>
        </w:trPr>
        <w:tc>
          <w:tcPr>
            <w:tcW w:w="3076" w:type="pct"/>
            <w:tcBorders>
              <w:top w:val="nil"/>
              <w:left w:val="nil"/>
              <w:bottom w:val="nil"/>
              <w:right w:val="nil"/>
            </w:tcBorders>
            <w:shd w:val="clear" w:color="auto" w:fill="auto"/>
            <w:tcMar>
              <w:left w:w="28" w:type="dxa"/>
              <w:right w:w="28" w:type="dxa"/>
            </w:tcMar>
          </w:tcPr>
          <w:p w14:paraId="4DABACFC" w14:textId="77777777" w:rsidR="00722DAF" w:rsidRPr="00722DAF" w:rsidRDefault="00722DAF" w:rsidP="00722DAF">
            <w:pPr>
              <w:ind w:left="113" w:hanging="113"/>
            </w:pPr>
            <w:r w:rsidRPr="00722DAF">
              <w:t>Сборник «Инвестиции в Кыргызской Республике</w:t>
            </w:r>
            <w:r w:rsidRPr="00722DAF">
              <w:br/>
              <w:t>2016-2020»</w:t>
            </w:r>
          </w:p>
        </w:tc>
        <w:tc>
          <w:tcPr>
            <w:tcW w:w="794" w:type="pct"/>
            <w:tcBorders>
              <w:top w:val="nil"/>
              <w:left w:val="nil"/>
              <w:bottom w:val="nil"/>
              <w:right w:val="nil"/>
            </w:tcBorders>
            <w:shd w:val="clear" w:color="auto" w:fill="auto"/>
            <w:tcMar>
              <w:left w:w="57" w:type="dxa"/>
              <w:right w:w="57" w:type="dxa"/>
            </w:tcMar>
          </w:tcPr>
          <w:p w14:paraId="4E18150A" w14:textId="77777777" w:rsidR="00722DAF" w:rsidRPr="00722DAF" w:rsidRDefault="00722DAF" w:rsidP="00722DAF">
            <w:r w:rsidRPr="00722DAF">
              <w:t>годовая</w:t>
            </w:r>
          </w:p>
        </w:tc>
        <w:tc>
          <w:tcPr>
            <w:tcW w:w="1130" w:type="pct"/>
            <w:tcBorders>
              <w:top w:val="nil"/>
              <w:left w:val="nil"/>
              <w:bottom w:val="nil"/>
              <w:right w:val="nil"/>
            </w:tcBorders>
            <w:shd w:val="clear" w:color="auto" w:fill="auto"/>
            <w:tcMar>
              <w:left w:w="28" w:type="dxa"/>
              <w:right w:w="28" w:type="dxa"/>
            </w:tcMar>
          </w:tcPr>
          <w:p w14:paraId="0CEC0424" w14:textId="77777777" w:rsidR="00722DAF" w:rsidRPr="00722DAF" w:rsidRDefault="00722DAF" w:rsidP="00722DAF">
            <w:r w:rsidRPr="00722DAF">
              <w:t>сентябрь</w:t>
            </w:r>
          </w:p>
        </w:tc>
      </w:tr>
      <w:tr w:rsidR="00722DAF" w:rsidRPr="00722DAF" w14:paraId="128980F6"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01C9E6C7" w14:textId="77777777" w:rsidR="00722DAF" w:rsidRPr="00722DAF" w:rsidRDefault="00722DAF" w:rsidP="00722DAF">
            <w:pPr>
              <w:spacing w:before="60" w:after="60"/>
              <w:ind w:left="113" w:hanging="113"/>
              <w:jc w:val="center"/>
              <w:rPr>
                <w:b/>
                <w:i/>
              </w:rPr>
            </w:pPr>
            <w:r w:rsidRPr="00722DAF">
              <w:rPr>
                <w:b/>
                <w:i/>
              </w:rPr>
              <w:t>Статистика сельского хозяйства</w:t>
            </w:r>
          </w:p>
        </w:tc>
        <w:tc>
          <w:tcPr>
            <w:tcW w:w="794" w:type="pct"/>
            <w:tcBorders>
              <w:top w:val="nil"/>
              <w:left w:val="nil"/>
              <w:bottom w:val="nil"/>
              <w:right w:val="nil"/>
            </w:tcBorders>
            <w:shd w:val="clear" w:color="auto" w:fill="auto"/>
            <w:tcMar>
              <w:left w:w="57" w:type="dxa"/>
              <w:right w:w="57" w:type="dxa"/>
            </w:tcMar>
          </w:tcPr>
          <w:p w14:paraId="39A7121F" w14:textId="77777777" w:rsidR="00722DAF" w:rsidRPr="00722DAF" w:rsidRDefault="00722DAF" w:rsidP="00722DAF">
            <w:pPr>
              <w:spacing w:before="60" w:after="60"/>
            </w:pPr>
          </w:p>
        </w:tc>
        <w:tc>
          <w:tcPr>
            <w:tcW w:w="1130" w:type="pct"/>
            <w:tcBorders>
              <w:top w:val="nil"/>
              <w:left w:val="nil"/>
              <w:bottom w:val="nil"/>
              <w:right w:val="nil"/>
            </w:tcBorders>
            <w:shd w:val="clear" w:color="auto" w:fill="auto"/>
            <w:tcMar>
              <w:left w:w="28" w:type="dxa"/>
              <w:right w:w="28" w:type="dxa"/>
            </w:tcMar>
          </w:tcPr>
          <w:p w14:paraId="596F0116" w14:textId="77777777" w:rsidR="00722DAF" w:rsidRPr="00722DAF" w:rsidRDefault="00722DAF" w:rsidP="00722DAF">
            <w:pPr>
              <w:spacing w:before="60" w:after="60"/>
            </w:pPr>
          </w:p>
        </w:tc>
      </w:tr>
      <w:tr w:rsidR="00722DAF" w:rsidRPr="00722DAF" w14:paraId="2DA6C95E"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40251A49" w14:textId="77777777" w:rsidR="00722DAF" w:rsidRPr="00722DAF" w:rsidRDefault="00722DAF" w:rsidP="00722DAF">
            <w:pPr>
              <w:ind w:left="113" w:hanging="113"/>
            </w:pPr>
            <w:r w:rsidRPr="00722DAF">
              <w:t xml:space="preserve">Статистический бюллетень «Производство основных видов продуктов животноводства всеми категориями хозяйств в разрезе </w:t>
            </w:r>
            <w:r w:rsidRPr="00722DAF">
              <w:br/>
              <w:t>областей и районов Кыргызской Республики»</w:t>
            </w:r>
          </w:p>
        </w:tc>
        <w:tc>
          <w:tcPr>
            <w:tcW w:w="794" w:type="pct"/>
            <w:tcBorders>
              <w:top w:val="nil"/>
              <w:left w:val="nil"/>
              <w:bottom w:val="nil"/>
              <w:right w:val="nil"/>
            </w:tcBorders>
            <w:shd w:val="clear" w:color="auto" w:fill="auto"/>
            <w:tcMar>
              <w:left w:w="57" w:type="dxa"/>
              <w:right w:w="57" w:type="dxa"/>
            </w:tcMar>
          </w:tcPr>
          <w:p w14:paraId="6A6E2FD8" w14:textId="77777777" w:rsidR="00722DAF" w:rsidRPr="00722DAF" w:rsidRDefault="00722DAF" w:rsidP="00722DAF">
            <w:r w:rsidRPr="00722DAF">
              <w:t>месячная</w:t>
            </w:r>
          </w:p>
        </w:tc>
        <w:tc>
          <w:tcPr>
            <w:tcW w:w="1130" w:type="pct"/>
            <w:tcBorders>
              <w:top w:val="nil"/>
              <w:left w:val="nil"/>
              <w:bottom w:val="nil"/>
              <w:right w:val="nil"/>
            </w:tcBorders>
            <w:shd w:val="clear" w:color="auto" w:fill="auto"/>
            <w:tcMar>
              <w:left w:w="28" w:type="dxa"/>
              <w:right w:w="28" w:type="dxa"/>
            </w:tcMar>
          </w:tcPr>
          <w:p w14:paraId="202E5CB2" w14:textId="77777777" w:rsidR="00722DAF" w:rsidRPr="00722DAF" w:rsidRDefault="00722DAF" w:rsidP="00722DAF">
            <w:r w:rsidRPr="00722DAF">
              <w:t xml:space="preserve">на 9-й день </w:t>
            </w:r>
            <w:r w:rsidRPr="00722DAF">
              <w:br/>
              <w:t>после отчетного периода</w:t>
            </w:r>
          </w:p>
        </w:tc>
      </w:tr>
      <w:tr w:rsidR="00722DAF" w:rsidRPr="00722DAF" w14:paraId="02E45371" w14:textId="77777777" w:rsidTr="00E16EF2">
        <w:trPr>
          <w:trHeight w:val="40"/>
        </w:trPr>
        <w:tc>
          <w:tcPr>
            <w:tcW w:w="3076" w:type="pct"/>
            <w:tcBorders>
              <w:top w:val="nil"/>
              <w:left w:val="nil"/>
              <w:bottom w:val="nil"/>
              <w:right w:val="nil"/>
            </w:tcBorders>
            <w:tcMar>
              <w:left w:w="28" w:type="dxa"/>
              <w:right w:w="28" w:type="dxa"/>
            </w:tcMar>
          </w:tcPr>
          <w:p w14:paraId="7287F788" w14:textId="77777777" w:rsidR="00722DAF" w:rsidRPr="00722DAF" w:rsidRDefault="00722DAF" w:rsidP="00722DAF">
            <w:pPr>
              <w:ind w:left="113" w:hanging="113"/>
            </w:pPr>
            <w:r w:rsidRPr="00722DAF">
              <w:t>Статистический бюллетень «Сводка о ходе уборки урожая сельскохозяйственных культур, севе озимых, вспашке зяби»</w:t>
            </w:r>
          </w:p>
        </w:tc>
        <w:tc>
          <w:tcPr>
            <w:tcW w:w="794" w:type="pct"/>
            <w:tcBorders>
              <w:top w:val="nil"/>
              <w:left w:val="nil"/>
              <w:bottom w:val="nil"/>
              <w:right w:val="nil"/>
            </w:tcBorders>
            <w:tcMar>
              <w:left w:w="57" w:type="dxa"/>
              <w:right w:w="57" w:type="dxa"/>
            </w:tcMar>
          </w:tcPr>
          <w:p w14:paraId="65301B2F" w14:textId="77777777" w:rsidR="00722DAF" w:rsidRPr="00722DAF" w:rsidRDefault="00722DAF" w:rsidP="00722DAF">
            <w:r w:rsidRPr="00722DAF">
              <w:t>с 1 июля до конца года</w:t>
            </w:r>
          </w:p>
        </w:tc>
        <w:tc>
          <w:tcPr>
            <w:tcW w:w="1130" w:type="pct"/>
            <w:tcBorders>
              <w:top w:val="nil"/>
              <w:left w:val="nil"/>
              <w:bottom w:val="nil"/>
              <w:right w:val="nil"/>
            </w:tcBorders>
            <w:tcMar>
              <w:left w:w="28" w:type="dxa"/>
              <w:right w:w="28" w:type="dxa"/>
            </w:tcMar>
          </w:tcPr>
          <w:p w14:paraId="018FC0CE" w14:textId="77777777" w:rsidR="00722DAF" w:rsidRPr="00722DAF" w:rsidRDefault="00722DAF" w:rsidP="00722DAF">
            <w:r w:rsidRPr="00722DAF">
              <w:t>на 9-й день</w:t>
            </w:r>
            <w:r w:rsidRPr="00722DAF">
              <w:br/>
              <w:t>после отчетного периода</w:t>
            </w:r>
          </w:p>
        </w:tc>
      </w:tr>
      <w:tr w:rsidR="00722DAF" w:rsidRPr="00722DAF" w14:paraId="4B0CB270" w14:textId="77777777" w:rsidTr="00E16EF2">
        <w:trPr>
          <w:trHeight w:val="40"/>
        </w:trPr>
        <w:tc>
          <w:tcPr>
            <w:tcW w:w="3076" w:type="pct"/>
            <w:tcBorders>
              <w:top w:val="nil"/>
              <w:left w:val="nil"/>
              <w:bottom w:val="nil"/>
              <w:right w:val="nil"/>
            </w:tcBorders>
            <w:tcMar>
              <w:left w:w="28" w:type="dxa"/>
              <w:right w:w="28" w:type="dxa"/>
            </w:tcMar>
          </w:tcPr>
          <w:p w14:paraId="0C61B6CD" w14:textId="77777777" w:rsidR="00722DAF" w:rsidRPr="00722DAF" w:rsidRDefault="00722DAF" w:rsidP="00722DAF">
            <w:pPr>
              <w:ind w:left="113" w:hanging="113"/>
            </w:pPr>
            <w:r w:rsidRPr="00722DAF">
              <w:t>Сборник «О сборе урожая сельскохозяйственных культур\</w:t>
            </w:r>
            <w:r w:rsidRPr="00722DAF">
              <w:br/>
              <w:t xml:space="preserve"> по областям и районам Кыргызской Республики в 2020 году»</w:t>
            </w:r>
          </w:p>
        </w:tc>
        <w:tc>
          <w:tcPr>
            <w:tcW w:w="794" w:type="pct"/>
            <w:tcBorders>
              <w:top w:val="nil"/>
              <w:left w:val="nil"/>
              <w:bottom w:val="nil"/>
              <w:right w:val="nil"/>
            </w:tcBorders>
            <w:tcMar>
              <w:left w:w="57" w:type="dxa"/>
              <w:right w:w="57" w:type="dxa"/>
            </w:tcMar>
          </w:tcPr>
          <w:p w14:paraId="1BAE7D8C" w14:textId="77777777" w:rsidR="00722DAF" w:rsidRPr="00722DAF" w:rsidRDefault="00722DAF" w:rsidP="00722DAF">
            <w:r w:rsidRPr="00722DAF">
              <w:t xml:space="preserve">годовая </w:t>
            </w:r>
          </w:p>
        </w:tc>
        <w:tc>
          <w:tcPr>
            <w:tcW w:w="1130" w:type="pct"/>
            <w:tcBorders>
              <w:top w:val="nil"/>
              <w:left w:val="nil"/>
              <w:bottom w:val="nil"/>
              <w:right w:val="nil"/>
            </w:tcBorders>
            <w:tcMar>
              <w:left w:w="28" w:type="dxa"/>
              <w:right w:w="28" w:type="dxa"/>
            </w:tcMar>
          </w:tcPr>
          <w:p w14:paraId="10132F5D" w14:textId="77777777" w:rsidR="00722DAF" w:rsidRPr="00722DAF" w:rsidRDefault="00722DAF" w:rsidP="00722DAF">
            <w:r w:rsidRPr="00722DAF">
              <w:t>январь</w:t>
            </w:r>
          </w:p>
        </w:tc>
      </w:tr>
      <w:tr w:rsidR="00722DAF" w:rsidRPr="00722DAF" w14:paraId="62DF28A7" w14:textId="77777777" w:rsidTr="00E16EF2">
        <w:trPr>
          <w:trHeight w:val="40"/>
        </w:trPr>
        <w:tc>
          <w:tcPr>
            <w:tcW w:w="3076" w:type="pct"/>
            <w:tcBorders>
              <w:top w:val="nil"/>
              <w:left w:val="nil"/>
              <w:bottom w:val="nil"/>
              <w:right w:val="nil"/>
            </w:tcBorders>
            <w:tcMar>
              <w:left w:w="28" w:type="dxa"/>
              <w:right w:w="28" w:type="dxa"/>
            </w:tcMar>
          </w:tcPr>
          <w:p w14:paraId="4126609C" w14:textId="77777777" w:rsidR="00722DAF" w:rsidRPr="00722DAF" w:rsidRDefault="00722DAF" w:rsidP="00722DAF">
            <w:pPr>
              <w:ind w:left="113" w:hanging="113"/>
            </w:pPr>
            <w:r w:rsidRPr="00722DAF">
              <w:lastRenderedPageBreak/>
              <w:t>Статистический бюллетень «Заключительный отчет о размерах посевных площадей сельскохозяйственных культур по областям и районам Кыргызской Республики в 2021 году»</w:t>
            </w:r>
          </w:p>
        </w:tc>
        <w:tc>
          <w:tcPr>
            <w:tcW w:w="794" w:type="pct"/>
            <w:tcBorders>
              <w:top w:val="nil"/>
              <w:left w:val="nil"/>
              <w:bottom w:val="nil"/>
              <w:right w:val="nil"/>
            </w:tcBorders>
            <w:tcMar>
              <w:left w:w="57" w:type="dxa"/>
              <w:right w:w="57" w:type="dxa"/>
            </w:tcMar>
            <w:vAlign w:val="bottom"/>
          </w:tcPr>
          <w:p w14:paraId="7855060D" w14:textId="77777777" w:rsidR="00722DAF" w:rsidRPr="00722DAF" w:rsidRDefault="00722DAF" w:rsidP="00722DAF">
            <w:r w:rsidRPr="00722DAF">
              <w:t>годовая</w:t>
            </w:r>
          </w:p>
        </w:tc>
        <w:tc>
          <w:tcPr>
            <w:tcW w:w="1130" w:type="pct"/>
            <w:tcBorders>
              <w:top w:val="nil"/>
              <w:left w:val="nil"/>
              <w:bottom w:val="nil"/>
              <w:right w:val="nil"/>
            </w:tcBorders>
            <w:tcMar>
              <w:left w:w="28" w:type="dxa"/>
              <w:right w:w="28" w:type="dxa"/>
            </w:tcMar>
            <w:vAlign w:val="bottom"/>
          </w:tcPr>
          <w:p w14:paraId="70D62891" w14:textId="77777777" w:rsidR="00722DAF" w:rsidRPr="00722DAF" w:rsidRDefault="00722DAF" w:rsidP="00722DAF">
            <w:r w:rsidRPr="00722DAF">
              <w:t>июль</w:t>
            </w:r>
          </w:p>
        </w:tc>
      </w:tr>
      <w:tr w:rsidR="00722DAF" w:rsidRPr="00722DAF" w14:paraId="04884C73" w14:textId="77777777" w:rsidTr="00E16EF2">
        <w:trPr>
          <w:trHeight w:val="40"/>
        </w:trPr>
        <w:tc>
          <w:tcPr>
            <w:tcW w:w="3076" w:type="pct"/>
            <w:tcBorders>
              <w:top w:val="nil"/>
              <w:left w:val="nil"/>
              <w:bottom w:val="nil"/>
              <w:right w:val="nil"/>
            </w:tcBorders>
            <w:tcMar>
              <w:left w:w="28" w:type="dxa"/>
              <w:right w:w="28" w:type="dxa"/>
            </w:tcMar>
          </w:tcPr>
          <w:p w14:paraId="262770C0" w14:textId="77777777" w:rsidR="00722DAF" w:rsidRPr="00722DAF" w:rsidRDefault="00722DAF" w:rsidP="00722DAF">
            <w:pPr>
              <w:ind w:left="113" w:hanging="113"/>
            </w:pPr>
            <w:r w:rsidRPr="00722DAF">
              <w:t xml:space="preserve">Сборник «Сельское хозяйство Кыргызской Республики </w:t>
            </w:r>
            <w:r w:rsidRPr="00722DAF">
              <w:br/>
              <w:t>2016-2020»</w:t>
            </w:r>
          </w:p>
        </w:tc>
        <w:tc>
          <w:tcPr>
            <w:tcW w:w="794" w:type="pct"/>
            <w:tcBorders>
              <w:top w:val="nil"/>
              <w:left w:val="nil"/>
              <w:bottom w:val="nil"/>
              <w:right w:val="nil"/>
            </w:tcBorders>
            <w:tcMar>
              <w:left w:w="57" w:type="dxa"/>
              <w:right w:w="57" w:type="dxa"/>
            </w:tcMar>
            <w:vAlign w:val="bottom"/>
          </w:tcPr>
          <w:p w14:paraId="521D46AC" w14:textId="77777777" w:rsidR="00722DAF" w:rsidRPr="00722DAF" w:rsidRDefault="00722DAF" w:rsidP="00722DAF">
            <w:r w:rsidRPr="00722DAF">
              <w:t xml:space="preserve">годовая </w:t>
            </w:r>
          </w:p>
        </w:tc>
        <w:tc>
          <w:tcPr>
            <w:tcW w:w="1130" w:type="pct"/>
            <w:tcBorders>
              <w:top w:val="nil"/>
              <w:left w:val="nil"/>
              <w:bottom w:val="nil"/>
              <w:right w:val="nil"/>
            </w:tcBorders>
            <w:tcMar>
              <w:left w:w="28" w:type="dxa"/>
              <w:right w:w="28" w:type="dxa"/>
            </w:tcMar>
            <w:vAlign w:val="bottom"/>
          </w:tcPr>
          <w:p w14:paraId="482D14EB" w14:textId="77777777" w:rsidR="00722DAF" w:rsidRPr="00722DAF" w:rsidRDefault="00722DAF" w:rsidP="00722DAF">
            <w:r w:rsidRPr="00722DAF">
              <w:t>октябрь</w:t>
            </w:r>
          </w:p>
        </w:tc>
      </w:tr>
      <w:tr w:rsidR="00722DAF" w:rsidRPr="00722DAF" w14:paraId="78282B9C" w14:textId="77777777" w:rsidTr="00E16EF2">
        <w:trPr>
          <w:trHeight w:val="40"/>
        </w:trPr>
        <w:tc>
          <w:tcPr>
            <w:tcW w:w="3076" w:type="pct"/>
            <w:tcBorders>
              <w:top w:val="nil"/>
              <w:left w:val="nil"/>
              <w:bottom w:val="nil"/>
              <w:right w:val="nil"/>
            </w:tcBorders>
            <w:tcMar>
              <w:left w:w="28" w:type="dxa"/>
              <w:right w:w="28" w:type="dxa"/>
            </w:tcMar>
          </w:tcPr>
          <w:p w14:paraId="7BE9796B" w14:textId="77777777" w:rsidR="00722DAF" w:rsidRPr="00722DAF" w:rsidRDefault="00722DAF" w:rsidP="00722DAF">
            <w:pPr>
              <w:ind w:left="113" w:hanging="113"/>
            </w:pPr>
            <w:r w:rsidRPr="00722DAF">
              <w:t>Статистический бюллетень «Отчет о заготовке кормов»</w:t>
            </w:r>
          </w:p>
        </w:tc>
        <w:tc>
          <w:tcPr>
            <w:tcW w:w="794" w:type="pct"/>
            <w:tcBorders>
              <w:top w:val="nil"/>
              <w:left w:val="nil"/>
              <w:bottom w:val="nil"/>
              <w:right w:val="nil"/>
            </w:tcBorders>
            <w:tcMar>
              <w:left w:w="57" w:type="dxa"/>
              <w:right w:w="57" w:type="dxa"/>
            </w:tcMar>
          </w:tcPr>
          <w:p w14:paraId="46E3ED11" w14:textId="77777777" w:rsidR="00722DAF" w:rsidRPr="00722DAF" w:rsidRDefault="00722DAF" w:rsidP="00722DAF">
            <w:r w:rsidRPr="00722DAF">
              <w:t>годовая</w:t>
            </w:r>
          </w:p>
        </w:tc>
        <w:tc>
          <w:tcPr>
            <w:tcW w:w="1130" w:type="pct"/>
            <w:tcBorders>
              <w:top w:val="nil"/>
              <w:left w:val="nil"/>
              <w:bottom w:val="nil"/>
              <w:right w:val="nil"/>
            </w:tcBorders>
            <w:tcMar>
              <w:left w:w="28" w:type="dxa"/>
              <w:right w:w="28" w:type="dxa"/>
            </w:tcMar>
          </w:tcPr>
          <w:p w14:paraId="310A6DEF" w14:textId="77777777" w:rsidR="00722DAF" w:rsidRPr="00722DAF" w:rsidRDefault="00722DAF" w:rsidP="00722DAF">
            <w:r w:rsidRPr="00722DAF">
              <w:t>декабрь</w:t>
            </w:r>
          </w:p>
        </w:tc>
      </w:tr>
      <w:tr w:rsidR="00722DAF" w:rsidRPr="00722DAF" w14:paraId="45454EEE" w14:textId="77777777" w:rsidTr="00E16EF2">
        <w:trPr>
          <w:trHeight w:val="340"/>
        </w:trPr>
        <w:tc>
          <w:tcPr>
            <w:tcW w:w="3076" w:type="pct"/>
            <w:tcBorders>
              <w:top w:val="nil"/>
              <w:left w:val="nil"/>
              <w:bottom w:val="nil"/>
              <w:right w:val="nil"/>
            </w:tcBorders>
            <w:tcMar>
              <w:left w:w="28" w:type="dxa"/>
              <w:right w:w="28" w:type="dxa"/>
            </w:tcMar>
            <w:vAlign w:val="center"/>
          </w:tcPr>
          <w:p w14:paraId="381DEBF2" w14:textId="77777777" w:rsidR="00722DAF" w:rsidRPr="00722DAF" w:rsidRDefault="00722DAF" w:rsidP="00722DAF">
            <w:pPr>
              <w:ind w:left="113" w:hanging="113"/>
            </w:pPr>
            <w:r w:rsidRPr="00722DAF">
              <w:t xml:space="preserve">Статистический бюллетень «Итоги учета скота и домашней птицы </w:t>
            </w:r>
            <w:r w:rsidRPr="00722DAF">
              <w:br/>
              <w:t>на конец 2020 года»</w:t>
            </w:r>
          </w:p>
        </w:tc>
        <w:tc>
          <w:tcPr>
            <w:tcW w:w="794" w:type="pct"/>
            <w:tcBorders>
              <w:top w:val="nil"/>
              <w:left w:val="nil"/>
              <w:bottom w:val="nil"/>
              <w:right w:val="nil"/>
            </w:tcBorders>
            <w:tcMar>
              <w:left w:w="57" w:type="dxa"/>
              <w:right w:w="57" w:type="dxa"/>
            </w:tcMar>
            <w:vAlign w:val="center"/>
          </w:tcPr>
          <w:p w14:paraId="6EF16885" w14:textId="77777777" w:rsidR="00722DAF" w:rsidRPr="00722DAF" w:rsidRDefault="00722DAF" w:rsidP="00722DAF">
            <w:r w:rsidRPr="00722DAF">
              <w:t>годовая</w:t>
            </w:r>
          </w:p>
        </w:tc>
        <w:tc>
          <w:tcPr>
            <w:tcW w:w="1130" w:type="pct"/>
            <w:tcBorders>
              <w:top w:val="nil"/>
              <w:left w:val="nil"/>
              <w:bottom w:val="nil"/>
              <w:right w:val="nil"/>
            </w:tcBorders>
            <w:tcMar>
              <w:left w:w="28" w:type="dxa"/>
              <w:right w:w="28" w:type="dxa"/>
            </w:tcMar>
            <w:vAlign w:val="center"/>
          </w:tcPr>
          <w:p w14:paraId="3E43ACB4" w14:textId="77777777" w:rsidR="00722DAF" w:rsidRPr="00722DAF" w:rsidRDefault="00722DAF" w:rsidP="00722DAF">
            <w:r w:rsidRPr="00722DAF">
              <w:t>февраль</w:t>
            </w:r>
          </w:p>
        </w:tc>
      </w:tr>
      <w:tr w:rsidR="00722DAF" w:rsidRPr="00722DAF" w14:paraId="03275D65" w14:textId="77777777" w:rsidTr="00722DAF">
        <w:tc>
          <w:tcPr>
            <w:tcW w:w="3076" w:type="pct"/>
            <w:tcBorders>
              <w:top w:val="nil"/>
              <w:left w:val="nil"/>
              <w:bottom w:val="nil"/>
              <w:right w:val="nil"/>
            </w:tcBorders>
            <w:shd w:val="clear" w:color="auto" w:fill="auto"/>
            <w:tcMar>
              <w:left w:w="28" w:type="dxa"/>
              <w:right w:w="28" w:type="dxa"/>
            </w:tcMar>
          </w:tcPr>
          <w:p w14:paraId="0EF1DCA0" w14:textId="77777777" w:rsidR="00722DAF" w:rsidRPr="00722DAF" w:rsidRDefault="00722DAF" w:rsidP="00722DAF">
            <w:pPr>
              <w:spacing w:before="60" w:after="60"/>
              <w:ind w:left="113" w:hanging="113"/>
              <w:jc w:val="center"/>
              <w:rPr>
                <w:b/>
                <w:i/>
              </w:rPr>
            </w:pPr>
            <w:r w:rsidRPr="00722DAF">
              <w:rPr>
                <w:b/>
                <w:i/>
              </w:rPr>
              <w:t>Статистика потребительского рынка и услуг</w:t>
            </w:r>
          </w:p>
        </w:tc>
        <w:tc>
          <w:tcPr>
            <w:tcW w:w="794" w:type="pct"/>
            <w:tcBorders>
              <w:top w:val="nil"/>
              <w:left w:val="nil"/>
              <w:bottom w:val="nil"/>
              <w:right w:val="nil"/>
            </w:tcBorders>
            <w:shd w:val="clear" w:color="auto" w:fill="auto"/>
            <w:tcMar>
              <w:left w:w="57" w:type="dxa"/>
              <w:right w:w="57" w:type="dxa"/>
            </w:tcMar>
          </w:tcPr>
          <w:p w14:paraId="6FA9A9A2" w14:textId="77777777" w:rsidR="00722DAF" w:rsidRPr="00722DAF" w:rsidRDefault="00722DAF" w:rsidP="00722DAF">
            <w:pPr>
              <w:spacing w:before="60" w:after="60"/>
              <w:rPr>
                <w:b/>
                <w:i/>
              </w:rPr>
            </w:pPr>
          </w:p>
        </w:tc>
        <w:tc>
          <w:tcPr>
            <w:tcW w:w="1130" w:type="pct"/>
            <w:tcBorders>
              <w:top w:val="nil"/>
              <w:left w:val="nil"/>
              <w:bottom w:val="nil"/>
              <w:right w:val="nil"/>
            </w:tcBorders>
            <w:shd w:val="clear" w:color="auto" w:fill="auto"/>
            <w:tcMar>
              <w:left w:w="28" w:type="dxa"/>
              <w:right w:w="28" w:type="dxa"/>
            </w:tcMar>
          </w:tcPr>
          <w:p w14:paraId="5ADD9EF1" w14:textId="77777777" w:rsidR="00722DAF" w:rsidRPr="00722DAF" w:rsidRDefault="00722DAF" w:rsidP="00722DAF">
            <w:pPr>
              <w:spacing w:before="60" w:after="60"/>
              <w:rPr>
                <w:b/>
                <w:i/>
              </w:rPr>
            </w:pPr>
          </w:p>
        </w:tc>
      </w:tr>
      <w:tr w:rsidR="00722DAF" w:rsidRPr="00722DAF" w14:paraId="4BFD41A3"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18369701" w14:textId="77777777" w:rsidR="00722DAF" w:rsidRPr="00722DAF" w:rsidRDefault="00722DAF" w:rsidP="00722DAF">
            <w:pPr>
              <w:ind w:left="113" w:hanging="113"/>
            </w:pPr>
            <w:r w:rsidRPr="00722DAF">
              <w:t>Статистический бюллетень</w:t>
            </w:r>
            <w:r w:rsidRPr="00722DAF">
              <w:br/>
              <w:t>«Основные показатели торговли и услуг»</w:t>
            </w:r>
          </w:p>
        </w:tc>
        <w:tc>
          <w:tcPr>
            <w:tcW w:w="794" w:type="pct"/>
            <w:tcBorders>
              <w:top w:val="nil"/>
              <w:left w:val="nil"/>
              <w:bottom w:val="nil"/>
              <w:right w:val="nil"/>
            </w:tcBorders>
            <w:shd w:val="clear" w:color="auto" w:fill="auto"/>
            <w:tcMar>
              <w:left w:w="57" w:type="dxa"/>
              <w:right w:w="57" w:type="dxa"/>
            </w:tcMar>
          </w:tcPr>
          <w:p w14:paraId="014BB465" w14:textId="77777777" w:rsidR="00722DAF" w:rsidRPr="00722DAF" w:rsidRDefault="00722DAF" w:rsidP="00722DAF">
            <w:r w:rsidRPr="00722DAF">
              <w:t>месячная</w:t>
            </w:r>
          </w:p>
        </w:tc>
        <w:tc>
          <w:tcPr>
            <w:tcW w:w="1130" w:type="pct"/>
            <w:tcBorders>
              <w:top w:val="nil"/>
              <w:left w:val="nil"/>
              <w:bottom w:val="nil"/>
              <w:right w:val="nil"/>
            </w:tcBorders>
            <w:shd w:val="clear" w:color="auto" w:fill="auto"/>
            <w:tcMar>
              <w:left w:w="28" w:type="dxa"/>
              <w:right w:w="28" w:type="dxa"/>
            </w:tcMar>
          </w:tcPr>
          <w:p w14:paraId="5054458E" w14:textId="77777777" w:rsidR="00722DAF" w:rsidRPr="00722DAF" w:rsidRDefault="00722DAF" w:rsidP="00722DAF">
            <w:r w:rsidRPr="00722DAF">
              <w:t xml:space="preserve">до 20 числа </w:t>
            </w:r>
            <w:r w:rsidRPr="00722DAF">
              <w:br/>
              <w:t>после отчетного периода</w:t>
            </w:r>
          </w:p>
        </w:tc>
      </w:tr>
      <w:tr w:rsidR="00722DAF" w:rsidRPr="00722DAF" w14:paraId="7F9B0B9D"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4DCBE27B" w14:textId="77777777" w:rsidR="00722DAF" w:rsidRPr="00722DAF" w:rsidRDefault="00722DAF" w:rsidP="00722DAF">
            <w:pPr>
              <w:ind w:left="113" w:hanging="113"/>
            </w:pPr>
            <w:r w:rsidRPr="00722DAF">
              <w:t xml:space="preserve">Сборник «Потребительский рынок </w:t>
            </w:r>
            <w:r w:rsidRPr="00722DAF">
              <w:br/>
              <w:t>Кыргызской Республики 2016-2020»</w:t>
            </w:r>
          </w:p>
        </w:tc>
        <w:tc>
          <w:tcPr>
            <w:tcW w:w="794" w:type="pct"/>
            <w:tcBorders>
              <w:top w:val="nil"/>
              <w:left w:val="nil"/>
              <w:bottom w:val="nil"/>
              <w:right w:val="nil"/>
            </w:tcBorders>
            <w:shd w:val="clear" w:color="auto" w:fill="auto"/>
            <w:tcMar>
              <w:left w:w="57" w:type="dxa"/>
              <w:right w:w="57" w:type="dxa"/>
            </w:tcMar>
          </w:tcPr>
          <w:p w14:paraId="21BC617A" w14:textId="77777777" w:rsidR="00722DAF" w:rsidRPr="00722DAF" w:rsidRDefault="00722DAF" w:rsidP="00722DAF">
            <w:r w:rsidRPr="00722DAF">
              <w:t>годовая</w:t>
            </w:r>
          </w:p>
        </w:tc>
        <w:tc>
          <w:tcPr>
            <w:tcW w:w="1130" w:type="pct"/>
            <w:tcBorders>
              <w:top w:val="nil"/>
              <w:left w:val="nil"/>
              <w:bottom w:val="nil"/>
              <w:right w:val="nil"/>
            </w:tcBorders>
            <w:shd w:val="clear" w:color="auto" w:fill="auto"/>
            <w:tcMar>
              <w:left w:w="28" w:type="dxa"/>
              <w:right w:w="28" w:type="dxa"/>
            </w:tcMar>
          </w:tcPr>
          <w:p w14:paraId="52F44229" w14:textId="77777777" w:rsidR="00722DAF" w:rsidRPr="00722DAF" w:rsidRDefault="00722DAF" w:rsidP="00722DAF">
            <w:r w:rsidRPr="00722DAF">
              <w:t>сентябрь</w:t>
            </w:r>
          </w:p>
        </w:tc>
      </w:tr>
      <w:tr w:rsidR="00722DAF" w:rsidRPr="00722DAF" w14:paraId="2050B8D3"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7A197560" w14:textId="77777777" w:rsidR="00722DAF" w:rsidRPr="00722DAF" w:rsidRDefault="00722DAF" w:rsidP="00722DAF">
            <w:pPr>
              <w:ind w:left="113" w:hanging="113"/>
            </w:pPr>
            <w:r w:rsidRPr="00722DAF">
              <w:t xml:space="preserve">Сборник «Информационно-коммуникационные технологии </w:t>
            </w:r>
            <w:r w:rsidRPr="00722DAF">
              <w:br/>
              <w:t>в Кыргызской Республике 2016-2020»</w:t>
            </w:r>
          </w:p>
        </w:tc>
        <w:tc>
          <w:tcPr>
            <w:tcW w:w="794" w:type="pct"/>
            <w:tcBorders>
              <w:top w:val="nil"/>
              <w:left w:val="nil"/>
              <w:bottom w:val="nil"/>
              <w:right w:val="nil"/>
            </w:tcBorders>
            <w:shd w:val="clear" w:color="auto" w:fill="auto"/>
            <w:tcMar>
              <w:left w:w="57" w:type="dxa"/>
              <w:right w:w="57" w:type="dxa"/>
            </w:tcMar>
          </w:tcPr>
          <w:p w14:paraId="3DB8E115" w14:textId="77777777" w:rsidR="00722DAF" w:rsidRPr="00722DAF" w:rsidRDefault="00722DAF" w:rsidP="00722DAF">
            <w:r w:rsidRPr="00722DAF">
              <w:t>годовая</w:t>
            </w:r>
          </w:p>
        </w:tc>
        <w:tc>
          <w:tcPr>
            <w:tcW w:w="1130" w:type="pct"/>
            <w:tcBorders>
              <w:top w:val="nil"/>
              <w:left w:val="nil"/>
              <w:bottom w:val="nil"/>
              <w:right w:val="nil"/>
            </w:tcBorders>
            <w:shd w:val="clear" w:color="auto" w:fill="auto"/>
            <w:tcMar>
              <w:left w:w="28" w:type="dxa"/>
              <w:right w:w="28" w:type="dxa"/>
            </w:tcMar>
          </w:tcPr>
          <w:p w14:paraId="789FAA2F" w14:textId="77777777" w:rsidR="00722DAF" w:rsidRPr="00722DAF" w:rsidRDefault="00722DAF" w:rsidP="00722DAF">
            <w:r w:rsidRPr="00722DAF">
              <w:t>октябрь</w:t>
            </w:r>
          </w:p>
        </w:tc>
      </w:tr>
      <w:tr w:rsidR="00722DAF" w:rsidRPr="00722DAF" w14:paraId="6E566B54"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53CF31EB" w14:textId="77777777" w:rsidR="00722DAF" w:rsidRPr="00722DAF" w:rsidRDefault="00722DAF" w:rsidP="00722DAF">
            <w:pPr>
              <w:spacing w:before="60" w:after="60"/>
              <w:ind w:left="113" w:hanging="113"/>
              <w:jc w:val="center"/>
              <w:rPr>
                <w:b/>
                <w:i/>
              </w:rPr>
            </w:pPr>
            <w:r w:rsidRPr="00722DAF">
              <w:rPr>
                <w:b/>
                <w:i/>
              </w:rPr>
              <w:t>Статистика цен</w:t>
            </w:r>
          </w:p>
        </w:tc>
        <w:tc>
          <w:tcPr>
            <w:tcW w:w="794" w:type="pct"/>
            <w:tcBorders>
              <w:top w:val="nil"/>
              <w:left w:val="nil"/>
              <w:bottom w:val="nil"/>
              <w:right w:val="nil"/>
            </w:tcBorders>
            <w:shd w:val="clear" w:color="auto" w:fill="auto"/>
            <w:tcMar>
              <w:left w:w="57" w:type="dxa"/>
              <w:right w:w="57" w:type="dxa"/>
            </w:tcMar>
          </w:tcPr>
          <w:p w14:paraId="4EBAF836" w14:textId="77777777" w:rsidR="00722DAF" w:rsidRPr="00722DAF" w:rsidRDefault="00722DAF" w:rsidP="00722DAF">
            <w:pPr>
              <w:spacing w:before="60" w:after="60"/>
            </w:pPr>
          </w:p>
        </w:tc>
        <w:tc>
          <w:tcPr>
            <w:tcW w:w="1130" w:type="pct"/>
            <w:tcBorders>
              <w:top w:val="nil"/>
              <w:left w:val="nil"/>
              <w:bottom w:val="nil"/>
              <w:right w:val="nil"/>
            </w:tcBorders>
            <w:shd w:val="clear" w:color="auto" w:fill="auto"/>
            <w:tcMar>
              <w:left w:w="28" w:type="dxa"/>
              <w:right w:w="28" w:type="dxa"/>
            </w:tcMar>
          </w:tcPr>
          <w:p w14:paraId="75D10269" w14:textId="77777777" w:rsidR="00722DAF" w:rsidRPr="00722DAF" w:rsidRDefault="00722DAF" w:rsidP="00722DAF">
            <w:pPr>
              <w:spacing w:before="60" w:after="60"/>
            </w:pPr>
          </w:p>
        </w:tc>
      </w:tr>
      <w:tr w:rsidR="00722DAF" w:rsidRPr="00722DAF" w14:paraId="6E137B01"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04607905" w14:textId="77777777" w:rsidR="00722DAF" w:rsidRPr="00722DAF" w:rsidRDefault="00722DAF" w:rsidP="00722DAF">
            <w:pPr>
              <w:ind w:left="113" w:hanging="113"/>
            </w:pPr>
            <w:r w:rsidRPr="00722DAF">
              <w:t xml:space="preserve">Статистический бюллетень «Индексы потребительских цен </w:t>
            </w:r>
            <w:r w:rsidRPr="00722DAF">
              <w:br/>
              <w:t xml:space="preserve">на товары и услуги в Кыргызской Республике» </w:t>
            </w:r>
          </w:p>
        </w:tc>
        <w:tc>
          <w:tcPr>
            <w:tcW w:w="794" w:type="pct"/>
            <w:tcBorders>
              <w:top w:val="nil"/>
              <w:left w:val="nil"/>
              <w:bottom w:val="nil"/>
              <w:right w:val="nil"/>
            </w:tcBorders>
            <w:shd w:val="clear" w:color="auto" w:fill="auto"/>
            <w:tcMar>
              <w:left w:w="57" w:type="dxa"/>
              <w:right w:w="57" w:type="dxa"/>
            </w:tcMar>
          </w:tcPr>
          <w:p w14:paraId="040F5FE7" w14:textId="77777777" w:rsidR="00722DAF" w:rsidRPr="00722DAF" w:rsidRDefault="00722DAF" w:rsidP="00722DAF">
            <w:r w:rsidRPr="00722DAF">
              <w:t>месячная</w:t>
            </w:r>
          </w:p>
        </w:tc>
        <w:tc>
          <w:tcPr>
            <w:tcW w:w="1130" w:type="pct"/>
            <w:tcBorders>
              <w:top w:val="nil"/>
              <w:left w:val="nil"/>
              <w:bottom w:val="nil"/>
              <w:right w:val="nil"/>
            </w:tcBorders>
            <w:shd w:val="clear" w:color="auto" w:fill="auto"/>
            <w:tcMar>
              <w:left w:w="28" w:type="dxa"/>
              <w:right w:w="28" w:type="dxa"/>
            </w:tcMar>
          </w:tcPr>
          <w:p w14:paraId="5CDEE567" w14:textId="77777777" w:rsidR="00722DAF" w:rsidRPr="00722DAF" w:rsidRDefault="00722DAF" w:rsidP="00722DAF">
            <w:r w:rsidRPr="00722DAF">
              <w:t xml:space="preserve">на 12 день </w:t>
            </w:r>
            <w:r w:rsidRPr="00722DAF">
              <w:br/>
              <w:t>после отчетного периода</w:t>
            </w:r>
          </w:p>
        </w:tc>
      </w:tr>
      <w:tr w:rsidR="00722DAF" w:rsidRPr="00722DAF" w14:paraId="305082EF" w14:textId="77777777" w:rsidTr="00E16EF2">
        <w:trPr>
          <w:trHeight w:val="40"/>
        </w:trPr>
        <w:tc>
          <w:tcPr>
            <w:tcW w:w="3076" w:type="pct"/>
            <w:tcBorders>
              <w:top w:val="nil"/>
              <w:left w:val="nil"/>
              <w:bottom w:val="nil"/>
              <w:right w:val="nil"/>
            </w:tcBorders>
            <w:tcMar>
              <w:left w:w="28" w:type="dxa"/>
              <w:right w:w="28" w:type="dxa"/>
            </w:tcMar>
          </w:tcPr>
          <w:p w14:paraId="7C62C65A" w14:textId="77777777" w:rsidR="00722DAF" w:rsidRPr="00722DAF" w:rsidRDefault="00722DAF" w:rsidP="00722DAF">
            <w:pPr>
              <w:ind w:left="113" w:hanging="113"/>
            </w:pPr>
            <w:r w:rsidRPr="00722DAF">
              <w:t>Сборник «Цены в Кыргызской Республике»</w:t>
            </w:r>
          </w:p>
        </w:tc>
        <w:tc>
          <w:tcPr>
            <w:tcW w:w="794" w:type="pct"/>
            <w:tcBorders>
              <w:top w:val="nil"/>
              <w:left w:val="nil"/>
              <w:bottom w:val="nil"/>
              <w:right w:val="nil"/>
            </w:tcBorders>
            <w:tcMar>
              <w:left w:w="57" w:type="dxa"/>
              <w:right w:w="57" w:type="dxa"/>
            </w:tcMar>
          </w:tcPr>
          <w:p w14:paraId="74606799" w14:textId="77777777" w:rsidR="00722DAF" w:rsidRPr="00722DAF" w:rsidRDefault="00722DAF" w:rsidP="00722DAF">
            <w:r w:rsidRPr="00722DAF">
              <w:t>годовая,</w:t>
            </w:r>
          </w:p>
          <w:p w14:paraId="317350FE" w14:textId="77777777" w:rsidR="00722DAF" w:rsidRPr="00722DAF" w:rsidRDefault="00722DAF" w:rsidP="00722DAF">
            <w:r w:rsidRPr="00722DAF">
              <w:t>полугодовая</w:t>
            </w:r>
          </w:p>
        </w:tc>
        <w:tc>
          <w:tcPr>
            <w:tcW w:w="1130" w:type="pct"/>
            <w:tcBorders>
              <w:top w:val="nil"/>
              <w:left w:val="nil"/>
              <w:bottom w:val="nil"/>
              <w:right w:val="nil"/>
            </w:tcBorders>
            <w:tcMar>
              <w:left w:w="28" w:type="dxa"/>
              <w:right w:w="28" w:type="dxa"/>
            </w:tcMar>
          </w:tcPr>
          <w:p w14:paraId="2FF6F638" w14:textId="77777777" w:rsidR="00722DAF" w:rsidRPr="00722DAF" w:rsidRDefault="00722DAF" w:rsidP="00722DAF">
            <w:r w:rsidRPr="00722DAF">
              <w:t xml:space="preserve">март </w:t>
            </w:r>
            <w:r w:rsidRPr="00722DAF">
              <w:br/>
              <w:t xml:space="preserve">на 45 день </w:t>
            </w:r>
            <w:r w:rsidRPr="00722DAF">
              <w:br/>
              <w:t>после отчетного периода</w:t>
            </w:r>
          </w:p>
        </w:tc>
      </w:tr>
      <w:tr w:rsidR="00722DAF" w:rsidRPr="00722DAF" w14:paraId="4C9F36B8" w14:textId="77777777" w:rsidTr="00E16EF2">
        <w:trPr>
          <w:trHeight w:val="40"/>
        </w:trPr>
        <w:tc>
          <w:tcPr>
            <w:tcW w:w="3076" w:type="pct"/>
            <w:tcBorders>
              <w:top w:val="nil"/>
              <w:left w:val="nil"/>
              <w:bottom w:val="nil"/>
              <w:right w:val="nil"/>
            </w:tcBorders>
            <w:tcMar>
              <w:left w:w="28" w:type="dxa"/>
              <w:right w:w="28" w:type="dxa"/>
            </w:tcMar>
          </w:tcPr>
          <w:p w14:paraId="1BBBD455" w14:textId="77777777" w:rsidR="00722DAF" w:rsidRPr="00722DAF" w:rsidRDefault="00722DAF" w:rsidP="00722DAF">
            <w:pPr>
              <w:ind w:left="113" w:hanging="113"/>
            </w:pPr>
            <w:r w:rsidRPr="00722DAF">
              <w:t xml:space="preserve">Статистический бюллетень «Цены производителей </w:t>
            </w:r>
            <w:r w:rsidRPr="00722DAF">
              <w:br/>
              <w:t xml:space="preserve">на основные виды промышленной продукции </w:t>
            </w:r>
            <w:r w:rsidRPr="00722DAF">
              <w:br/>
              <w:t>в отдельных странах СНГ»</w:t>
            </w:r>
          </w:p>
        </w:tc>
        <w:tc>
          <w:tcPr>
            <w:tcW w:w="794" w:type="pct"/>
            <w:tcBorders>
              <w:top w:val="nil"/>
              <w:left w:val="nil"/>
              <w:bottom w:val="nil"/>
              <w:right w:val="nil"/>
            </w:tcBorders>
            <w:tcMar>
              <w:left w:w="57" w:type="dxa"/>
              <w:right w:w="57" w:type="dxa"/>
            </w:tcMar>
            <w:vAlign w:val="center"/>
          </w:tcPr>
          <w:p w14:paraId="0FCD7BA0" w14:textId="77777777" w:rsidR="00722DAF" w:rsidRPr="00722DAF" w:rsidRDefault="00722DAF" w:rsidP="00722DAF">
            <w:r w:rsidRPr="00722DAF">
              <w:t>квартальная</w:t>
            </w:r>
          </w:p>
        </w:tc>
        <w:tc>
          <w:tcPr>
            <w:tcW w:w="1130" w:type="pct"/>
            <w:tcBorders>
              <w:top w:val="nil"/>
              <w:left w:val="nil"/>
              <w:bottom w:val="nil"/>
              <w:right w:val="nil"/>
            </w:tcBorders>
            <w:tcMar>
              <w:left w:w="28" w:type="dxa"/>
              <w:right w:w="28" w:type="dxa"/>
            </w:tcMar>
            <w:vAlign w:val="center"/>
          </w:tcPr>
          <w:p w14:paraId="590C6C2F" w14:textId="77777777" w:rsidR="00722DAF" w:rsidRPr="00722DAF" w:rsidRDefault="00722DAF" w:rsidP="00722DAF">
            <w:r w:rsidRPr="00722DAF">
              <w:t xml:space="preserve">на 30 день </w:t>
            </w:r>
            <w:r w:rsidRPr="00722DAF">
              <w:br/>
              <w:t>после отчетного периода</w:t>
            </w:r>
          </w:p>
        </w:tc>
      </w:tr>
      <w:tr w:rsidR="00722DAF" w:rsidRPr="00722DAF" w14:paraId="3F912431"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1302FD0D" w14:textId="77777777" w:rsidR="00722DAF" w:rsidRPr="00722DAF" w:rsidRDefault="00722DAF" w:rsidP="00722DAF">
            <w:pPr>
              <w:spacing w:before="60" w:after="60"/>
              <w:ind w:left="113" w:hanging="113"/>
              <w:jc w:val="center"/>
              <w:rPr>
                <w:b/>
                <w:i/>
              </w:rPr>
            </w:pPr>
            <w:r w:rsidRPr="00722DAF">
              <w:rPr>
                <w:b/>
                <w:i/>
              </w:rPr>
              <w:t>Статистика труда и занятости</w:t>
            </w:r>
          </w:p>
        </w:tc>
        <w:tc>
          <w:tcPr>
            <w:tcW w:w="794" w:type="pct"/>
            <w:tcBorders>
              <w:top w:val="nil"/>
              <w:left w:val="nil"/>
              <w:bottom w:val="nil"/>
              <w:right w:val="nil"/>
            </w:tcBorders>
            <w:shd w:val="clear" w:color="auto" w:fill="auto"/>
            <w:tcMar>
              <w:left w:w="57" w:type="dxa"/>
              <w:right w:w="57" w:type="dxa"/>
            </w:tcMar>
          </w:tcPr>
          <w:p w14:paraId="74B284C8" w14:textId="77777777" w:rsidR="00722DAF" w:rsidRPr="00722DAF" w:rsidRDefault="00722DAF" w:rsidP="00722DAF">
            <w:pPr>
              <w:spacing w:before="60" w:after="60"/>
              <w:rPr>
                <w:b/>
                <w:i/>
              </w:rPr>
            </w:pPr>
          </w:p>
        </w:tc>
        <w:tc>
          <w:tcPr>
            <w:tcW w:w="1130" w:type="pct"/>
            <w:tcBorders>
              <w:top w:val="nil"/>
              <w:left w:val="nil"/>
              <w:bottom w:val="nil"/>
              <w:right w:val="nil"/>
            </w:tcBorders>
            <w:shd w:val="clear" w:color="auto" w:fill="auto"/>
            <w:tcMar>
              <w:left w:w="57" w:type="dxa"/>
              <w:right w:w="57" w:type="dxa"/>
            </w:tcMar>
          </w:tcPr>
          <w:p w14:paraId="7F9CDB2C" w14:textId="77777777" w:rsidR="00722DAF" w:rsidRPr="00722DAF" w:rsidRDefault="00722DAF" w:rsidP="00722DAF">
            <w:pPr>
              <w:spacing w:before="60" w:after="60"/>
              <w:rPr>
                <w:b/>
                <w:i/>
              </w:rPr>
            </w:pPr>
          </w:p>
        </w:tc>
      </w:tr>
      <w:tr w:rsidR="00722DAF" w:rsidRPr="00722DAF" w14:paraId="64C44654" w14:textId="77777777" w:rsidTr="00722DAF">
        <w:trPr>
          <w:trHeight w:val="340"/>
        </w:trPr>
        <w:tc>
          <w:tcPr>
            <w:tcW w:w="3076" w:type="pct"/>
            <w:tcBorders>
              <w:top w:val="nil"/>
              <w:left w:val="nil"/>
              <w:bottom w:val="nil"/>
              <w:right w:val="nil"/>
            </w:tcBorders>
            <w:shd w:val="clear" w:color="auto" w:fill="auto"/>
            <w:tcMar>
              <w:left w:w="28" w:type="dxa"/>
              <w:right w:w="28" w:type="dxa"/>
            </w:tcMar>
            <w:vAlign w:val="center"/>
          </w:tcPr>
          <w:p w14:paraId="3E26335C" w14:textId="77777777" w:rsidR="00722DAF" w:rsidRPr="00722DAF" w:rsidRDefault="00722DAF" w:rsidP="00722DAF">
            <w:pPr>
              <w:ind w:left="113" w:hanging="113"/>
            </w:pPr>
            <w:r w:rsidRPr="00722DAF">
              <w:t>Статистический бюллетень «Итоги годовых отчетов</w:t>
            </w:r>
            <w:r w:rsidRPr="00722DAF">
              <w:br/>
              <w:t xml:space="preserve"> по численности работников и заработной плате»</w:t>
            </w:r>
          </w:p>
        </w:tc>
        <w:tc>
          <w:tcPr>
            <w:tcW w:w="794" w:type="pct"/>
            <w:tcBorders>
              <w:top w:val="nil"/>
              <w:left w:val="nil"/>
              <w:bottom w:val="nil"/>
              <w:right w:val="nil"/>
            </w:tcBorders>
            <w:shd w:val="clear" w:color="auto" w:fill="auto"/>
            <w:tcMar>
              <w:left w:w="57" w:type="dxa"/>
              <w:right w:w="57" w:type="dxa"/>
            </w:tcMar>
            <w:vAlign w:val="center"/>
          </w:tcPr>
          <w:p w14:paraId="5A8D15CE" w14:textId="77777777" w:rsidR="00722DAF" w:rsidRPr="00722DAF" w:rsidRDefault="00722DAF" w:rsidP="00722DAF">
            <w:r w:rsidRPr="00722DAF">
              <w:t>годовая</w:t>
            </w:r>
          </w:p>
        </w:tc>
        <w:tc>
          <w:tcPr>
            <w:tcW w:w="1130" w:type="pct"/>
            <w:tcBorders>
              <w:top w:val="nil"/>
              <w:left w:val="nil"/>
              <w:bottom w:val="nil"/>
              <w:right w:val="nil"/>
            </w:tcBorders>
            <w:shd w:val="clear" w:color="auto" w:fill="auto"/>
            <w:tcMar>
              <w:left w:w="57" w:type="dxa"/>
              <w:right w:w="57" w:type="dxa"/>
            </w:tcMar>
            <w:vAlign w:val="center"/>
          </w:tcPr>
          <w:p w14:paraId="718A6151" w14:textId="77777777" w:rsidR="00722DAF" w:rsidRPr="00722DAF" w:rsidRDefault="00722DAF" w:rsidP="00722DAF">
            <w:r w:rsidRPr="00722DAF">
              <w:t>август</w:t>
            </w:r>
          </w:p>
        </w:tc>
      </w:tr>
      <w:tr w:rsidR="00722DAF" w:rsidRPr="00722DAF" w14:paraId="4DA0AEB2"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58CADF8D" w14:textId="77777777" w:rsidR="00722DAF" w:rsidRPr="00722DAF" w:rsidRDefault="00722DAF" w:rsidP="00722DAF">
            <w:pPr>
              <w:ind w:left="113" w:hanging="113"/>
            </w:pPr>
            <w:r w:rsidRPr="00722DAF">
              <w:t>«Занятость и безработица». Итоги интегрированного обследования</w:t>
            </w:r>
            <w:r w:rsidRPr="00722DAF">
              <w:br/>
              <w:t>бюджетов домашних хозяйств и рабочей силы в 2020 году</w:t>
            </w:r>
          </w:p>
        </w:tc>
        <w:tc>
          <w:tcPr>
            <w:tcW w:w="794" w:type="pct"/>
            <w:tcBorders>
              <w:top w:val="nil"/>
              <w:left w:val="nil"/>
              <w:bottom w:val="nil"/>
              <w:right w:val="nil"/>
            </w:tcBorders>
            <w:shd w:val="clear" w:color="auto" w:fill="auto"/>
            <w:tcMar>
              <w:left w:w="57" w:type="dxa"/>
              <w:right w:w="57" w:type="dxa"/>
            </w:tcMar>
          </w:tcPr>
          <w:p w14:paraId="79EF18A8" w14:textId="77777777" w:rsidR="00722DAF" w:rsidRPr="00722DAF" w:rsidRDefault="00722DAF" w:rsidP="00722DAF">
            <w:r w:rsidRPr="00722DAF">
              <w:t>годовая</w:t>
            </w:r>
          </w:p>
        </w:tc>
        <w:tc>
          <w:tcPr>
            <w:tcW w:w="1130" w:type="pct"/>
            <w:tcBorders>
              <w:top w:val="nil"/>
              <w:left w:val="nil"/>
              <w:bottom w:val="nil"/>
              <w:right w:val="nil"/>
            </w:tcBorders>
            <w:shd w:val="clear" w:color="auto" w:fill="auto"/>
            <w:tcMar>
              <w:left w:w="57" w:type="dxa"/>
              <w:right w:w="57" w:type="dxa"/>
            </w:tcMar>
          </w:tcPr>
          <w:p w14:paraId="6491EF92" w14:textId="77777777" w:rsidR="00722DAF" w:rsidRPr="00722DAF" w:rsidRDefault="00722DAF" w:rsidP="00722DAF">
            <w:r w:rsidRPr="00722DAF">
              <w:t>октябрь</w:t>
            </w:r>
          </w:p>
        </w:tc>
      </w:tr>
      <w:tr w:rsidR="00722DAF" w:rsidRPr="00722DAF" w14:paraId="354E2603"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285AC9C4" w14:textId="77777777" w:rsidR="00722DAF" w:rsidRPr="00722DAF" w:rsidRDefault="00722DAF" w:rsidP="00722DAF">
            <w:pPr>
              <w:spacing w:before="60" w:after="60"/>
              <w:ind w:left="113" w:hanging="113"/>
              <w:jc w:val="center"/>
              <w:rPr>
                <w:b/>
                <w:i/>
              </w:rPr>
            </w:pPr>
            <w:r w:rsidRPr="00722DAF">
              <w:rPr>
                <w:b/>
                <w:i/>
              </w:rPr>
              <w:t xml:space="preserve">Статистика выборочных обследований </w:t>
            </w:r>
            <w:r w:rsidRPr="00722DAF">
              <w:rPr>
                <w:b/>
                <w:i/>
                <w:lang w:val="ky-KG"/>
              </w:rPr>
              <w:t>домашних хозяйств</w:t>
            </w:r>
          </w:p>
        </w:tc>
        <w:tc>
          <w:tcPr>
            <w:tcW w:w="794" w:type="pct"/>
            <w:tcBorders>
              <w:top w:val="nil"/>
              <w:left w:val="nil"/>
              <w:bottom w:val="nil"/>
              <w:right w:val="nil"/>
            </w:tcBorders>
            <w:shd w:val="clear" w:color="auto" w:fill="auto"/>
            <w:tcMar>
              <w:left w:w="57" w:type="dxa"/>
              <w:right w:w="57" w:type="dxa"/>
            </w:tcMar>
          </w:tcPr>
          <w:p w14:paraId="3DFB3BA5" w14:textId="77777777" w:rsidR="00722DAF" w:rsidRPr="00722DAF" w:rsidRDefault="00722DAF" w:rsidP="00722DAF">
            <w:pPr>
              <w:spacing w:before="60" w:after="60"/>
              <w:rPr>
                <w:b/>
                <w:i/>
              </w:rPr>
            </w:pPr>
          </w:p>
        </w:tc>
        <w:tc>
          <w:tcPr>
            <w:tcW w:w="1130" w:type="pct"/>
            <w:tcBorders>
              <w:top w:val="nil"/>
              <w:left w:val="nil"/>
              <w:bottom w:val="nil"/>
              <w:right w:val="nil"/>
            </w:tcBorders>
            <w:shd w:val="clear" w:color="auto" w:fill="auto"/>
            <w:tcMar>
              <w:left w:w="57" w:type="dxa"/>
              <w:right w:w="57" w:type="dxa"/>
            </w:tcMar>
          </w:tcPr>
          <w:p w14:paraId="6A2C01CE" w14:textId="77777777" w:rsidR="00722DAF" w:rsidRPr="00722DAF" w:rsidRDefault="00722DAF" w:rsidP="00722DAF">
            <w:pPr>
              <w:spacing w:before="60" w:after="60"/>
              <w:rPr>
                <w:b/>
                <w:i/>
              </w:rPr>
            </w:pPr>
          </w:p>
        </w:tc>
      </w:tr>
      <w:tr w:rsidR="00722DAF" w:rsidRPr="00722DAF" w14:paraId="78E40260"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12150354" w14:textId="77777777" w:rsidR="00722DAF" w:rsidRPr="00722DAF" w:rsidRDefault="00722DAF" w:rsidP="00722DAF">
            <w:pPr>
              <w:ind w:left="113" w:hanging="113"/>
            </w:pPr>
            <w:r w:rsidRPr="00722DAF">
              <w:t>Информационный бюллетень Кыргызской Республики</w:t>
            </w:r>
            <w:r w:rsidRPr="00722DAF">
              <w:br/>
              <w:t>по продовольственной безопасности и бедности</w:t>
            </w:r>
          </w:p>
        </w:tc>
        <w:tc>
          <w:tcPr>
            <w:tcW w:w="794" w:type="pct"/>
            <w:tcBorders>
              <w:top w:val="nil"/>
              <w:left w:val="nil"/>
              <w:bottom w:val="nil"/>
              <w:right w:val="nil"/>
            </w:tcBorders>
            <w:shd w:val="clear" w:color="auto" w:fill="auto"/>
            <w:tcMar>
              <w:left w:w="57" w:type="dxa"/>
              <w:right w:w="57" w:type="dxa"/>
            </w:tcMar>
          </w:tcPr>
          <w:p w14:paraId="4B2D76DF" w14:textId="77777777" w:rsidR="00722DAF" w:rsidRPr="00722DAF" w:rsidRDefault="00722DAF" w:rsidP="00722DAF">
            <w:r w:rsidRPr="00722DAF">
              <w:t>квартальная</w:t>
            </w:r>
          </w:p>
        </w:tc>
        <w:tc>
          <w:tcPr>
            <w:tcW w:w="1130" w:type="pct"/>
            <w:tcBorders>
              <w:top w:val="nil"/>
              <w:left w:val="nil"/>
              <w:bottom w:val="nil"/>
              <w:right w:val="nil"/>
            </w:tcBorders>
            <w:shd w:val="clear" w:color="auto" w:fill="auto"/>
            <w:tcMar>
              <w:left w:w="57" w:type="dxa"/>
              <w:right w:w="57" w:type="dxa"/>
            </w:tcMar>
          </w:tcPr>
          <w:p w14:paraId="2A361C2F" w14:textId="77777777" w:rsidR="00722DAF" w:rsidRPr="00722DAF" w:rsidRDefault="00722DAF" w:rsidP="00722DAF">
            <w:r w:rsidRPr="00722DAF">
              <w:t xml:space="preserve">на 50 день </w:t>
            </w:r>
            <w:r w:rsidRPr="00722DAF">
              <w:br/>
              <w:t xml:space="preserve">после отчетного </w:t>
            </w:r>
            <w:r w:rsidRPr="00722DAF">
              <w:br/>
              <w:t>периода</w:t>
            </w:r>
          </w:p>
        </w:tc>
      </w:tr>
      <w:tr w:rsidR="00722DAF" w:rsidRPr="00722DAF" w14:paraId="11B10E28" w14:textId="77777777" w:rsidTr="00E16EF2">
        <w:trPr>
          <w:trHeight w:val="40"/>
        </w:trPr>
        <w:tc>
          <w:tcPr>
            <w:tcW w:w="3076" w:type="pct"/>
            <w:tcBorders>
              <w:top w:val="nil"/>
              <w:left w:val="nil"/>
              <w:bottom w:val="nil"/>
              <w:right w:val="nil"/>
            </w:tcBorders>
            <w:tcMar>
              <w:left w:w="28" w:type="dxa"/>
              <w:right w:w="28" w:type="dxa"/>
            </w:tcMar>
          </w:tcPr>
          <w:p w14:paraId="5E3C0BC4" w14:textId="77777777" w:rsidR="00722DAF" w:rsidRPr="00722DAF" w:rsidRDefault="00722DAF" w:rsidP="00722DAF">
            <w:pPr>
              <w:ind w:left="113" w:hanging="113"/>
            </w:pPr>
            <w:r w:rsidRPr="00722DAF">
              <w:t xml:space="preserve">Сборник «Уровень жизни населения Кыргызской Республики </w:t>
            </w:r>
            <w:r w:rsidRPr="00722DAF">
              <w:br/>
              <w:t>2016-2020»</w:t>
            </w:r>
          </w:p>
        </w:tc>
        <w:tc>
          <w:tcPr>
            <w:tcW w:w="794" w:type="pct"/>
            <w:tcBorders>
              <w:top w:val="nil"/>
              <w:left w:val="nil"/>
              <w:bottom w:val="nil"/>
              <w:right w:val="nil"/>
            </w:tcBorders>
            <w:tcMar>
              <w:left w:w="57" w:type="dxa"/>
              <w:right w:w="57" w:type="dxa"/>
            </w:tcMar>
            <w:vAlign w:val="bottom"/>
          </w:tcPr>
          <w:p w14:paraId="409C57D0" w14:textId="77777777" w:rsidR="00722DAF" w:rsidRPr="00722DAF" w:rsidRDefault="00722DAF" w:rsidP="00722DAF">
            <w:pPr>
              <w:keepNext/>
            </w:pPr>
            <w:r w:rsidRPr="00722DAF">
              <w:t>годовая</w:t>
            </w:r>
          </w:p>
        </w:tc>
        <w:tc>
          <w:tcPr>
            <w:tcW w:w="1130" w:type="pct"/>
            <w:tcBorders>
              <w:top w:val="nil"/>
              <w:left w:val="nil"/>
              <w:bottom w:val="nil"/>
              <w:right w:val="nil"/>
            </w:tcBorders>
            <w:tcMar>
              <w:left w:w="57" w:type="dxa"/>
              <w:right w:w="57" w:type="dxa"/>
            </w:tcMar>
            <w:vAlign w:val="bottom"/>
          </w:tcPr>
          <w:p w14:paraId="48E198D5" w14:textId="77777777" w:rsidR="00722DAF" w:rsidRPr="00722DAF" w:rsidRDefault="00722DAF" w:rsidP="00722DAF">
            <w:pPr>
              <w:keepNext/>
            </w:pPr>
            <w:r w:rsidRPr="00722DAF">
              <w:t>ноябрь</w:t>
            </w:r>
          </w:p>
        </w:tc>
      </w:tr>
      <w:tr w:rsidR="00722DAF" w:rsidRPr="00722DAF" w14:paraId="24B2B2D0" w14:textId="77777777" w:rsidTr="00722DAF">
        <w:trPr>
          <w:trHeight w:val="40"/>
        </w:trPr>
        <w:tc>
          <w:tcPr>
            <w:tcW w:w="3076" w:type="pct"/>
            <w:tcBorders>
              <w:top w:val="nil"/>
              <w:left w:val="nil"/>
              <w:bottom w:val="nil"/>
              <w:right w:val="nil"/>
            </w:tcBorders>
            <w:shd w:val="clear" w:color="auto" w:fill="auto"/>
            <w:tcMar>
              <w:left w:w="28" w:type="dxa"/>
              <w:right w:w="28" w:type="dxa"/>
            </w:tcMar>
            <w:vAlign w:val="center"/>
          </w:tcPr>
          <w:p w14:paraId="5078C1CA" w14:textId="77777777" w:rsidR="00722DAF" w:rsidRPr="00722DAF" w:rsidRDefault="00722DAF" w:rsidP="00722DAF">
            <w:pPr>
              <w:spacing w:before="60" w:after="60"/>
              <w:ind w:left="113" w:hanging="113"/>
              <w:jc w:val="center"/>
              <w:rPr>
                <w:b/>
                <w:i/>
              </w:rPr>
            </w:pPr>
            <w:r w:rsidRPr="00722DAF">
              <w:rPr>
                <w:b/>
                <w:i/>
              </w:rPr>
              <w:t>Статистика внешнеэкономической деятельности</w:t>
            </w:r>
          </w:p>
        </w:tc>
        <w:tc>
          <w:tcPr>
            <w:tcW w:w="794" w:type="pct"/>
            <w:tcBorders>
              <w:top w:val="nil"/>
              <w:left w:val="nil"/>
              <w:bottom w:val="nil"/>
              <w:right w:val="nil"/>
            </w:tcBorders>
            <w:shd w:val="clear" w:color="auto" w:fill="auto"/>
            <w:tcMar>
              <w:left w:w="57" w:type="dxa"/>
              <w:right w:w="57" w:type="dxa"/>
            </w:tcMar>
            <w:vAlign w:val="center"/>
          </w:tcPr>
          <w:p w14:paraId="43AF3122" w14:textId="77777777" w:rsidR="00722DAF" w:rsidRPr="00722DAF" w:rsidRDefault="00722DAF" w:rsidP="00722DAF">
            <w:pPr>
              <w:spacing w:before="60" w:after="60"/>
              <w:rPr>
                <w:b/>
                <w:i/>
              </w:rPr>
            </w:pPr>
          </w:p>
        </w:tc>
        <w:tc>
          <w:tcPr>
            <w:tcW w:w="1130" w:type="pct"/>
            <w:tcBorders>
              <w:top w:val="nil"/>
              <w:left w:val="nil"/>
              <w:bottom w:val="nil"/>
              <w:right w:val="nil"/>
            </w:tcBorders>
            <w:shd w:val="clear" w:color="auto" w:fill="auto"/>
            <w:tcMar>
              <w:left w:w="57" w:type="dxa"/>
              <w:right w:w="57" w:type="dxa"/>
            </w:tcMar>
          </w:tcPr>
          <w:p w14:paraId="32FCBB85" w14:textId="77777777" w:rsidR="00722DAF" w:rsidRPr="00722DAF" w:rsidRDefault="00722DAF" w:rsidP="00722DAF">
            <w:pPr>
              <w:spacing w:before="60" w:after="60"/>
            </w:pPr>
          </w:p>
        </w:tc>
      </w:tr>
      <w:tr w:rsidR="00722DAF" w:rsidRPr="00722DAF" w14:paraId="367F02D3"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768292B3" w14:textId="77777777" w:rsidR="00722DAF" w:rsidRPr="00722DAF" w:rsidRDefault="00722DAF" w:rsidP="00722DAF">
            <w:pPr>
              <w:ind w:left="113" w:hanging="113"/>
            </w:pPr>
            <w:r w:rsidRPr="00722DAF">
              <w:t>Сборник «Внешняя и взаимная торговля Кыргызской Республики 2016-2020»</w:t>
            </w:r>
          </w:p>
        </w:tc>
        <w:tc>
          <w:tcPr>
            <w:tcW w:w="794" w:type="pct"/>
            <w:tcBorders>
              <w:top w:val="nil"/>
              <w:left w:val="nil"/>
              <w:bottom w:val="nil"/>
              <w:right w:val="nil"/>
            </w:tcBorders>
            <w:shd w:val="clear" w:color="auto" w:fill="auto"/>
            <w:tcMar>
              <w:left w:w="57" w:type="dxa"/>
              <w:right w:w="57" w:type="dxa"/>
            </w:tcMar>
            <w:vAlign w:val="bottom"/>
          </w:tcPr>
          <w:p w14:paraId="0A42E5A0" w14:textId="77777777" w:rsidR="00722DAF" w:rsidRPr="00722DAF" w:rsidRDefault="00722DAF" w:rsidP="00722DAF">
            <w:r w:rsidRPr="00722DAF">
              <w:t>годовая</w:t>
            </w:r>
          </w:p>
        </w:tc>
        <w:tc>
          <w:tcPr>
            <w:tcW w:w="1130" w:type="pct"/>
            <w:tcBorders>
              <w:top w:val="nil"/>
              <w:left w:val="nil"/>
              <w:bottom w:val="nil"/>
              <w:right w:val="nil"/>
            </w:tcBorders>
            <w:shd w:val="clear" w:color="auto" w:fill="auto"/>
            <w:tcMar>
              <w:left w:w="57" w:type="dxa"/>
              <w:right w:w="57" w:type="dxa"/>
            </w:tcMar>
            <w:vAlign w:val="bottom"/>
          </w:tcPr>
          <w:p w14:paraId="436FE3B2" w14:textId="77777777" w:rsidR="00722DAF" w:rsidRPr="00722DAF" w:rsidRDefault="00722DAF" w:rsidP="00722DAF">
            <w:pPr>
              <w:ind w:left="113" w:hanging="113"/>
            </w:pPr>
            <w:r w:rsidRPr="00722DAF">
              <w:t>октябрь</w:t>
            </w:r>
          </w:p>
        </w:tc>
      </w:tr>
      <w:tr w:rsidR="00722DAF" w:rsidRPr="00722DAF" w14:paraId="153BE737" w14:textId="77777777" w:rsidTr="00722DAF">
        <w:trPr>
          <w:trHeight w:val="40"/>
        </w:trPr>
        <w:tc>
          <w:tcPr>
            <w:tcW w:w="3076" w:type="pct"/>
            <w:tcBorders>
              <w:top w:val="nil"/>
              <w:left w:val="nil"/>
              <w:bottom w:val="nil"/>
              <w:right w:val="nil"/>
            </w:tcBorders>
            <w:shd w:val="clear" w:color="auto" w:fill="auto"/>
            <w:tcMar>
              <w:left w:w="28" w:type="dxa"/>
              <w:right w:w="28" w:type="dxa"/>
            </w:tcMar>
            <w:vAlign w:val="center"/>
          </w:tcPr>
          <w:p w14:paraId="419C265A" w14:textId="77777777" w:rsidR="00722DAF" w:rsidRPr="00722DAF" w:rsidRDefault="00722DAF" w:rsidP="00722DAF">
            <w:pPr>
              <w:spacing w:before="60" w:after="60"/>
              <w:ind w:left="113" w:hanging="113"/>
              <w:jc w:val="center"/>
              <w:rPr>
                <w:b/>
                <w:i/>
              </w:rPr>
            </w:pPr>
            <w:r w:rsidRPr="00722DAF">
              <w:rPr>
                <w:b/>
                <w:i/>
              </w:rPr>
              <w:t>Демографическая статистика</w:t>
            </w:r>
          </w:p>
        </w:tc>
        <w:tc>
          <w:tcPr>
            <w:tcW w:w="794" w:type="pct"/>
            <w:tcBorders>
              <w:top w:val="nil"/>
              <w:left w:val="nil"/>
              <w:bottom w:val="nil"/>
              <w:right w:val="nil"/>
            </w:tcBorders>
            <w:shd w:val="clear" w:color="auto" w:fill="auto"/>
            <w:tcMar>
              <w:left w:w="57" w:type="dxa"/>
              <w:right w:w="57" w:type="dxa"/>
            </w:tcMar>
            <w:vAlign w:val="bottom"/>
          </w:tcPr>
          <w:p w14:paraId="1E783266" w14:textId="77777777" w:rsidR="00722DAF" w:rsidRPr="00722DAF" w:rsidRDefault="00722DAF" w:rsidP="00722DAF">
            <w:pPr>
              <w:spacing w:before="60" w:after="60"/>
              <w:rPr>
                <w:b/>
                <w:i/>
              </w:rPr>
            </w:pPr>
          </w:p>
        </w:tc>
        <w:tc>
          <w:tcPr>
            <w:tcW w:w="1130" w:type="pct"/>
            <w:tcBorders>
              <w:top w:val="nil"/>
              <w:left w:val="nil"/>
              <w:bottom w:val="nil"/>
              <w:right w:val="nil"/>
            </w:tcBorders>
            <w:shd w:val="clear" w:color="auto" w:fill="auto"/>
            <w:tcMar>
              <w:left w:w="57" w:type="dxa"/>
              <w:right w:w="57" w:type="dxa"/>
            </w:tcMar>
            <w:vAlign w:val="bottom"/>
          </w:tcPr>
          <w:p w14:paraId="04323585" w14:textId="77777777" w:rsidR="00722DAF" w:rsidRPr="00722DAF" w:rsidRDefault="00722DAF" w:rsidP="00722DAF">
            <w:pPr>
              <w:spacing w:before="60" w:after="60"/>
              <w:rPr>
                <w:b/>
                <w:i/>
              </w:rPr>
            </w:pPr>
          </w:p>
        </w:tc>
      </w:tr>
      <w:tr w:rsidR="00722DAF" w:rsidRPr="00722DAF" w14:paraId="5C69C633" w14:textId="77777777" w:rsidTr="00E16EF2">
        <w:trPr>
          <w:trHeight w:val="40"/>
        </w:trPr>
        <w:tc>
          <w:tcPr>
            <w:tcW w:w="3076" w:type="pct"/>
            <w:tcBorders>
              <w:top w:val="nil"/>
              <w:left w:val="nil"/>
              <w:bottom w:val="nil"/>
              <w:right w:val="nil"/>
            </w:tcBorders>
            <w:tcMar>
              <w:left w:w="28" w:type="dxa"/>
              <w:right w:w="28" w:type="dxa"/>
            </w:tcMar>
          </w:tcPr>
          <w:p w14:paraId="3621EFCA" w14:textId="77777777" w:rsidR="00722DAF" w:rsidRPr="00722DAF" w:rsidRDefault="00722DAF" w:rsidP="00722DAF">
            <w:pPr>
              <w:ind w:left="113" w:hanging="113"/>
            </w:pPr>
            <w:r w:rsidRPr="00722DAF">
              <w:t>Сборник «Демографический ежегодник Кыргызской Республики 2016-2020»</w:t>
            </w:r>
          </w:p>
        </w:tc>
        <w:tc>
          <w:tcPr>
            <w:tcW w:w="794" w:type="pct"/>
            <w:tcBorders>
              <w:top w:val="nil"/>
              <w:left w:val="nil"/>
              <w:bottom w:val="nil"/>
              <w:right w:val="nil"/>
            </w:tcBorders>
            <w:tcMar>
              <w:left w:w="57" w:type="dxa"/>
              <w:right w:w="57" w:type="dxa"/>
            </w:tcMar>
            <w:vAlign w:val="bottom"/>
          </w:tcPr>
          <w:p w14:paraId="4EF8E4CF" w14:textId="77777777" w:rsidR="00722DAF" w:rsidRPr="00722DAF" w:rsidRDefault="00722DAF" w:rsidP="00722DAF">
            <w:r w:rsidRPr="00722DAF">
              <w:t>годовая</w:t>
            </w:r>
          </w:p>
        </w:tc>
        <w:tc>
          <w:tcPr>
            <w:tcW w:w="1130" w:type="pct"/>
            <w:tcBorders>
              <w:top w:val="nil"/>
              <w:left w:val="nil"/>
              <w:bottom w:val="nil"/>
              <w:right w:val="nil"/>
            </w:tcBorders>
            <w:tcMar>
              <w:left w:w="57" w:type="dxa"/>
              <w:right w:w="57" w:type="dxa"/>
            </w:tcMar>
            <w:vAlign w:val="bottom"/>
          </w:tcPr>
          <w:p w14:paraId="3D6EBD87" w14:textId="77777777" w:rsidR="00722DAF" w:rsidRPr="00722DAF" w:rsidRDefault="00722DAF" w:rsidP="00722DAF">
            <w:r w:rsidRPr="00722DAF">
              <w:t>сентябрь</w:t>
            </w:r>
          </w:p>
        </w:tc>
      </w:tr>
      <w:tr w:rsidR="00722DAF" w:rsidRPr="00722DAF" w14:paraId="5B0BA42A" w14:textId="77777777" w:rsidTr="00722DAF">
        <w:trPr>
          <w:trHeight w:val="40"/>
        </w:trPr>
        <w:tc>
          <w:tcPr>
            <w:tcW w:w="3076" w:type="pct"/>
            <w:tcBorders>
              <w:top w:val="nil"/>
              <w:left w:val="nil"/>
              <w:bottom w:val="nil"/>
              <w:right w:val="nil"/>
            </w:tcBorders>
            <w:shd w:val="clear" w:color="auto" w:fill="auto"/>
            <w:tcMar>
              <w:left w:w="28" w:type="dxa"/>
              <w:right w:w="28" w:type="dxa"/>
            </w:tcMar>
          </w:tcPr>
          <w:p w14:paraId="60E56A6B" w14:textId="77777777" w:rsidR="00722DAF" w:rsidRPr="00722DAF" w:rsidRDefault="00722DAF" w:rsidP="00722DAF">
            <w:pPr>
              <w:spacing w:before="60" w:after="60"/>
              <w:ind w:left="113" w:hanging="113"/>
              <w:jc w:val="center"/>
              <w:rPr>
                <w:b/>
                <w:i/>
              </w:rPr>
            </w:pPr>
            <w:r w:rsidRPr="00722DAF">
              <w:rPr>
                <w:b/>
                <w:i/>
              </w:rPr>
              <w:t>Социальная статистика</w:t>
            </w:r>
          </w:p>
        </w:tc>
        <w:tc>
          <w:tcPr>
            <w:tcW w:w="794" w:type="pct"/>
            <w:tcBorders>
              <w:top w:val="nil"/>
              <w:left w:val="nil"/>
              <w:bottom w:val="nil"/>
              <w:right w:val="nil"/>
            </w:tcBorders>
            <w:shd w:val="clear" w:color="auto" w:fill="auto"/>
            <w:tcMar>
              <w:left w:w="57" w:type="dxa"/>
              <w:right w:w="57" w:type="dxa"/>
            </w:tcMar>
          </w:tcPr>
          <w:p w14:paraId="5C30672E" w14:textId="77777777" w:rsidR="00722DAF" w:rsidRPr="00722DAF" w:rsidRDefault="00722DAF" w:rsidP="00722DAF">
            <w:pPr>
              <w:spacing w:before="60" w:after="60"/>
              <w:rPr>
                <w:b/>
                <w:i/>
              </w:rPr>
            </w:pPr>
          </w:p>
        </w:tc>
        <w:tc>
          <w:tcPr>
            <w:tcW w:w="1130" w:type="pct"/>
            <w:tcBorders>
              <w:top w:val="nil"/>
              <w:left w:val="nil"/>
              <w:bottom w:val="nil"/>
              <w:right w:val="nil"/>
            </w:tcBorders>
            <w:shd w:val="clear" w:color="auto" w:fill="auto"/>
            <w:tcMar>
              <w:left w:w="57" w:type="dxa"/>
              <w:right w:w="57" w:type="dxa"/>
            </w:tcMar>
          </w:tcPr>
          <w:p w14:paraId="47F34785" w14:textId="77777777" w:rsidR="00722DAF" w:rsidRPr="00722DAF" w:rsidRDefault="00722DAF" w:rsidP="00722DAF">
            <w:pPr>
              <w:spacing w:before="60" w:after="60"/>
              <w:rPr>
                <w:b/>
                <w:i/>
              </w:rPr>
            </w:pPr>
          </w:p>
        </w:tc>
      </w:tr>
      <w:tr w:rsidR="00722DAF" w:rsidRPr="00722DAF" w14:paraId="369B831E" w14:textId="77777777" w:rsidTr="00722DAF">
        <w:trPr>
          <w:trHeight w:val="40"/>
        </w:trPr>
        <w:tc>
          <w:tcPr>
            <w:tcW w:w="3076" w:type="pct"/>
            <w:tcBorders>
              <w:top w:val="nil"/>
              <w:left w:val="nil"/>
              <w:bottom w:val="nil"/>
              <w:right w:val="nil"/>
            </w:tcBorders>
            <w:shd w:val="clear" w:color="auto" w:fill="auto"/>
            <w:tcMar>
              <w:left w:w="28" w:type="dxa"/>
              <w:right w:w="28" w:type="dxa"/>
            </w:tcMar>
            <w:vAlign w:val="bottom"/>
          </w:tcPr>
          <w:p w14:paraId="68A5B9D8" w14:textId="77777777" w:rsidR="00722DAF" w:rsidRPr="00722DAF" w:rsidRDefault="00722DAF" w:rsidP="00722DAF">
            <w:pPr>
              <w:ind w:left="113" w:hanging="113"/>
            </w:pPr>
            <w:r w:rsidRPr="00722DAF">
              <w:t>Сборник «Женщины и мужчины Кыргызской Республики»</w:t>
            </w:r>
          </w:p>
        </w:tc>
        <w:tc>
          <w:tcPr>
            <w:tcW w:w="794" w:type="pct"/>
            <w:tcBorders>
              <w:top w:val="nil"/>
              <w:left w:val="nil"/>
              <w:bottom w:val="nil"/>
              <w:right w:val="nil"/>
            </w:tcBorders>
            <w:shd w:val="clear" w:color="auto" w:fill="auto"/>
            <w:tcMar>
              <w:left w:w="57" w:type="dxa"/>
              <w:right w:w="57" w:type="dxa"/>
            </w:tcMar>
            <w:vAlign w:val="bottom"/>
          </w:tcPr>
          <w:p w14:paraId="38D78476" w14:textId="77777777" w:rsidR="00722DAF" w:rsidRPr="00722DAF" w:rsidRDefault="00722DAF" w:rsidP="00722DAF">
            <w:r w:rsidRPr="00722DAF">
              <w:t>годовая</w:t>
            </w:r>
          </w:p>
        </w:tc>
        <w:tc>
          <w:tcPr>
            <w:tcW w:w="1130" w:type="pct"/>
            <w:tcBorders>
              <w:top w:val="nil"/>
              <w:left w:val="nil"/>
              <w:bottom w:val="nil"/>
              <w:right w:val="nil"/>
            </w:tcBorders>
            <w:shd w:val="clear" w:color="auto" w:fill="auto"/>
            <w:tcMar>
              <w:left w:w="57" w:type="dxa"/>
              <w:right w:w="57" w:type="dxa"/>
            </w:tcMar>
            <w:vAlign w:val="bottom"/>
          </w:tcPr>
          <w:p w14:paraId="3F017969" w14:textId="77777777" w:rsidR="00722DAF" w:rsidRPr="00722DAF" w:rsidRDefault="00722DAF" w:rsidP="00722DAF">
            <w:r w:rsidRPr="00722DAF">
              <w:t>ноябрь</w:t>
            </w:r>
          </w:p>
        </w:tc>
      </w:tr>
      <w:tr w:rsidR="00722DAF" w:rsidRPr="00722DAF" w14:paraId="0FC3D4C4" w14:textId="77777777" w:rsidTr="00722DAF">
        <w:trPr>
          <w:trHeight w:val="40"/>
        </w:trPr>
        <w:tc>
          <w:tcPr>
            <w:tcW w:w="3076" w:type="pct"/>
            <w:tcBorders>
              <w:top w:val="nil"/>
              <w:left w:val="nil"/>
              <w:bottom w:val="nil"/>
              <w:right w:val="nil"/>
            </w:tcBorders>
            <w:shd w:val="clear" w:color="auto" w:fill="auto"/>
            <w:tcMar>
              <w:left w:w="28" w:type="dxa"/>
              <w:right w:w="28" w:type="dxa"/>
            </w:tcMar>
            <w:vAlign w:val="center"/>
          </w:tcPr>
          <w:p w14:paraId="0701E4CD" w14:textId="77777777" w:rsidR="00722DAF" w:rsidRPr="00722DAF" w:rsidRDefault="00722DAF" w:rsidP="00722DAF">
            <w:pPr>
              <w:spacing w:before="60" w:after="60"/>
              <w:ind w:left="113" w:hanging="113"/>
              <w:jc w:val="center"/>
              <w:rPr>
                <w:b/>
                <w:i/>
              </w:rPr>
            </w:pPr>
            <w:r w:rsidRPr="00722DAF">
              <w:rPr>
                <w:b/>
                <w:i/>
              </w:rPr>
              <w:t>Статистика окружающей среды</w:t>
            </w:r>
          </w:p>
        </w:tc>
        <w:tc>
          <w:tcPr>
            <w:tcW w:w="794" w:type="pct"/>
            <w:tcBorders>
              <w:top w:val="nil"/>
              <w:left w:val="nil"/>
              <w:bottom w:val="nil"/>
              <w:right w:val="nil"/>
            </w:tcBorders>
            <w:shd w:val="clear" w:color="auto" w:fill="auto"/>
            <w:tcMar>
              <w:left w:w="57" w:type="dxa"/>
              <w:right w:w="57" w:type="dxa"/>
            </w:tcMar>
            <w:vAlign w:val="center"/>
          </w:tcPr>
          <w:p w14:paraId="6EB34A36" w14:textId="77777777" w:rsidR="00722DAF" w:rsidRPr="00722DAF" w:rsidRDefault="00722DAF" w:rsidP="00722DAF">
            <w:pPr>
              <w:spacing w:before="60" w:after="60"/>
              <w:rPr>
                <w:b/>
                <w:i/>
              </w:rPr>
            </w:pPr>
          </w:p>
        </w:tc>
        <w:tc>
          <w:tcPr>
            <w:tcW w:w="1130" w:type="pct"/>
            <w:tcBorders>
              <w:top w:val="nil"/>
              <w:left w:val="nil"/>
              <w:bottom w:val="nil"/>
              <w:right w:val="nil"/>
            </w:tcBorders>
            <w:shd w:val="clear" w:color="auto" w:fill="auto"/>
            <w:tcMar>
              <w:left w:w="57" w:type="dxa"/>
              <w:right w:w="57" w:type="dxa"/>
            </w:tcMar>
            <w:vAlign w:val="center"/>
          </w:tcPr>
          <w:p w14:paraId="6F32ED3B" w14:textId="77777777" w:rsidR="00722DAF" w:rsidRPr="00722DAF" w:rsidRDefault="00722DAF" w:rsidP="00722DAF">
            <w:pPr>
              <w:spacing w:before="60" w:after="60"/>
              <w:rPr>
                <w:b/>
                <w:i/>
              </w:rPr>
            </w:pPr>
          </w:p>
        </w:tc>
      </w:tr>
      <w:tr w:rsidR="00722DAF" w:rsidRPr="00722DAF" w14:paraId="6490B3B5" w14:textId="77777777" w:rsidTr="00722DAF">
        <w:trPr>
          <w:trHeight w:val="192"/>
        </w:trPr>
        <w:tc>
          <w:tcPr>
            <w:tcW w:w="3076" w:type="pct"/>
            <w:tcBorders>
              <w:top w:val="nil"/>
              <w:left w:val="nil"/>
              <w:bottom w:val="nil"/>
              <w:right w:val="nil"/>
            </w:tcBorders>
            <w:shd w:val="clear" w:color="auto" w:fill="auto"/>
            <w:tcMar>
              <w:left w:w="28" w:type="dxa"/>
              <w:right w:w="28" w:type="dxa"/>
            </w:tcMar>
          </w:tcPr>
          <w:p w14:paraId="66C61F12" w14:textId="77777777" w:rsidR="00722DAF" w:rsidRPr="00722DAF" w:rsidRDefault="00722DAF" w:rsidP="00722DAF">
            <w:pPr>
              <w:ind w:left="113" w:hanging="113"/>
            </w:pPr>
            <w:r w:rsidRPr="00722DAF">
              <w:t xml:space="preserve">Статистический бюллетень «Охрана окружающей среды </w:t>
            </w:r>
            <w:r w:rsidRPr="00722DAF">
              <w:br/>
              <w:t xml:space="preserve">в Кыргызской Республике, включая экологическую </w:t>
            </w:r>
            <w:r w:rsidRPr="00722DAF">
              <w:br/>
              <w:t>обстановку в районе озера Иссык-Куль»</w:t>
            </w:r>
          </w:p>
        </w:tc>
        <w:tc>
          <w:tcPr>
            <w:tcW w:w="794" w:type="pct"/>
            <w:tcBorders>
              <w:top w:val="nil"/>
              <w:left w:val="nil"/>
              <w:bottom w:val="nil"/>
              <w:right w:val="nil"/>
            </w:tcBorders>
            <w:shd w:val="clear" w:color="auto" w:fill="auto"/>
            <w:tcMar>
              <w:left w:w="57" w:type="dxa"/>
              <w:right w:w="57" w:type="dxa"/>
            </w:tcMar>
            <w:vAlign w:val="bottom"/>
          </w:tcPr>
          <w:p w14:paraId="59A2D466" w14:textId="77777777" w:rsidR="00722DAF" w:rsidRPr="00722DAF" w:rsidRDefault="00722DAF" w:rsidP="00722DAF">
            <w:r w:rsidRPr="00722DAF">
              <w:t>годовая</w:t>
            </w:r>
          </w:p>
        </w:tc>
        <w:tc>
          <w:tcPr>
            <w:tcW w:w="1130" w:type="pct"/>
            <w:tcBorders>
              <w:top w:val="nil"/>
              <w:left w:val="nil"/>
              <w:bottom w:val="nil"/>
              <w:right w:val="nil"/>
            </w:tcBorders>
            <w:shd w:val="clear" w:color="auto" w:fill="auto"/>
            <w:tcMar>
              <w:left w:w="57" w:type="dxa"/>
              <w:right w:w="57" w:type="dxa"/>
            </w:tcMar>
            <w:vAlign w:val="bottom"/>
          </w:tcPr>
          <w:p w14:paraId="56BB253F" w14:textId="77777777" w:rsidR="00722DAF" w:rsidRPr="00722DAF" w:rsidRDefault="00722DAF" w:rsidP="00722DAF">
            <w:pPr>
              <w:ind w:left="113" w:hanging="113"/>
            </w:pPr>
            <w:r w:rsidRPr="00722DAF">
              <w:t>август</w:t>
            </w:r>
          </w:p>
        </w:tc>
      </w:tr>
      <w:tr w:rsidR="00722DAF" w:rsidRPr="00722DAF" w14:paraId="750B6310" w14:textId="77777777" w:rsidTr="00722DAF">
        <w:trPr>
          <w:trHeight w:val="152"/>
        </w:trPr>
        <w:tc>
          <w:tcPr>
            <w:tcW w:w="3076" w:type="pct"/>
            <w:tcBorders>
              <w:top w:val="nil"/>
              <w:left w:val="nil"/>
              <w:bottom w:val="nil"/>
              <w:right w:val="nil"/>
            </w:tcBorders>
            <w:shd w:val="clear" w:color="auto" w:fill="auto"/>
            <w:tcMar>
              <w:left w:w="28" w:type="dxa"/>
              <w:right w:w="28" w:type="dxa"/>
            </w:tcMar>
          </w:tcPr>
          <w:p w14:paraId="1E4B0E15" w14:textId="77777777" w:rsidR="00722DAF" w:rsidRPr="00722DAF" w:rsidRDefault="00722DAF" w:rsidP="00722DAF">
            <w:pPr>
              <w:ind w:left="113" w:hanging="113"/>
            </w:pPr>
            <w:r w:rsidRPr="00722DAF">
              <w:t>Сборник «Окружающая среда в Кыргызской Республике»</w:t>
            </w:r>
          </w:p>
        </w:tc>
        <w:tc>
          <w:tcPr>
            <w:tcW w:w="794" w:type="pct"/>
            <w:tcBorders>
              <w:top w:val="nil"/>
              <w:left w:val="nil"/>
              <w:bottom w:val="nil"/>
              <w:right w:val="nil"/>
            </w:tcBorders>
            <w:shd w:val="clear" w:color="auto" w:fill="auto"/>
            <w:tcMar>
              <w:left w:w="57" w:type="dxa"/>
              <w:right w:w="57" w:type="dxa"/>
            </w:tcMar>
          </w:tcPr>
          <w:p w14:paraId="4068019D" w14:textId="77777777" w:rsidR="00722DAF" w:rsidRPr="00722DAF" w:rsidRDefault="00722DAF" w:rsidP="00722DAF">
            <w:r w:rsidRPr="00722DAF">
              <w:t>годовая</w:t>
            </w:r>
          </w:p>
        </w:tc>
        <w:tc>
          <w:tcPr>
            <w:tcW w:w="1130" w:type="pct"/>
            <w:tcBorders>
              <w:top w:val="nil"/>
              <w:left w:val="nil"/>
              <w:bottom w:val="nil"/>
              <w:right w:val="nil"/>
            </w:tcBorders>
            <w:shd w:val="clear" w:color="auto" w:fill="auto"/>
            <w:tcMar>
              <w:left w:w="57" w:type="dxa"/>
              <w:right w:w="57" w:type="dxa"/>
            </w:tcMar>
          </w:tcPr>
          <w:p w14:paraId="7112B089" w14:textId="77777777" w:rsidR="00722DAF" w:rsidRPr="00722DAF" w:rsidRDefault="00722DAF" w:rsidP="00722DAF">
            <w:pPr>
              <w:ind w:left="113" w:hanging="113"/>
            </w:pPr>
            <w:r w:rsidRPr="00722DAF">
              <w:t>октябрь</w:t>
            </w:r>
          </w:p>
        </w:tc>
      </w:tr>
    </w:tbl>
    <w:p w14:paraId="50E46136" w14:textId="77777777" w:rsidR="00722DAF" w:rsidRPr="00722DAF" w:rsidRDefault="00722DAF" w:rsidP="00722DAF">
      <w:pPr>
        <w:spacing w:before="120"/>
        <w:rPr>
          <w:b/>
        </w:rPr>
      </w:pPr>
    </w:p>
    <w:p w14:paraId="0B3392C4" w14:textId="4D795A59" w:rsidR="00722DAF" w:rsidRDefault="00722DAF" w:rsidP="00722DAF">
      <w:pPr>
        <w:spacing w:after="120"/>
        <w:rPr>
          <w:b/>
          <w:bCs/>
          <w:color w:val="000080"/>
          <w:sz w:val="22"/>
          <w:szCs w:val="22"/>
        </w:rPr>
      </w:pPr>
      <w:r w:rsidRPr="00722DAF">
        <w:rPr>
          <w:b/>
          <w:bCs/>
          <w:color w:val="000080"/>
          <w:sz w:val="22"/>
          <w:szCs w:val="22"/>
        </w:rPr>
        <w:t xml:space="preserve">Национальный статистический комитет Кыргызской Республики, </w:t>
      </w:r>
      <w:hyperlink r:id="rId19" w:history="1">
        <w:r w:rsidRPr="00722DAF">
          <w:rPr>
            <w:rStyle w:val="a6"/>
            <w:b/>
            <w:bCs/>
            <w:sz w:val="22"/>
            <w:szCs w:val="22"/>
          </w:rPr>
          <w:t>www.stat.kg</w:t>
        </w:r>
      </w:hyperlink>
    </w:p>
    <w:p w14:paraId="1E977BE6" w14:textId="77777777" w:rsidR="00722DAF" w:rsidRDefault="00722DAF" w:rsidP="00722DAF">
      <w:pPr>
        <w:spacing w:after="120"/>
        <w:rPr>
          <w:b/>
          <w:bCs/>
          <w:color w:val="FFFFFF" w:themeColor="background1"/>
          <w:sz w:val="22"/>
          <w:szCs w:val="22"/>
        </w:rPr>
      </w:pPr>
    </w:p>
    <w:p w14:paraId="1CD17402" w14:textId="77777777" w:rsidR="006C59F4" w:rsidRDefault="006C59F4" w:rsidP="00722DAF">
      <w:pPr>
        <w:spacing w:after="120"/>
        <w:rPr>
          <w:b/>
          <w:bCs/>
          <w:color w:val="FFFFFF" w:themeColor="background1"/>
          <w:sz w:val="22"/>
          <w:szCs w:val="22"/>
        </w:rPr>
      </w:pPr>
    </w:p>
    <w:p w14:paraId="2A5C3C2E" w14:textId="77777777" w:rsidR="006C59F4" w:rsidRDefault="006C59F4" w:rsidP="00722DAF">
      <w:pPr>
        <w:spacing w:after="120"/>
        <w:rPr>
          <w:b/>
          <w:bCs/>
          <w:color w:val="FFFFFF" w:themeColor="background1"/>
          <w:sz w:val="22"/>
          <w:szCs w:val="22"/>
        </w:rPr>
      </w:pPr>
    </w:p>
    <w:p w14:paraId="2F7D872E" w14:textId="77777777" w:rsidR="006C59F4" w:rsidRPr="00722DAF" w:rsidRDefault="006C59F4" w:rsidP="00722DAF">
      <w:pPr>
        <w:spacing w:after="120"/>
        <w:rPr>
          <w:b/>
          <w:bCs/>
          <w:color w:val="FFFFFF" w:themeColor="background1"/>
          <w:sz w:val="22"/>
          <w:szCs w:val="22"/>
        </w:rPr>
      </w:pPr>
    </w:p>
    <w:p w14:paraId="5DD45F55" w14:textId="77777777" w:rsidR="00DB3BCB" w:rsidRDefault="00DB3BCB" w:rsidP="00C91819">
      <w:pPr>
        <w:pBdr>
          <w:top w:val="single" w:sz="4" w:space="1" w:color="auto"/>
          <w:left w:val="single" w:sz="4" w:space="4" w:color="auto"/>
          <w:bottom w:val="single" w:sz="4" w:space="1" w:color="auto"/>
          <w:right w:val="single" w:sz="4" w:space="4" w:color="auto"/>
        </w:pBdr>
        <w:jc w:val="center"/>
        <w:rPr>
          <w:rFonts w:ascii="Kyrghyz Times" w:hAnsi="Kyrghyz Times"/>
        </w:rPr>
      </w:pPr>
    </w:p>
    <w:p w14:paraId="4CDBC720" w14:textId="77777777" w:rsidR="00F24440" w:rsidRDefault="00F24440" w:rsidP="00C91819">
      <w:pPr>
        <w:pBdr>
          <w:top w:val="single" w:sz="4" w:space="1" w:color="auto"/>
          <w:left w:val="single" w:sz="4" w:space="4" w:color="auto"/>
          <w:bottom w:val="single" w:sz="4" w:space="1" w:color="auto"/>
          <w:right w:val="single" w:sz="4" w:space="4" w:color="auto"/>
        </w:pBdr>
        <w:jc w:val="center"/>
        <w:rPr>
          <w:rFonts w:ascii="Kyrghyz Times" w:hAnsi="Kyrghyz Times"/>
        </w:rPr>
      </w:pPr>
    </w:p>
    <w:p w14:paraId="375A38D0" w14:textId="08C01B16" w:rsidR="00C91819" w:rsidRDefault="00C91819" w:rsidP="00C91819">
      <w:pPr>
        <w:pBdr>
          <w:top w:val="single" w:sz="4" w:space="1" w:color="auto"/>
          <w:left w:val="single" w:sz="4" w:space="4" w:color="auto"/>
          <w:bottom w:val="single" w:sz="4" w:space="1" w:color="auto"/>
          <w:right w:val="single" w:sz="4" w:space="4" w:color="auto"/>
        </w:pBdr>
        <w:jc w:val="center"/>
        <w:rPr>
          <w:rFonts w:ascii="Kyrghyz Times" w:hAnsi="Kyrghyz Times"/>
        </w:rPr>
      </w:pPr>
      <w:r>
        <w:rPr>
          <w:rFonts w:ascii="Kyrghyz Times" w:hAnsi="Kyrghyz Times"/>
        </w:rPr>
        <w:t>КЫРГЫЗСТАНДАГЫ ТУРИЗМ</w:t>
      </w:r>
    </w:p>
    <w:p w14:paraId="1B4263D9" w14:textId="77777777" w:rsidR="00C91819" w:rsidRDefault="00C91819" w:rsidP="00C91819">
      <w:pPr>
        <w:pBdr>
          <w:top w:val="single" w:sz="4" w:space="1" w:color="auto"/>
          <w:left w:val="single" w:sz="4" w:space="4" w:color="auto"/>
          <w:bottom w:val="single" w:sz="4" w:space="1" w:color="auto"/>
          <w:right w:val="single" w:sz="4" w:space="4" w:color="auto"/>
        </w:pBdr>
        <w:jc w:val="center"/>
        <w:rPr>
          <w:rFonts w:ascii="Kyrghyz Times" w:hAnsi="Kyrghyz Times"/>
          <w:sz w:val="10"/>
          <w:szCs w:val="10"/>
        </w:rPr>
      </w:pPr>
    </w:p>
    <w:p w14:paraId="5CFD3EF7" w14:textId="604DBB88" w:rsidR="00C91819" w:rsidRPr="00C825BD" w:rsidRDefault="00C91819" w:rsidP="00C91819">
      <w:pPr>
        <w:pBdr>
          <w:top w:val="single" w:sz="4" w:space="1" w:color="auto"/>
          <w:left w:val="single" w:sz="4" w:space="4" w:color="auto"/>
          <w:bottom w:val="single" w:sz="4" w:space="1" w:color="auto"/>
          <w:right w:val="single" w:sz="4" w:space="4" w:color="auto"/>
        </w:pBdr>
        <w:jc w:val="center"/>
        <w:rPr>
          <w:rFonts w:ascii="Kyrghyz Times" w:hAnsi="Kyrghyz Times"/>
          <w:lang w:val="ky-KG"/>
        </w:rPr>
      </w:pPr>
      <w:r>
        <w:rPr>
          <w:rFonts w:ascii="Kyrghyz Times" w:hAnsi="Kyrghyz Times"/>
        </w:rPr>
        <w:t>201</w:t>
      </w:r>
      <w:r w:rsidR="00C825BD">
        <w:rPr>
          <w:rFonts w:ascii="Kyrghyz Times" w:hAnsi="Kyrghyz Times"/>
          <w:lang w:val="ky-KG"/>
        </w:rPr>
        <w:t>5</w:t>
      </w:r>
      <w:r>
        <w:rPr>
          <w:rFonts w:ascii="Kyrghyz Times" w:hAnsi="Kyrghyz Times"/>
        </w:rPr>
        <w:t>-201</w:t>
      </w:r>
      <w:r w:rsidR="00C825BD">
        <w:rPr>
          <w:rFonts w:ascii="Kyrghyz Times" w:hAnsi="Kyrghyz Times"/>
          <w:lang w:val="ky-KG"/>
        </w:rPr>
        <w:t>9</w:t>
      </w:r>
    </w:p>
    <w:p w14:paraId="7A658057" w14:textId="77777777" w:rsidR="00C91819" w:rsidRDefault="00C91819" w:rsidP="00C91819">
      <w:pPr>
        <w:pBdr>
          <w:top w:val="single" w:sz="4" w:space="1" w:color="auto"/>
          <w:left w:val="single" w:sz="4" w:space="4" w:color="auto"/>
          <w:bottom w:val="single" w:sz="4" w:space="1" w:color="auto"/>
          <w:right w:val="single" w:sz="4" w:space="4" w:color="auto"/>
        </w:pBdr>
        <w:jc w:val="center"/>
        <w:rPr>
          <w:rFonts w:ascii="Kyrghyz Times" w:hAnsi="Kyrghyz Times"/>
          <w:sz w:val="10"/>
          <w:szCs w:val="10"/>
        </w:rPr>
      </w:pPr>
    </w:p>
    <w:p w14:paraId="22F9780D" w14:textId="77777777" w:rsidR="00C91819" w:rsidRDefault="00C91819" w:rsidP="00C91819">
      <w:pPr>
        <w:pBdr>
          <w:top w:val="single" w:sz="4" w:space="1" w:color="auto"/>
          <w:left w:val="single" w:sz="4" w:space="4" w:color="auto"/>
          <w:bottom w:val="single" w:sz="4" w:space="1" w:color="auto"/>
          <w:right w:val="single" w:sz="4" w:space="4" w:color="auto"/>
        </w:pBdr>
        <w:jc w:val="center"/>
        <w:rPr>
          <w:rFonts w:ascii="Arial" w:hAnsi="Arial" w:cs="Arial"/>
          <w:i/>
        </w:rPr>
      </w:pPr>
      <w:r>
        <w:rPr>
          <w:rFonts w:ascii="Arial" w:hAnsi="Arial" w:cs="Arial"/>
          <w:i/>
        </w:rPr>
        <w:t>ТУРИЗМ В КЫРГЫЗСТАНЕ</w:t>
      </w:r>
    </w:p>
    <w:p w14:paraId="577F5AAC" w14:textId="77777777" w:rsidR="00C91819" w:rsidRDefault="00C91819" w:rsidP="00C91819">
      <w:pPr>
        <w:pBdr>
          <w:top w:val="single" w:sz="4" w:space="1" w:color="auto"/>
          <w:left w:val="single" w:sz="4" w:space="4" w:color="auto"/>
          <w:bottom w:val="single" w:sz="4" w:space="1" w:color="auto"/>
          <w:right w:val="single" w:sz="4" w:space="4" w:color="auto"/>
        </w:pBdr>
        <w:jc w:val="center"/>
        <w:rPr>
          <w:rFonts w:ascii="Kyrghyz Times" w:hAnsi="Kyrghyz Times"/>
        </w:rPr>
      </w:pPr>
    </w:p>
    <w:p w14:paraId="4BC64B0E" w14:textId="77777777" w:rsidR="00C91819" w:rsidRDefault="00C91819" w:rsidP="00C91819">
      <w:pPr>
        <w:pBdr>
          <w:top w:val="single" w:sz="4" w:space="1" w:color="auto"/>
          <w:left w:val="single" w:sz="4" w:space="4" w:color="auto"/>
          <w:bottom w:val="single" w:sz="4" w:space="1" w:color="auto"/>
          <w:right w:val="single" w:sz="4" w:space="4" w:color="auto"/>
        </w:pBdr>
        <w:jc w:val="center"/>
        <w:rPr>
          <w:rFonts w:ascii="Kyrghyz Times" w:hAnsi="Kyrghyz Times"/>
        </w:rPr>
      </w:pPr>
    </w:p>
    <w:p w14:paraId="113A385F" w14:textId="77777777" w:rsidR="00C91819" w:rsidRDefault="00C91819" w:rsidP="00C91819">
      <w:pPr>
        <w:pBdr>
          <w:top w:val="single" w:sz="4" w:space="1" w:color="auto"/>
          <w:left w:val="single" w:sz="4" w:space="4" w:color="auto"/>
          <w:bottom w:val="single" w:sz="4" w:space="1" w:color="auto"/>
          <w:right w:val="single" w:sz="4" w:space="4" w:color="auto"/>
        </w:pBdr>
        <w:jc w:val="center"/>
        <w:rPr>
          <w:rFonts w:ascii="Kyrghyz Times" w:hAnsi="Kyrghyz Times"/>
        </w:rPr>
      </w:pPr>
      <w:proofErr w:type="spellStart"/>
      <w:r>
        <w:rPr>
          <w:rFonts w:ascii="Kyrghyz Times" w:hAnsi="Kyrghyz Times"/>
        </w:rPr>
        <w:t>Жылдык</w:t>
      </w:r>
      <w:proofErr w:type="spellEnd"/>
      <w:r>
        <w:rPr>
          <w:rFonts w:ascii="Kyrghyz Times" w:hAnsi="Kyrghyz Times"/>
        </w:rPr>
        <w:t xml:space="preserve"> </w:t>
      </w:r>
      <w:proofErr w:type="spellStart"/>
      <w:r>
        <w:rPr>
          <w:rFonts w:ascii="Kyrghyz Times" w:hAnsi="Kyrghyz Times"/>
        </w:rPr>
        <w:t>чыгарылыш</w:t>
      </w:r>
      <w:proofErr w:type="spellEnd"/>
    </w:p>
    <w:p w14:paraId="019157A7" w14:textId="77777777" w:rsidR="00C91819" w:rsidRDefault="00C91819" w:rsidP="00C91819">
      <w:pPr>
        <w:pBdr>
          <w:top w:val="single" w:sz="4" w:space="1" w:color="auto"/>
          <w:left w:val="single" w:sz="4" w:space="4" w:color="auto"/>
          <w:bottom w:val="single" w:sz="4" w:space="1" w:color="auto"/>
          <w:right w:val="single" w:sz="4" w:space="4" w:color="auto"/>
        </w:pBdr>
        <w:jc w:val="center"/>
        <w:rPr>
          <w:rFonts w:ascii="Kyrghyz Times" w:hAnsi="Kyrghyz Times"/>
          <w:i/>
        </w:rPr>
      </w:pPr>
      <w:r>
        <w:rPr>
          <w:rFonts w:ascii="Kyrghyz Times" w:hAnsi="Kyrghyz Times"/>
          <w:i/>
        </w:rPr>
        <w:t>Годовая публикация</w:t>
      </w:r>
    </w:p>
    <w:p w14:paraId="3FDC4B8E" w14:textId="77777777" w:rsidR="00C91819" w:rsidRDefault="00C91819" w:rsidP="00C91819">
      <w:pPr>
        <w:pBdr>
          <w:top w:val="single" w:sz="4" w:space="1" w:color="auto"/>
          <w:left w:val="single" w:sz="4" w:space="4" w:color="auto"/>
          <w:bottom w:val="single" w:sz="4" w:space="1" w:color="auto"/>
          <w:right w:val="single" w:sz="4" w:space="4" w:color="auto"/>
        </w:pBdr>
        <w:rPr>
          <w:rFonts w:ascii="Kyrghyz Times" w:hAnsi="Kyrghyz Times"/>
          <w:i/>
        </w:rPr>
      </w:pPr>
    </w:p>
    <w:p w14:paraId="014B4EAC" w14:textId="77777777" w:rsidR="00C91819" w:rsidRDefault="00C91819" w:rsidP="00C91819">
      <w:pPr>
        <w:pBdr>
          <w:top w:val="single" w:sz="4" w:space="1" w:color="auto"/>
          <w:left w:val="single" w:sz="4" w:space="4" w:color="auto"/>
          <w:bottom w:val="single" w:sz="4" w:space="1" w:color="auto"/>
          <w:right w:val="single" w:sz="4" w:space="4" w:color="auto"/>
        </w:pBdr>
        <w:rPr>
          <w:rFonts w:ascii="Kyrghyz Times" w:hAnsi="Kyrghyz Times"/>
        </w:rPr>
      </w:pPr>
    </w:p>
    <w:p w14:paraId="4115D162" w14:textId="77777777" w:rsidR="00C91819" w:rsidRDefault="00C91819" w:rsidP="00C91819">
      <w:pPr>
        <w:pBdr>
          <w:top w:val="single" w:sz="4" w:space="1" w:color="auto"/>
          <w:left w:val="single" w:sz="4" w:space="4" w:color="auto"/>
          <w:bottom w:val="single" w:sz="4" w:space="1" w:color="auto"/>
          <w:right w:val="single" w:sz="4" w:space="4" w:color="auto"/>
        </w:pBdr>
        <w:rPr>
          <w:rFonts w:ascii="Kyrghyz Times" w:hAnsi="Kyrghyz Times"/>
        </w:rPr>
      </w:pPr>
    </w:p>
    <w:p w14:paraId="7D0E7F94" w14:textId="77777777" w:rsidR="00C91819" w:rsidRDefault="00C91819" w:rsidP="00C91819">
      <w:pPr>
        <w:pBdr>
          <w:top w:val="single" w:sz="4" w:space="1" w:color="auto"/>
          <w:left w:val="single" w:sz="4" w:space="4" w:color="auto"/>
          <w:bottom w:val="single" w:sz="4" w:space="1" w:color="auto"/>
          <w:right w:val="single" w:sz="4" w:space="4" w:color="auto"/>
        </w:pBdr>
        <w:jc w:val="center"/>
        <w:rPr>
          <w:rFonts w:ascii="Kyrghyz Times" w:hAnsi="Kyrghyz Times"/>
        </w:rPr>
      </w:pPr>
      <w:proofErr w:type="spellStart"/>
      <w:r>
        <w:rPr>
          <w:rFonts w:ascii="Kyrghyz Times" w:hAnsi="Kyrghyz Times"/>
        </w:rPr>
        <w:t>Чыгарууга</w:t>
      </w:r>
      <w:proofErr w:type="spellEnd"/>
      <w:r>
        <w:rPr>
          <w:rFonts w:ascii="Kyrghyz Times" w:hAnsi="Kyrghyz Times"/>
        </w:rPr>
        <w:t xml:space="preserve"> </w:t>
      </w:r>
      <w:proofErr w:type="spellStart"/>
      <w:r>
        <w:rPr>
          <w:rFonts w:ascii="Kyrghyz Times" w:hAnsi="Kyrghyz Times"/>
        </w:rPr>
        <w:t>жооптуулар</w:t>
      </w:r>
      <w:proofErr w:type="spellEnd"/>
      <w:r>
        <w:rPr>
          <w:rFonts w:ascii="Kyrghyz Times" w:hAnsi="Kyrghyz Times"/>
        </w:rPr>
        <w:t>:</w:t>
      </w:r>
    </w:p>
    <w:p w14:paraId="30415A69" w14:textId="77777777" w:rsidR="00C91819" w:rsidRDefault="00C91819" w:rsidP="00C91819">
      <w:pPr>
        <w:pBdr>
          <w:top w:val="single" w:sz="4" w:space="1" w:color="auto"/>
          <w:left w:val="single" w:sz="4" w:space="4" w:color="auto"/>
          <w:bottom w:val="single" w:sz="4" w:space="1" w:color="auto"/>
          <w:right w:val="single" w:sz="4" w:space="4" w:color="auto"/>
        </w:pBdr>
        <w:jc w:val="center"/>
        <w:rPr>
          <w:rFonts w:ascii="Kyrghyz Times" w:hAnsi="Kyrghyz Times"/>
          <w:i/>
        </w:rPr>
      </w:pPr>
      <w:r>
        <w:rPr>
          <w:rFonts w:ascii="Kyrghyz Times" w:hAnsi="Kyrghyz Times"/>
          <w:i/>
        </w:rPr>
        <w:t>Ответственные за выпуск:</w:t>
      </w:r>
    </w:p>
    <w:p w14:paraId="56363B8B" w14:textId="77777777" w:rsidR="00C91819" w:rsidRDefault="00B24A4C" w:rsidP="00C91819">
      <w:pPr>
        <w:pBdr>
          <w:top w:val="single" w:sz="4" w:space="1" w:color="auto"/>
          <w:left w:val="single" w:sz="4" w:space="4" w:color="auto"/>
          <w:bottom w:val="single" w:sz="4" w:space="1" w:color="auto"/>
          <w:right w:val="single" w:sz="4" w:space="4" w:color="auto"/>
        </w:pBdr>
        <w:jc w:val="center"/>
        <w:rPr>
          <w:rFonts w:ascii="Kyrghyz Times" w:hAnsi="Kyrghyz Times"/>
          <w:lang w:val="ky-KG"/>
        </w:rPr>
      </w:pPr>
      <w:r>
        <w:rPr>
          <w:rFonts w:ascii="Kyrghyz Times" w:hAnsi="Kyrghyz Times"/>
          <w:lang w:val="ky-KG"/>
        </w:rPr>
        <w:t>Л. А. Текеева</w:t>
      </w:r>
    </w:p>
    <w:p w14:paraId="799735AF" w14:textId="77777777" w:rsidR="00B24A4C" w:rsidRPr="00B24A4C" w:rsidRDefault="00B24A4C" w:rsidP="00C91819">
      <w:pPr>
        <w:pBdr>
          <w:top w:val="single" w:sz="4" w:space="1" w:color="auto"/>
          <w:left w:val="single" w:sz="4" w:space="4" w:color="auto"/>
          <w:bottom w:val="single" w:sz="4" w:space="1" w:color="auto"/>
          <w:right w:val="single" w:sz="4" w:space="4" w:color="auto"/>
        </w:pBdr>
        <w:jc w:val="center"/>
        <w:rPr>
          <w:rFonts w:ascii="Kyrghyz Times" w:hAnsi="Kyrghyz Times"/>
          <w:lang w:val="ky-KG"/>
        </w:rPr>
      </w:pPr>
      <w:r>
        <w:rPr>
          <w:rFonts w:ascii="Kyrghyz Times" w:hAnsi="Kyrghyz Times"/>
          <w:lang w:val="ky-KG"/>
        </w:rPr>
        <w:t>В.Т. Мамбеталиева</w:t>
      </w:r>
    </w:p>
    <w:p w14:paraId="38F373E2" w14:textId="77777777" w:rsidR="00C91819" w:rsidRDefault="00C91819" w:rsidP="00C91819">
      <w:pPr>
        <w:pBdr>
          <w:top w:val="single" w:sz="4" w:space="1" w:color="auto"/>
          <w:left w:val="single" w:sz="4" w:space="4" w:color="auto"/>
          <w:bottom w:val="single" w:sz="4" w:space="1" w:color="auto"/>
          <w:right w:val="single" w:sz="4" w:space="4" w:color="auto"/>
        </w:pBdr>
        <w:rPr>
          <w:rFonts w:ascii="Kyrghyz Times" w:hAnsi="Kyrghyz Times"/>
        </w:rPr>
      </w:pPr>
    </w:p>
    <w:p w14:paraId="6EB181EF" w14:textId="77777777" w:rsidR="00C91819" w:rsidRDefault="00C91819" w:rsidP="00C91819">
      <w:pPr>
        <w:pBdr>
          <w:top w:val="single" w:sz="4" w:space="1" w:color="auto"/>
          <w:left w:val="single" w:sz="4" w:space="4" w:color="auto"/>
          <w:bottom w:val="single" w:sz="4" w:space="1" w:color="auto"/>
          <w:right w:val="single" w:sz="4" w:space="4" w:color="auto"/>
        </w:pBdr>
        <w:rPr>
          <w:rFonts w:ascii="Kyrghyz Times" w:hAnsi="Kyrghyz Times"/>
        </w:rPr>
      </w:pPr>
    </w:p>
    <w:p w14:paraId="6FB8B0DF" w14:textId="77777777" w:rsidR="00C91819" w:rsidRDefault="00C91819" w:rsidP="00C91819">
      <w:pPr>
        <w:pBdr>
          <w:top w:val="single" w:sz="4" w:space="1" w:color="auto"/>
          <w:left w:val="single" w:sz="4" w:space="4" w:color="auto"/>
          <w:bottom w:val="single" w:sz="4" w:space="1" w:color="auto"/>
          <w:right w:val="single" w:sz="4" w:space="4" w:color="auto"/>
        </w:pBdr>
        <w:jc w:val="center"/>
        <w:rPr>
          <w:rFonts w:ascii="Kyrghyz Times" w:hAnsi="Kyrghyz Times"/>
        </w:rPr>
      </w:pPr>
      <w:proofErr w:type="spellStart"/>
      <w:r>
        <w:rPr>
          <w:rFonts w:ascii="Kyrghyz Times" w:hAnsi="Kyrghyz Times"/>
        </w:rPr>
        <w:t>Компьютердик</w:t>
      </w:r>
      <w:proofErr w:type="spellEnd"/>
      <w:r>
        <w:rPr>
          <w:rFonts w:ascii="Kyrghyz Times" w:hAnsi="Kyrghyz Times"/>
        </w:rPr>
        <w:t xml:space="preserve"> </w:t>
      </w:r>
      <w:proofErr w:type="spellStart"/>
      <w:r>
        <w:rPr>
          <w:rFonts w:ascii="Kyrghyz Times" w:hAnsi="Kyrghyz Times"/>
        </w:rPr>
        <w:t>калыптоо</w:t>
      </w:r>
      <w:proofErr w:type="spellEnd"/>
    </w:p>
    <w:p w14:paraId="1B664629" w14:textId="77777777" w:rsidR="00C91819" w:rsidRDefault="00C91819" w:rsidP="00C91819">
      <w:pPr>
        <w:keepNext/>
        <w:pBdr>
          <w:top w:val="single" w:sz="4" w:space="1" w:color="auto"/>
          <w:left w:val="single" w:sz="4" w:space="4" w:color="auto"/>
          <w:bottom w:val="single" w:sz="4" w:space="1" w:color="auto"/>
          <w:right w:val="single" w:sz="4" w:space="4" w:color="auto"/>
        </w:pBdr>
        <w:jc w:val="center"/>
        <w:outlineLvl w:val="5"/>
        <w:rPr>
          <w:rFonts w:ascii="Kyrghyz Times" w:hAnsi="Kyrghyz Times"/>
          <w:i/>
        </w:rPr>
      </w:pPr>
      <w:r>
        <w:rPr>
          <w:rFonts w:ascii="Kyrghyz Times" w:hAnsi="Kyrghyz Times"/>
          <w:i/>
        </w:rPr>
        <w:t>Компьютерная верстка</w:t>
      </w:r>
    </w:p>
    <w:p w14:paraId="3D9E6325" w14:textId="77777777" w:rsidR="00C91819" w:rsidRDefault="00C91819" w:rsidP="00C91819">
      <w:pPr>
        <w:pBdr>
          <w:top w:val="single" w:sz="4" w:space="1" w:color="auto"/>
          <w:left w:val="single" w:sz="4" w:space="4" w:color="auto"/>
          <w:bottom w:val="single" w:sz="4" w:space="1" w:color="auto"/>
          <w:right w:val="single" w:sz="4" w:space="4" w:color="auto"/>
        </w:pBdr>
        <w:jc w:val="center"/>
        <w:rPr>
          <w:rFonts w:ascii="Kyrghyz Times" w:hAnsi="Kyrghyz Times"/>
        </w:rPr>
      </w:pPr>
      <w:proofErr w:type="spellStart"/>
      <w:r>
        <w:rPr>
          <w:rFonts w:ascii="Kyrghyz Times" w:hAnsi="Kyrghyz Times"/>
        </w:rPr>
        <w:t>Б.Супатаева</w:t>
      </w:r>
      <w:proofErr w:type="spellEnd"/>
    </w:p>
    <w:p w14:paraId="004E4A87" w14:textId="77777777" w:rsidR="00C91819" w:rsidRDefault="00C91819" w:rsidP="00C91819">
      <w:pPr>
        <w:pBdr>
          <w:top w:val="single" w:sz="4" w:space="1" w:color="auto"/>
          <w:left w:val="single" w:sz="4" w:space="4" w:color="auto"/>
          <w:bottom w:val="single" w:sz="4" w:space="1" w:color="auto"/>
          <w:right w:val="single" w:sz="4" w:space="4" w:color="auto"/>
        </w:pBdr>
        <w:rPr>
          <w:rFonts w:ascii="Kyrghyz Times" w:hAnsi="Kyrghyz Times"/>
        </w:rPr>
      </w:pPr>
    </w:p>
    <w:p w14:paraId="568DC67A" w14:textId="77777777" w:rsidR="00C91819" w:rsidRDefault="00C91819" w:rsidP="00C91819">
      <w:pPr>
        <w:pBdr>
          <w:top w:val="single" w:sz="4" w:space="1" w:color="auto"/>
          <w:left w:val="single" w:sz="4" w:space="4" w:color="auto"/>
          <w:bottom w:val="single" w:sz="4" w:space="1" w:color="auto"/>
          <w:right w:val="single" w:sz="4" w:space="4" w:color="auto"/>
        </w:pBdr>
        <w:rPr>
          <w:rFonts w:ascii="Kyrghyz Times" w:hAnsi="Kyrghyz Times"/>
        </w:rPr>
      </w:pPr>
    </w:p>
    <w:p w14:paraId="18042152" w14:textId="77777777" w:rsidR="00C91819" w:rsidRDefault="00C91819" w:rsidP="00C91819">
      <w:pPr>
        <w:pBdr>
          <w:top w:val="single" w:sz="4" w:space="1" w:color="auto"/>
          <w:left w:val="single" w:sz="4" w:space="4" w:color="auto"/>
          <w:bottom w:val="single" w:sz="4" w:space="1" w:color="auto"/>
          <w:right w:val="single" w:sz="4" w:space="4" w:color="auto"/>
        </w:pBdr>
        <w:jc w:val="center"/>
        <w:rPr>
          <w:rFonts w:ascii="Kyrghyz Times" w:hAnsi="Kyrghyz Times"/>
        </w:rPr>
      </w:pPr>
      <w:r>
        <w:rPr>
          <w:rFonts w:ascii="Kyrghyz Times" w:hAnsi="Kyrghyz Times"/>
        </w:rPr>
        <w:t xml:space="preserve">Тел.:(+996312) </w:t>
      </w:r>
      <w:r w:rsidR="00B70AE7">
        <w:rPr>
          <w:rFonts w:ascii="Kyrghyz Times" w:hAnsi="Kyrghyz Times"/>
          <w:lang w:val="ky-KG"/>
        </w:rPr>
        <w:t xml:space="preserve">324918, </w:t>
      </w:r>
      <w:r>
        <w:rPr>
          <w:rFonts w:ascii="Kyrghyz Times" w:hAnsi="Kyrghyz Times"/>
        </w:rPr>
        <w:t>324650, 664166</w:t>
      </w:r>
    </w:p>
    <w:p w14:paraId="717F1756" w14:textId="77777777" w:rsidR="00C91819" w:rsidRDefault="00C91819" w:rsidP="00C91819">
      <w:pPr>
        <w:pBdr>
          <w:top w:val="single" w:sz="4" w:space="1" w:color="auto"/>
          <w:left w:val="single" w:sz="4" w:space="4" w:color="auto"/>
          <w:bottom w:val="single" w:sz="4" w:space="1" w:color="auto"/>
          <w:right w:val="single" w:sz="4" w:space="4" w:color="auto"/>
        </w:pBdr>
        <w:rPr>
          <w:rFonts w:ascii="Kyrghyz Times" w:hAnsi="Kyrghyz Times"/>
        </w:rPr>
      </w:pPr>
    </w:p>
    <w:p w14:paraId="33AF2233" w14:textId="005179B4" w:rsidR="00C91819" w:rsidRDefault="00C91819" w:rsidP="00C91819">
      <w:pPr>
        <w:pBdr>
          <w:top w:val="single" w:sz="4" w:space="1" w:color="auto"/>
          <w:left w:val="single" w:sz="4" w:space="4" w:color="auto"/>
          <w:bottom w:val="single" w:sz="4" w:space="1" w:color="auto"/>
          <w:right w:val="single" w:sz="4" w:space="4" w:color="auto"/>
        </w:pBdr>
        <w:rPr>
          <w:rFonts w:ascii="Kyrghyz Times" w:hAnsi="Kyrghyz Times"/>
        </w:rPr>
      </w:pPr>
    </w:p>
    <w:p w14:paraId="50B69D5F" w14:textId="77777777" w:rsidR="00F24440" w:rsidRDefault="00F24440" w:rsidP="00C91819">
      <w:pPr>
        <w:pBdr>
          <w:top w:val="single" w:sz="4" w:space="1" w:color="auto"/>
          <w:left w:val="single" w:sz="4" w:space="4" w:color="auto"/>
          <w:bottom w:val="single" w:sz="4" w:space="1" w:color="auto"/>
          <w:right w:val="single" w:sz="4" w:space="4" w:color="auto"/>
        </w:pBdr>
        <w:rPr>
          <w:rFonts w:ascii="Kyrghyz Times" w:hAnsi="Kyrghyz Times"/>
        </w:rPr>
      </w:pPr>
    </w:p>
    <w:p w14:paraId="60BFBDFD" w14:textId="77777777" w:rsidR="00C91819" w:rsidRDefault="00C91819" w:rsidP="00C91819">
      <w:pPr>
        <w:pBdr>
          <w:top w:val="single" w:sz="4" w:space="1" w:color="auto"/>
          <w:left w:val="single" w:sz="4" w:space="4" w:color="auto"/>
          <w:bottom w:val="single" w:sz="4" w:space="1" w:color="auto"/>
          <w:right w:val="single" w:sz="4" w:space="4" w:color="auto"/>
        </w:pBdr>
        <w:rPr>
          <w:rFonts w:ascii="Kyrghyz Times" w:hAnsi="Kyrghyz Times"/>
        </w:rPr>
      </w:pPr>
    </w:p>
    <w:p w14:paraId="36E88D58" w14:textId="7916203E" w:rsidR="00C91819" w:rsidRPr="00924D9C" w:rsidRDefault="00C91819" w:rsidP="00C91819">
      <w:pPr>
        <w:pBdr>
          <w:top w:val="single" w:sz="4" w:space="1" w:color="auto"/>
          <w:left w:val="single" w:sz="4" w:space="4" w:color="auto"/>
          <w:bottom w:val="single" w:sz="4" w:space="1" w:color="auto"/>
          <w:right w:val="single" w:sz="4" w:space="4" w:color="auto"/>
        </w:pBdr>
        <w:rPr>
          <w:rFonts w:ascii="Kyrghyz Times" w:hAnsi="Kyrghyz Times"/>
        </w:rPr>
      </w:pPr>
      <w:r w:rsidRPr="00924D9C">
        <w:rPr>
          <w:rFonts w:ascii="Kyrghyz Times" w:hAnsi="Kyrghyz Times"/>
        </w:rPr>
        <w:t>20</w:t>
      </w:r>
      <w:r w:rsidR="00DB78CC">
        <w:rPr>
          <w:rFonts w:ascii="Kyrghyz Times" w:hAnsi="Kyrghyz Times"/>
          <w:lang w:val="ky-KG"/>
        </w:rPr>
        <w:t>20</w:t>
      </w:r>
      <w:r w:rsidRPr="00924D9C">
        <w:rPr>
          <w:rFonts w:ascii="Kyrghyz Times" w:hAnsi="Kyrghyz Times"/>
        </w:rPr>
        <w:t>- ж.</w:t>
      </w:r>
      <w:r w:rsidR="00C825BD">
        <w:rPr>
          <w:rFonts w:ascii="Kyrghyz Times" w:hAnsi="Kyrghyz Times"/>
          <w:lang w:val="ky-KG"/>
        </w:rPr>
        <w:t>____</w:t>
      </w:r>
      <w:r w:rsidR="00F16EEC">
        <w:rPr>
          <w:rFonts w:ascii="Kyrghyz Times" w:hAnsi="Kyrghyz Times"/>
          <w:lang w:val="ky-KG"/>
        </w:rPr>
        <w:t>августта</w:t>
      </w:r>
      <w:r w:rsidRPr="00924D9C">
        <w:rPr>
          <w:rFonts w:ascii="Kyrghyz Times" w:hAnsi="Kyrghyz Times"/>
        </w:rPr>
        <w:t xml:space="preserve"> </w:t>
      </w:r>
      <w:proofErr w:type="spellStart"/>
      <w:r w:rsidRPr="00924D9C">
        <w:rPr>
          <w:rFonts w:ascii="Kyrghyz Times" w:hAnsi="Kyrghyz Times"/>
        </w:rPr>
        <w:t>басып</w:t>
      </w:r>
      <w:proofErr w:type="spellEnd"/>
      <w:r w:rsidRPr="00924D9C">
        <w:rPr>
          <w:rFonts w:ascii="Kyrghyz Times" w:hAnsi="Kyrghyz Times"/>
        </w:rPr>
        <w:t xml:space="preserve"> </w:t>
      </w:r>
      <w:proofErr w:type="spellStart"/>
      <w:r w:rsidRPr="00924D9C">
        <w:rPr>
          <w:rFonts w:ascii="Kyrghyz Times" w:hAnsi="Kyrghyz Times"/>
        </w:rPr>
        <w:t>чыгарууга</w:t>
      </w:r>
      <w:proofErr w:type="spellEnd"/>
      <w:r w:rsidRPr="00924D9C">
        <w:rPr>
          <w:rFonts w:ascii="Kyrghyz Times" w:hAnsi="Kyrghyz Times"/>
        </w:rPr>
        <w:t xml:space="preserve"> кол </w:t>
      </w:r>
      <w:proofErr w:type="spellStart"/>
      <w:r w:rsidRPr="00924D9C">
        <w:rPr>
          <w:rFonts w:ascii="Kyrghyz Times" w:hAnsi="Kyrghyz Times"/>
        </w:rPr>
        <w:t>коюлду</w:t>
      </w:r>
      <w:proofErr w:type="spellEnd"/>
    </w:p>
    <w:p w14:paraId="12833B2B" w14:textId="7AB0EA21" w:rsidR="00C91819" w:rsidRPr="00924D9C" w:rsidRDefault="00C91819" w:rsidP="00C91819">
      <w:pPr>
        <w:pBdr>
          <w:top w:val="single" w:sz="4" w:space="1" w:color="auto"/>
          <w:left w:val="single" w:sz="4" w:space="4" w:color="auto"/>
          <w:bottom w:val="single" w:sz="4" w:space="1" w:color="auto"/>
          <w:right w:val="single" w:sz="4" w:space="4" w:color="auto"/>
        </w:pBdr>
        <w:rPr>
          <w:rFonts w:ascii="Kyrghyz Times" w:hAnsi="Kyrghyz Times"/>
          <w:i/>
        </w:rPr>
      </w:pPr>
      <w:r w:rsidRPr="00924D9C">
        <w:rPr>
          <w:rFonts w:ascii="Kyrghyz Times" w:hAnsi="Kyrghyz Times"/>
          <w:i/>
        </w:rPr>
        <w:t xml:space="preserve">Подписано в печать: </w:t>
      </w:r>
      <w:r w:rsidR="00C825BD">
        <w:rPr>
          <w:rFonts w:ascii="Kyrghyz Times" w:hAnsi="Kyrghyz Times"/>
          <w:i/>
          <w:lang w:val="ky-KG"/>
        </w:rPr>
        <w:t>____</w:t>
      </w:r>
      <w:r w:rsidR="00F16EEC">
        <w:rPr>
          <w:rFonts w:ascii="Kyrghyz Times" w:hAnsi="Kyrghyz Times"/>
          <w:i/>
          <w:lang w:val="ky-KG"/>
        </w:rPr>
        <w:t>августа</w:t>
      </w:r>
      <w:r w:rsidRPr="00924D9C">
        <w:rPr>
          <w:rFonts w:ascii="Kyrghyz Times" w:hAnsi="Kyrghyz Times"/>
          <w:i/>
        </w:rPr>
        <w:t xml:space="preserve"> 20</w:t>
      </w:r>
      <w:r w:rsidR="00DB78CC">
        <w:rPr>
          <w:rFonts w:ascii="Kyrghyz Times" w:hAnsi="Kyrghyz Times"/>
          <w:i/>
          <w:lang w:val="ky-KG"/>
        </w:rPr>
        <w:t>20</w:t>
      </w:r>
      <w:r w:rsidRPr="00924D9C">
        <w:rPr>
          <w:rFonts w:ascii="Kyrghyz Times" w:hAnsi="Kyrghyz Times"/>
          <w:i/>
        </w:rPr>
        <w:t>г.</w:t>
      </w:r>
    </w:p>
    <w:p w14:paraId="4F819E10" w14:textId="77777777" w:rsidR="00C91819" w:rsidRPr="00924D9C" w:rsidRDefault="00C91819" w:rsidP="00C91819">
      <w:pPr>
        <w:pBdr>
          <w:top w:val="single" w:sz="4" w:space="1" w:color="auto"/>
          <w:left w:val="single" w:sz="4" w:space="4" w:color="auto"/>
          <w:bottom w:val="single" w:sz="4" w:space="1" w:color="auto"/>
          <w:right w:val="single" w:sz="4" w:space="4" w:color="auto"/>
        </w:pBdr>
        <w:rPr>
          <w:rFonts w:ascii="Kyrghyz Times" w:hAnsi="Kyrghyz Times"/>
          <w:i/>
        </w:rPr>
      </w:pPr>
      <w:r w:rsidRPr="00924D9C">
        <w:rPr>
          <w:rFonts w:ascii="Kyrghyz Times" w:hAnsi="Kyrghyz Times"/>
          <w:i/>
        </w:rPr>
        <w:t>Формат А4 60х84</w:t>
      </w:r>
    </w:p>
    <w:p w14:paraId="3A99A38E" w14:textId="77777777" w:rsidR="00C91819" w:rsidRPr="00924D9C" w:rsidRDefault="00C91819" w:rsidP="00C91819">
      <w:pPr>
        <w:pBdr>
          <w:top w:val="single" w:sz="4" w:space="1" w:color="auto"/>
          <w:left w:val="single" w:sz="4" w:space="4" w:color="auto"/>
          <w:bottom w:val="single" w:sz="4" w:space="1" w:color="auto"/>
          <w:right w:val="single" w:sz="4" w:space="4" w:color="auto"/>
        </w:pBdr>
        <w:rPr>
          <w:rFonts w:ascii="Kyrghyz Times" w:hAnsi="Kyrghyz Times"/>
        </w:rPr>
      </w:pPr>
      <w:proofErr w:type="spellStart"/>
      <w:r w:rsidRPr="00924D9C">
        <w:rPr>
          <w:rFonts w:ascii="Kyrghyz Times" w:hAnsi="Kyrghyz Times"/>
        </w:rPr>
        <w:t>Офсеттик</w:t>
      </w:r>
      <w:proofErr w:type="spellEnd"/>
      <w:r w:rsidRPr="00924D9C">
        <w:rPr>
          <w:rFonts w:ascii="Kyrghyz Times" w:hAnsi="Kyrghyz Times"/>
        </w:rPr>
        <w:t xml:space="preserve"> </w:t>
      </w:r>
      <w:proofErr w:type="spellStart"/>
      <w:r w:rsidRPr="00924D9C">
        <w:rPr>
          <w:rFonts w:ascii="Kyrghyz Times" w:hAnsi="Kyrghyz Times"/>
        </w:rPr>
        <w:t>басуу</w:t>
      </w:r>
      <w:proofErr w:type="spellEnd"/>
    </w:p>
    <w:p w14:paraId="33244CF6" w14:textId="77777777" w:rsidR="00C91819" w:rsidRDefault="00C91819" w:rsidP="00C91819">
      <w:pPr>
        <w:pBdr>
          <w:top w:val="single" w:sz="4" w:space="1" w:color="auto"/>
          <w:left w:val="single" w:sz="4" w:space="4" w:color="auto"/>
          <w:bottom w:val="single" w:sz="4" w:space="1" w:color="auto"/>
          <w:right w:val="single" w:sz="4" w:space="4" w:color="auto"/>
        </w:pBdr>
        <w:rPr>
          <w:rFonts w:ascii="Kyrghyz Times" w:hAnsi="Kyrghyz Times"/>
        </w:rPr>
      </w:pPr>
      <w:r w:rsidRPr="00924D9C">
        <w:rPr>
          <w:rFonts w:ascii="Kyrghyz Times" w:hAnsi="Kyrghyz Times"/>
          <w:i/>
        </w:rPr>
        <w:t>Печать офсетная</w:t>
      </w:r>
      <w:r>
        <w:rPr>
          <w:rFonts w:ascii="Kyrghyz Times" w:hAnsi="Kyrghyz Times"/>
        </w:rPr>
        <w:t xml:space="preserve">                                                                </w:t>
      </w:r>
      <w:proofErr w:type="spellStart"/>
      <w:r>
        <w:rPr>
          <w:rFonts w:ascii="Kyrghyz Times" w:hAnsi="Kyrghyz Times"/>
        </w:rPr>
        <w:t>Кјлјмі</w:t>
      </w:r>
      <w:proofErr w:type="spellEnd"/>
      <w:r>
        <w:rPr>
          <w:rFonts w:ascii="Kyrghyz Times" w:hAnsi="Kyrghyz Times"/>
        </w:rPr>
        <w:t xml:space="preserve"> 10 </w:t>
      </w:r>
      <w:proofErr w:type="spellStart"/>
      <w:r>
        <w:rPr>
          <w:rFonts w:ascii="Kyrghyz Times" w:hAnsi="Kyrghyz Times"/>
        </w:rPr>
        <w:t>б.б</w:t>
      </w:r>
      <w:proofErr w:type="spellEnd"/>
      <w:r>
        <w:rPr>
          <w:rFonts w:ascii="Kyrghyz Times" w:hAnsi="Kyrghyz Times"/>
        </w:rPr>
        <w:t>.</w:t>
      </w:r>
    </w:p>
    <w:p w14:paraId="12A9530F" w14:textId="77777777" w:rsidR="00C91819" w:rsidRDefault="004C6465" w:rsidP="00C91819">
      <w:pPr>
        <w:pBdr>
          <w:top w:val="single" w:sz="4" w:space="1" w:color="auto"/>
          <w:left w:val="single" w:sz="4" w:space="4" w:color="auto"/>
          <w:bottom w:val="single" w:sz="4" w:space="1" w:color="auto"/>
          <w:right w:val="single" w:sz="4" w:space="4" w:color="auto"/>
        </w:pBdr>
        <w:rPr>
          <w:rFonts w:ascii="Kyrghyz Times" w:hAnsi="Kyrghyz Times"/>
          <w:i/>
        </w:rPr>
      </w:pPr>
      <w:r>
        <w:rPr>
          <w:rFonts w:ascii="Kyrghyz Times" w:hAnsi="Kyrghyz Times"/>
        </w:rPr>
        <w:t>Тираж 70</w:t>
      </w:r>
      <w:r w:rsidR="00C91819">
        <w:rPr>
          <w:rFonts w:ascii="Kyrghyz Times" w:hAnsi="Kyrghyz Times"/>
        </w:rPr>
        <w:t xml:space="preserve"> </w:t>
      </w:r>
      <w:proofErr w:type="spellStart"/>
      <w:r w:rsidR="00C91819">
        <w:rPr>
          <w:rFonts w:ascii="Kyrghyz Times" w:hAnsi="Kyrghyz Times"/>
        </w:rPr>
        <w:t>нуска</w:t>
      </w:r>
      <w:proofErr w:type="spellEnd"/>
      <w:r w:rsidR="00C91819">
        <w:rPr>
          <w:rFonts w:ascii="Kyrghyz Times" w:hAnsi="Kyrghyz Times"/>
        </w:rPr>
        <w:t xml:space="preserve">                                                                    </w:t>
      </w:r>
      <w:r w:rsidR="00C91819">
        <w:rPr>
          <w:rFonts w:ascii="Kyrghyz Times" w:hAnsi="Kyrghyz Times"/>
          <w:i/>
        </w:rPr>
        <w:t xml:space="preserve">Объем 10 </w:t>
      </w:r>
      <w:proofErr w:type="spellStart"/>
      <w:r w:rsidR="00C91819">
        <w:rPr>
          <w:rFonts w:ascii="Kyrghyz Times" w:hAnsi="Kyrghyz Times"/>
          <w:i/>
        </w:rPr>
        <w:t>п.л</w:t>
      </w:r>
      <w:proofErr w:type="spellEnd"/>
      <w:r w:rsidR="00C91819">
        <w:rPr>
          <w:rFonts w:ascii="Kyrghyz Times" w:hAnsi="Kyrghyz Times"/>
          <w:i/>
        </w:rPr>
        <w:t>.</w:t>
      </w:r>
    </w:p>
    <w:p w14:paraId="04E42A30" w14:textId="77777777" w:rsidR="00C91819" w:rsidRDefault="00C91819" w:rsidP="00C91819">
      <w:pPr>
        <w:pBdr>
          <w:top w:val="single" w:sz="4" w:space="1" w:color="auto"/>
          <w:left w:val="single" w:sz="4" w:space="4" w:color="auto"/>
          <w:bottom w:val="single" w:sz="4" w:space="1" w:color="auto"/>
          <w:right w:val="single" w:sz="4" w:space="4" w:color="auto"/>
        </w:pBdr>
        <w:rPr>
          <w:rFonts w:ascii="Kyrghyz Times" w:hAnsi="Kyrghyz Times"/>
        </w:rPr>
      </w:pPr>
      <w:r>
        <w:rPr>
          <w:rFonts w:ascii="Kyrghyz Times" w:hAnsi="Kyrghyz Times"/>
          <w:i/>
        </w:rPr>
        <w:t xml:space="preserve">Тираж </w:t>
      </w:r>
      <w:r w:rsidR="004C6465">
        <w:rPr>
          <w:rFonts w:ascii="Kyrghyz Times" w:hAnsi="Kyrghyz Times"/>
          <w:i/>
        </w:rPr>
        <w:t>70</w:t>
      </w:r>
      <w:r>
        <w:rPr>
          <w:rFonts w:ascii="Kyrghyz Times" w:hAnsi="Kyrghyz Times"/>
          <w:i/>
        </w:rPr>
        <w:t xml:space="preserve"> экз.                                                                       </w:t>
      </w:r>
      <w:r>
        <w:rPr>
          <w:rFonts w:ascii="Kyrghyz Times" w:hAnsi="Kyrghyz Times"/>
        </w:rPr>
        <w:t>Заказ №</w:t>
      </w:r>
    </w:p>
    <w:p w14:paraId="40332EB5" w14:textId="77777777" w:rsidR="00C91819" w:rsidRDefault="00C91819" w:rsidP="00C91819">
      <w:pPr>
        <w:pBdr>
          <w:top w:val="single" w:sz="4" w:space="1" w:color="auto"/>
          <w:left w:val="single" w:sz="4" w:space="4" w:color="auto"/>
          <w:bottom w:val="single" w:sz="4" w:space="1" w:color="auto"/>
          <w:right w:val="single" w:sz="4" w:space="4" w:color="auto"/>
        </w:pBdr>
        <w:rPr>
          <w:rFonts w:ascii="Kyrghyz Times" w:hAnsi="Kyrghyz Times"/>
        </w:rPr>
      </w:pPr>
    </w:p>
    <w:p w14:paraId="0693A33C" w14:textId="77777777" w:rsidR="00C91819" w:rsidRDefault="00C91819" w:rsidP="00C91819">
      <w:pPr>
        <w:pBdr>
          <w:top w:val="single" w:sz="4" w:space="1" w:color="auto"/>
          <w:left w:val="single" w:sz="4" w:space="4" w:color="auto"/>
          <w:bottom w:val="single" w:sz="4" w:space="1" w:color="auto"/>
          <w:right w:val="single" w:sz="4" w:space="4" w:color="auto"/>
        </w:pBdr>
        <w:rPr>
          <w:rFonts w:ascii="Kyrghyz Times" w:hAnsi="Kyrghyz Times"/>
        </w:rPr>
      </w:pPr>
    </w:p>
    <w:p w14:paraId="68E9E13A" w14:textId="77777777" w:rsidR="00C91819" w:rsidRDefault="00C91819" w:rsidP="00C91819">
      <w:pPr>
        <w:pBdr>
          <w:top w:val="single" w:sz="4" w:space="1" w:color="auto"/>
          <w:left w:val="single" w:sz="4" w:space="4" w:color="auto"/>
          <w:bottom w:val="single" w:sz="4" w:space="1" w:color="auto"/>
          <w:right w:val="single" w:sz="4" w:space="4" w:color="auto"/>
        </w:pBdr>
        <w:jc w:val="center"/>
        <w:rPr>
          <w:rFonts w:ascii="Kyrghyz Times" w:hAnsi="Kyrghyz Times"/>
        </w:rPr>
      </w:pPr>
    </w:p>
    <w:p w14:paraId="6F726341" w14:textId="77777777" w:rsidR="00C91819" w:rsidRDefault="00C91819" w:rsidP="00C91819">
      <w:pPr>
        <w:pBdr>
          <w:top w:val="single" w:sz="4" w:space="1" w:color="auto"/>
          <w:left w:val="single" w:sz="4" w:space="4" w:color="auto"/>
          <w:bottom w:val="single" w:sz="4" w:space="1" w:color="auto"/>
          <w:right w:val="single" w:sz="4" w:space="4" w:color="auto"/>
        </w:pBdr>
        <w:jc w:val="center"/>
        <w:rPr>
          <w:rFonts w:ascii="Kyrghyz Times" w:hAnsi="Kyrghyz Times"/>
        </w:rPr>
      </w:pPr>
    </w:p>
    <w:p w14:paraId="1256B81E" w14:textId="77777777" w:rsidR="00C91819" w:rsidRDefault="00C91819" w:rsidP="00C91819">
      <w:pPr>
        <w:pBdr>
          <w:top w:val="single" w:sz="4" w:space="1" w:color="auto"/>
          <w:left w:val="single" w:sz="4" w:space="4" w:color="auto"/>
          <w:bottom w:val="single" w:sz="4" w:space="1" w:color="auto"/>
          <w:right w:val="single" w:sz="4" w:space="4" w:color="auto"/>
        </w:pBdr>
        <w:jc w:val="center"/>
        <w:rPr>
          <w:rFonts w:ascii="Kyrghyz Times" w:hAnsi="Kyrghyz Times"/>
        </w:rPr>
      </w:pPr>
      <w:r>
        <w:rPr>
          <w:rFonts w:ascii="Kyrghyz Times" w:hAnsi="Kyrghyz Times"/>
        </w:rPr>
        <w:t xml:space="preserve">Кыргыз </w:t>
      </w:r>
      <w:proofErr w:type="spellStart"/>
      <w:r>
        <w:rPr>
          <w:rFonts w:ascii="Kyrghyz Times" w:hAnsi="Kyrghyz Times"/>
        </w:rPr>
        <w:t>Республикасынын</w:t>
      </w:r>
      <w:proofErr w:type="spellEnd"/>
      <w:r>
        <w:rPr>
          <w:rFonts w:ascii="Kyrghyz Times" w:hAnsi="Kyrghyz Times"/>
        </w:rPr>
        <w:t xml:space="preserve"> </w:t>
      </w:r>
      <w:proofErr w:type="spellStart"/>
      <w:r>
        <w:rPr>
          <w:rFonts w:ascii="Kyrghyz Times" w:hAnsi="Kyrghyz Times"/>
        </w:rPr>
        <w:t>Улутстаткомунун</w:t>
      </w:r>
      <w:proofErr w:type="spellEnd"/>
      <w:r>
        <w:rPr>
          <w:rFonts w:ascii="Kyrghyz Times" w:hAnsi="Kyrghyz Times"/>
        </w:rPr>
        <w:t xml:space="preserve"> </w:t>
      </w:r>
    </w:p>
    <w:p w14:paraId="23E201FC" w14:textId="77777777" w:rsidR="00C91819" w:rsidRDefault="00C91819" w:rsidP="00C91819">
      <w:pPr>
        <w:pBdr>
          <w:top w:val="single" w:sz="4" w:space="1" w:color="auto"/>
          <w:left w:val="single" w:sz="4" w:space="4" w:color="auto"/>
          <w:bottom w:val="single" w:sz="4" w:space="1" w:color="auto"/>
          <w:right w:val="single" w:sz="4" w:space="4" w:color="auto"/>
        </w:pBdr>
        <w:jc w:val="center"/>
        <w:rPr>
          <w:rFonts w:ascii="Kyrghyz Times" w:hAnsi="Kyrghyz Times"/>
        </w:rPr>
      </w:pPr>
      <w:proofErr w:type="spellStart"/>
      <w:r>
        <w:rPr>
          <w:rFonts w:ascii="Kyrghyz Times" w:hAnsi="Kyrghyz Times"/>
        </w:rPr>
        <w:t>БЭБинин</w:t>
      </w:r>
      <w:proofErr w:type="spellEnd"/>
      <w:r>
        <w:rPr>
          <w:rFonts w:ascii="Kyrghyz Times" w:hAnsi="Kyrghyz Times"/>
        </w:rPr>
        <w:t xml:space="preserve"> </w:t>
      </w:r>
      <w:proofErr w:type="spellStart"/>
      <w:r>
        <w:rPr>
          <w:rFonts w:ascii="Kyrghyz Times" w:hAnsi="Kyrghyz Times"/>
        </w:rPr>
        <w:t>редакциялык-басмалык</w:t>
      </w:r>
      <w:proofErr w:type="spellEnd"/>
      <w:r>
        <w:rPr>
          <w:rFonts w:ascii="Kyrghyz Times" w:hAnsi="Kyrghyz Times"/>
        </w:rPr>
        <w:t xml:space="preserve"> </w:t>
      </w:r>
      <w:proofErr w:type="spellStart"/>
      <w:r>
        <w:rPr>
          <w:rFonts w:ascii="Kyrghyz Times" w:hAnsi="Kyrghyz Times"/>
        </w:rPr>
        <w:t>бјлімі</w:t>
      </w:r>
      <w:proofErr w:type="spellEnd"/>
    </w:p>
    <w:p w14:paraId="3072E508" w14:textId="77777777" w:rsidR="00C91819" w:rsidRDefault="00C91819" w:rsidP="00C91819">
      <w:pPr>
        <w:pBdr>
          <w:top w:val="single" w:sz="4" w:space="1" w:color="auto"/>
          <w:left w:val="single" w:sz="4" w:space="4" w:color="auto"/>
          <w:bottom w:val="single" w:sz="4" w:space="1" w:color="auto"/>
          <w:right w:val="single" w:sz="4" w:space="4" w:color="auto"/>
        </w:pBdr>
        <w:jc w:val="center"/>
        <w:rPr>
          <w:rFonts w:ascii="Arial" w:hAnsi="Arial" w:cs="Arial"/>
          <w:i/>
        </w:rPr>
      </w:pPr>
      <w:r>
        <w:rPr>
          <w:rFonts w:ascii="Arial" w:hAnsi="Arial" w:cs="Arial"/>
          <w:i/>
        </w:rPr>
        <w:t>Отдел полиграфических работ</w:t>
      </w:r>
    </w:p>
    <w:p w14:paraId="42C93E7F" w14:textId="77777777" w:rsidR="00C91819" w:rsidRDefault="00C91819" w:rsidP="00C91819">
      <w:pPr>
        <w:pBdr>
          <w:top w:val="single" w:sz="4" w:space="1" w:color="auto"/>
          <w:left w:val="single" w:sz="4" w:space="4" w:color="auto"/>
          <w:bottom w:val="single" w:sz="4" w:space="1" w:color="auto"/>
          <w:right w:val="single" w:sz="4" w:space="4" w:color="auto"/>
        </w:pBdr>
        <w:jc w:val="center"/>
        <w:rPr>
          <w:rFonts w:ascii="Arial" w:hAnsi="Arial" w:cs="Arial"/>
          <w:i/>
        </w:rPr>
      </w:pPr>
      <w:r>
        <w:rPr>
          <w:rFonts w:ascii="Arial" w:hAnsi="Arial" w:cs="Arial"/>
          <w:i/>
        </w:rPr>
        <w:t xml:space="preserve">ГВЦ </w:t>
      </w:r>
      <w:proofErr w:type="spellStart"/>
      <w:r>
        <w:rPr>
          <w:rFonts w:ascii="Arial" w:hAnsi="Arial" w:cs="Arial"/>
          <w:i/>
        </w:rPr>
        <w:t>Нацстаткома</w:t>
      </w:r>
      <w:proofErr w:type="spellEnd"/>
      <w:r>
        <w:rPr>
          <w:rFonts w:ascii="Arial" w:hAnsi="Arial" w:cs="Arial"/>
          <w:i/>
        </w:rPr>
        <w:t xml:space="preserve"> Кыргызской Республики</w:t>
      </w:r>
    </w:p>
    <w:p w14:paraId="3D6F58C4" w14:textId="77777777" w:rsidR="00C91819" w:rsidRDefault="00C91819" w:rsidP="00C91819">
      <w:pPr>
        <w:pBdr>
          <w:top w:val="single" w:sz="4" w:space="1" w:color="auto"/>
          <w:left w:val="single" w:sz="4" w:space="4" w:color="auto"/>
          <w:bottom w:val="single" w:sz="4" w:space="1" w:color="auto"/>
          <w:right w:val="single" w:sz="4" w:space="4" w:color="auto"/>
        </w:pBdr>
        <w:rPr>
          <w:rFonts w:ascii="Kyrghyz Times" w:hAnsi="Kyrghyz Times"/>
        </w:rPr>
      </w:pPr>
    </w:p>
    <w:p w14:paraId="73AD2DBE" w14:textId="77777777" w:rsidR="00C91819" w:rsidRDefault="00C91819" w:rsidP="00C91819">
      <w:pPr>
        <w:pBdr>
          <w:top w:val="single" w:sz="4" w:space="1" w:color="auto"/>
          <w:left w:val="single" w:sz="4" w:space="4" w:color="auto"/>
          <w:bottom w:val="single" w:sz="4" w:space="1" w:color="auto"/>
          <w:right w:val="single" w:sz="4" w:space="4" w:color="auto"/>
        </w:pBdr>
        <w:rPr>
          <w:rFonts w:ascii="Kyrghyz Times" w:hAnsi="Kyrghyz Times"/>
        </w:rPr>
      </w:pPr>
    </w:p>
    <w:sectPr w:rsidR="00C91819" w:rsidSect="00D93C9C">
      <w:footerReference w:type="default" r:id="rId20"/>
      <w:pgSz w:w="11906" w:h="16838" w:code="9"/>
      <w:pgMar w:top="1134" w:right="1134" w:bottom="1134" w:left="1134" w:header="57" w:footer="283" w:gutter="0"/>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E33DA" w14:textId="77777777" w:rsidR="00144D9B" w:rsidRDefault="00144D9B">
      <w:r>
        <w:separator/>
      </w:r>
    </w:p>
  </w:endnote>
  <w:endnote w:type="continuationSeparator" w:id="0">
    <w:p w14:paraId="7288AE41" w14:textId="77777777" w:rsidR="00144D9B" w:rsidRDefault="0014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Kyrghyz Times">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Estrangelo Edessa">
    <w:panose1 w:val="00000000000000000000"/>
    <w:charset w:val="00"/>
    <w:family w:val="script"/>
    <w:pitch w:val="variable"/>
    <w:sig w:usb0="80002043" w:usb1="00000000" w:usb2="00000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6196D" w14:textId="5F8223FB" w:rsidR="00483710" w:rsidRDefault="00483710" w:rsidP="00483710">
    <w:pPr>
      <w:pStyle w:val="a9"/>
      <w:jc w:val="cen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EEE18" w14:textId="77777777" w:rsidR="00144D9B" w:rsidRDefault="00144D9B">
      <w:r>
        <w:separator/>
      </w:r>
    </w:p>
  </w:footnote>
  <w:footnote w:type="continuationSeparator" w:id="0">
    <w:p w14:paraId="41710E59" w14:textId="77777777" w:rsidR="00144D9B" w:rsidRDefault="00144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47A77"/>
    <w:multiLevelType w:val="singleLevel"/>
    <w:tmpl w:val="0419000F"/>
    <w:lvl w:ilvl="0">
      <w:start w:val="1"/>
      <w:numFmt w:val="decimal"/>
      <w:lvlText w:val="%1."/>
      <w:legacy w:legacy="1" w:legacySpace="0" w:legacyIndent="360"/>
      <w:lvlJc w:val="left"/>
      <w:pPr>
        <w:ind w:left="360" w:hanging="360"/>
      </w:pPr>
    </w:lvl>
  </w:abstractNum>
  <w:abstractNum w:abstractNumId="2" w15:restartNumberingAfterBreak="0">
    <w:nsid w:val="063314EB"/>
    <w:multiLevelType w:val="hybridMultilevel"/>
    <w:tmpl w:val="FD508F7A"/>
    <w:lvl w:ilvl="0" w:tplc="C1FEBAF6">
      <w:start w:val="1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928C0"/>
    <w:multiLevelType w:val="singleLevel"/>
    <w:tmpl w:val="2C4EF542"/>
    <w:lvl w:ilvl="0">
      <w:numFmt w:val="bullet"/>
      <w:lvlText w:val="-"/>
      <w:lvlJc w:val="left"/>
      <w:pPr>
        <w:tabs>
          <w:tab w:val="num" w:pos="1080"/>
        </w:tabs>
        <w:ind w:left="1080" w:hanging="360"/>
      </w:pPr>
      <w:rPr>
        <w:rFonts w:hint="default"/>
      </w:rPr>
    </w:lvl>
  </w:abstractNum>
  <w:abstractNum w:abstractNumId="4" w15:restartNumberingAfterBreak="0">
    <w:nsid w:val="0D1809A5"/>
    <w:multiLevelType w:val="singleLevel"/>
    <w:tmpl w:val="406E100A"/>
    <w:lvl w:ilvl="0">
      <w:start w:val="2"/>
      <w:numFmt w:val="bullet"/>
      <w:lvlText w:val="-"/>
      <w:lvlJc w:val="left"/>
      <w:pPr>
        <w:tabs>
          <w:tab w:val="num" w:pos="360"/>
        </w:tabs>
        <w:ind w:left="0" w:firstLine="0"/>
      </w:pPr>
      <w:rPr>
        <w:rFonts w:hint="default"/>
      </w:rPr>
    </w:lvl>
  </w:abstractNum>
  <w:abstractNum w:abstractNumId="5" w15:restartNumberingAfterBreak="0">
    <w:nsid w:val="10BA66A3"/>
    <w:multiLevelType w:val="multilevel"/>
    <w:tmpl w:val="15C0C27C"/>
    <w:lvl w:ilvl="0">
      <w:start w:val="1"/>
      <w:numFmt w:val="upperRoman"/>
      <w:lvlText w:val="%1."/>
      <w:lvlJc w:val="left"/>
      <w:pPr>
        <w:ind w:left="1004" w:hanging="720"/>
      </w:pPr>
      <w:rPr>
        <w:color w:val="auto"/>
      </w:rPr>
    </w:lvl>
    <w:lvl w:ilvl="1">
      <w:start w:val="8"/>
      <w:numFmt w:val="decimal"/>
      <w:isLgl/>
      <w:lvlText w:val="%1.%2"/>
      <w:lvlJc w:val="left"/>
      <w:pPr>
        <w:ind w:left="1890" w:hanging="450"/>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2880" w:hanging="1440"/>
      </w:pPr>
    </w:lvl>
    <w:lvl w:ilvl="7">
      <w:start w:val="1"/>
      <w:numFmt w:val="decimal"/>
      <w:isLgl/>
      <w:lvlText w:val="%1.%2.%3.%4.%5.%6.%7.%8"/>
      <w:lvlJc w:val="left"/>
      <w:pPr>
        <w:ind w:left="3240" w:hanging="1800"/>
      </w:pPr>
    </w:lvl>
    <w:lvl w:ilvl="8">
      <w:start w:val="1"/>
      <w:numFmt w:val="decimal"/>
      <w:isLgl/>
      <w:lvlText w:val="%1.%2.%3.%4.%5.%6.%7.%8.%9"/>
      <w:lvlJc w:val="left"/>
      <w:pPr>
        <w:ind w:left="3240" w:hanging="1800"/>
      </w:pPr>
    </w:lvl>
  </w:abstractNum>
  <w:abstractNum w:abstractNumId="6" w15:restartNumberingAfterBreak="0">
    <w:nsid w:val="152016B5"/>
    <w:multiLevelType w:val="multilevel"/>
    <w:tmpl w:val="865C21D4"/>
    <w:lvl w:ilvl="0">
      <w:start w:val="11"/>
      <w:numFmt w:val="decimal"/>
      <w:lvlText w:val="%1."/>
      <w:lvlJc w:val="left"/>
      <w:pPr>
        <w:ind w:left="510" w:hanging="510"/>
      </w:pPr>
      <w:rPr>
        <w:rFonts w:hint="default"/>
        <w:sz w:val="22"/>
      </w:rPr>
    </w:lvl>
    <w:lvl w:ilvl="1">
      <w:start w:val="6"/>
      <w:numFmt w:val="decimal"/>
      <w:lvlText w:val="%1.%2."/>
      <w:lvlJc w:val="left"/>
      <w:pPr>
        <w:ind w:left="1004"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7" w15:restartNumberingAfterBreak="0">
    <w:nsid w:val="18757D15"/>
    <w:multiLevelType w:val="singleLevel"/>
    <w:tmpl w:val="E3747152"/>
    <w:lvl w:ilvl="0">
      <w:numFmt w:val="bullet"/>
      <w:lvlText w:val="-"/>
      <w:lvlJc w:val="left"/>
      <w:pPr>
        <w:tabs>
          <w:tab w:val="num" w:pos="1200"/>
        </w:tabs>
        <w:ind w:left="1200" w:hanging="360"/>
      </w:pPr>
      <w:rPr>
        <w:rFonts w:hint="default"/>
      </w:rPr>
    </w:lvl>
  </w:abstractNum>
  <w:abstractNum w:abstractNumId="8" w15:restartNumberingAfterBreak="0">
    <w:nsid w:val="23C2760C"/>
    <w:multiLevelType w:val="singleLevel"/>
    <w:tmpl w:val="16E2386A"/>
    <w:lvl w:ilvl="0">
      <w:start w:val="1"/>
      <w:numFmt w:val="bullet"/>
      <w:lvlText w:val="-"/>
      <w:lvlJc w:val="left"/>
      <w:pPr>
        <w:tabs>
          <w:tab w:val="num" w:pos="480"/>
        </w:tabs>
        <w:ind w:left="480" w:hanging="360"/>
      </w:pPr>
      <w:rPr>
        <w:rFonts w:hint="default"/>
      </w:rPr>
    </w:lvl>
  </w:abstractNum>
  <w:abstractNum w:abstractNumId="9" w15:restartNumberingAfterBreak="0">
    <w:nsid w:val="2A040E90"/>
    <w:multiLevelType w:val="singleLevel"/>
    <w:tmpl w:val="A7781154"/>
    <w:lvl w:ilvl="0">
      <w:numFmt w:val="bullet"/>
      <w:lvlText w:val="-"/>
      <w:lvlJc w:val="left"/>
      <w:pPr>
        <w:tabs>
          <w:tab w:val="num" w:pos="479"/>
        </w:tabs>
        <w:ind w:left="479" w:hanging="360"/>
      </w:pPr>
      <w:rPr>
        <w:rFonts w:hint="default"/>
      </w:rPr>
    </w:lvl>
  </w:abstractNum>
  <w:abstractNum w:abstractNumId="10" w15:restartNumberingAfterBreak="0">
    <w:nsid w:val="2D750E0A"/>
    <w:multiLevelType w:val="singleLevel"/>
    <w:tmpl w:val="9D7C43CC"/>
    <w:lvl w:ilvl="0">
      <w:start w:val="1"/>
      <w:numFmt w:val="decimal"/>
      <w:lvlText w:val="%1."/>
      <w:legacy w:legacy="1" w:legacySpace="0" w:legacyIndent="283"/>
      <w:lvlJc w:val="left"/>
      <w:pPr>
        <w:ind w:left="283" w:hanging="283"/>
      </w:pPr>
    </w:lvl>
  </w:abstractNum>
  <w:abstractNum w:abstractNumId="11" w15:restartNumberingAfterBreak="0">
    <w:nsid w:val="2E507C70"/>
    <w:multiLevelType w:val="singleLevel"/>
    <w:tmpl w:val="317230B6"/>
    <w:lvl w:ilvl="0">
      <w:start w:val="1"/>
      <w:numFmt w:val="decimal"/>
      <w:lvlText w:val="%1."/>
      <w:lvlJc w:val="left"/>
      <w:pPr>
        <w:tabs>
          <w:tab w:val="num" w:pos="1069"/>
        </w:tabs>
        <w:ind w:left="1069" w:hanging="360"/>
      </w:pPr>
      <w:rPr>
        <w:rFonts w:hint="default"/>
      </w:rPr>
    </w:lvl>
  </w:abstractNum>
  <w:abstractNum w:abstractNumId="12" w15:restartNumberingAfterBreak="0">
    <w:nsid w:val="2FF5064A"/>
    <w:multiLevelType w:val="singleLevel"/>
    <w:tmpl w:val="48CAD666"/>
    <w:lvl w:ilvl="0">
      <w:start w:val="2"/>
      <w:numFmt w:val="bullet"/>
      <w:lvlText w:val="-"/>
      <w:lvlJc w:val="left"/>
      <w:pPr>
        <w:tabs>
          <w:tab w:val="num" w:pos="1080"/>
        </w:tabs>
        <w:ind w:left="0" w:firstLine="720"/>
      </w:pPr>
      <w:rPr>
        <w:rFonts w:hint="default"/>
      </w:rPr>
    </w:lvl>
  </w:abstractNum>
  <w:abstractNum w:abstractNumId="13" w15:restartNumberingAfterBreak="0">
    <w:nsid w:val="341E2774"/>
    <w:multiLevelType w:val="singleLevel"/>
    <w:tmpl w:val="48CAD666"/>
    <w:lvl w:ilvl="0">
      <w:start w:val="2"/>
      <w:numFmt w:val="bullet"/>
      <w:lvlText w:val="-"/>
      <w:lvlJc w:val="left"/>
      <w:pPr>
        <w:tabs>
          <w:tab w:val="num" w:pos="1080"/>
        </w:tabs>
        <w:ind w:left="0" w:firstLine="720"/>
      </w:pPr>
      <w:rPr>
        <w:rFonts w:hint="default"/>
      </w:rPr>
    </w:lvl>
  </w:abstractNum>
  <w:abstractNum w:abstractNumId="14" w15:restartNumberingAfterBreak="0">
    <w:nsid w:val="370740D4"/>
    <w:multiLevelType w:val="hybridMultilevel"/>
    <w:tmpl w:val="251C1376"/>
    <w:lvl w:ilvl="0" w:tplc="7D2802E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15:restartNumberingAfterBreak="0">
    <w:nsid w:val="37213037"/>
    <w:multiLevelType w:val="singleLevel"/>
    <w:tmpl w:val="DCDC7592"/>
    <w:lvl w:ilvl="0">
      <w:start w:val="1"/>
      <w:numFmt w:val="decimal"/>
      <w:lvlText w:val="%1."/>
      <w:lvlJc w:val="left"/>
      <w:pPr>
        <w:tabs>
          <w:tab w:val="num" w:pos="360"/>
        </w:tabs>
        <w:ind w:left="360" w:hanging="360"/>
      </w:pPr>
    </w:lvl>
  </w:abstractNum>
  <w:abstractNum w:abstractNumId="16" w15:restartNumberingAfterBreak="0">
    <w:nsid w:val="3789517F"/>
    <w:multiLevelType w:val="singleLevel"/>
    <w:tmpl w:val="406E100A"/>
    <w:lvl w:ilvl="0">
      <w:start w:val="2"/>
      <w:numFmt w:val="bullet"/>
      <w:lvlText w:val="-"/>
      <w:lvlJc w:val="left"/>
      <w:pPr>
        <w:tabs>
          <w:tab w:val="num" w:pos="360"/>
        </w:tabs>
        <w:ind w:left="0" w:firstLine="0"/>
      </w:pPr>
      <w:rPr>
        <w:rFonts w:hint="default"/>
      </w:rPr>
    </w:lvl>
  </w:abstractNum>
  <w:abstractNum w:abstractNumId="17" w15:restartNumberingAfterBreak="0">
    <w:nsid w:val="48786F90"/>
    <w:multiLevelType w:val="multilevel"/>
    <w:tmpl w:val="69184192"/>
    <w:lvl w:ilvl="0">
      <w:start w:val="11"/>
      <w:numFmt w:val="decimal"/>
      <w:lvlText w:val="%1."/>
      <w:lvlJc w:val="left"/>
      <w:pPr>
        <w:ind w:left="510" w:hanging="510"/>
      </w:pPr>
    </w:lvl>
    <w:lvl w:ilvl="1">
      <w:start w:val="5"/>
      <w:numFmt w:val="decimal"/>
      <w:lvlText w:val="%1.%2."/>
      <w:lvlJc w:val="left"/>
      <w:pPr>
        <w:ind w:left="1004" w:hanging="720"/>
      </w:pPr>
      <w:rPr>
        <w:sz w:val="22"/>
        <w:szCs w:val="22"/>
      </w:r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080" w:hanging="1440"/>
      </w:pPr>
    </w:lvl>
    <w:lvl w:ilvl="7">
      <w:start w:val="1"/>
      <w:numFmt w:val="decimal"/>
      <w:lvlText w:val="%1.%2.%3.%4.%5.%6.%7.%8."/>
      <w:lvlJc w:val="left"/>
      <w:pPr>
        <w:ind w:left="11880" w:hanging="1800"/>
      </w:pPr>
    </w:lvl>
    <w:lvl w:ilvl="8">
      <w:start w:val="1"/>
      <w:numFmt w:val="decimal"/>
      <w:lvlText w:val="%1.%2.%3.%4.%5.%6.%7.%8.%9."/>
      <w:lvlJc w:val="left"/>
      <w:pPr>
        <w:ind w:left="13320" w:hanging="1800"/>
      </w:pPr>
    </w:lvl>
  </w:abstractNum>
  <w:abstractNum w:abstractNumId="18" w15:restartNumberingAfterBreak="0">
    <w:nsid w:val="4C010D22"/>
    <w:multiLevelType w:val="singleLevel"/>
    <w:tmpl w:val="E85A6E32"/>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4FB46B2B"/>
    <w:multiLevelType w:val="multilevel"/>
    <w:tmpl w:val="4ECEB586"/>
    <w:lvl w:ilvl="0">
      <w:start w:val="11"/>
      <w:numFmt w:val="decimal"/>
      <w:lvlText w:val="%1."/>
      <w:lvlJc w:val="left"/>
      <w:pPr>
        <w:ind w:left="510" w:hanging="510"/>
      </w:pPr>
      <w:rPr>
        <w:rFonts w:hint="default"/>
        <w:sz w:val="22"/>
      </w:rPr>
    </w:lvl>
    <w:lvl w:ilvl="1">
      <w:start w:val="6"/>
      <w:numFmt w:val="decimal"/>
      <w:lvlText w:val="%1.%2."/>
      <w:lvlJc w:val="left"/>
      <w:pPr>
        <w:ind w:left="5540" w:hanging="720"/>
      </w:pPr>
      <w:rPr>
        <w:rFonts w:hint="default"/>
        <w:sz w:val="22"/>
      </w:rPr>
    </w:lvl>
    <w:lvl w:ilvl="2">
      <w:start w:val="1"/>
      <w:numFmt w:val="decimal"/>
      <w:lvlText w:val="%1.%2.%3."/>
      <w:lvlJc w:val="left"/>
      <w:pPr>
        <w:ind w:left="10360" w:hanging="720"/>
      </w:pPr>
      <w:rPr>
        <w:rFonts w:hint="default"/>
        <w:sz w:val="22"/>
      </w:rPr>
    </w:lvl>
    <w:lvl w:ilvl="3">
      <w:start w:val="1"/>
      <w:numFmt w:val="decimal"/>
      <w:lvlText w:val="%1.%2.%3.%4."/>
      <w:lvlJc w:val="left"/>
      <w:pPr>
        <w:ind w:left="15540" w:hanging="1080"/>
      </w:pPr>
      <w:rPr>
        <w:rFonts w:hint="default"/>
        <w:sz w:val="22"/>
      </w:rPr>
    </w:lvl>
    <w:lvl w:ilvl="4">
      <w:start w:val="1"/>
      <w:numFmt w:val="decimal"/>
      <w:lvlText w:val="%1.%2.%3.%4.%5."/>
      <w:lvlJc w:val="left"/>
      <w:pPr>
        <w:ind w:left="20360" w:hanging="1080"/>
      </w:pPr>
      <w:rPr>
        <w:rFonts w:hint="default"/>
        <w:sz w:val="22"/>
      </w:rPr>
    </w:lvl>
    <w:lvl w:ilvl="5">
      <w:start w:val="1"/>
      <w:numFmt w:val="decimal"/>
      <w:lvlText w:val="%1.%2.%3.%4.%5.%6."/>
      <w:lvlJc w:val="left"/>
      <w:pPr>
        <w:ind w:left="25540" w:hanging="1440"/>
      </w:pPr>
      <w:rPr>
        <w:rFonts w:hint="default"/>
        <w:sz w:val="22"/>
      </w:rPr>
    </w:lvl>
    <w:lvl w:ilvl="6">
      <w:start w:val="1"/>
      <w:numFmt w:val="decimal"/>
      <w:lvlText w:val="%1.%2.%3.%4.%5.%6.%7."/>
      <w:lvlJc w:val="left"/>
      <w:pPr>
        <w:ind w:left="30720" w:hanging="1800"/>
      </w:pPr>
      <w:rPr>
        <w:rFonts w:hint="default"/>
        <w:sz w:val="22"/>
      </w:rPr>
    </w:lvl>
    <w:lvl w:ilvl="7">
      <w:start w:val="1"/>
      <w:numFmt w:val="decimal"/>
      <w:lvlText w:val="%1.%2.%3.%4.%5.%6.%7.%8."/>
      <w:lvlJc w:val="left"/>
      <w:pPr>
        <w:ind w:left="-29996" w:hanging="1800"/>
      </w:pPr>
      <w:rPr>
        <w:rFonts w:hint="default"/>
        <w:sz w:val="22"/>
      </w:rPr>
    </w:lvl>
    <w:lvl w:ilvl="8">
      <w:start w:val="1"/>
      <w:numFmt w:val="decimal"/>
      <w:lvlText w:val="%1.%2.%3.%4.%5.%6.%7.%8.%9."/>
      <w:lvlJc w:val="left"/>
      <w:pPr>
        <w:ind w:left="-24816" w:hanging="2160"/>
      </w:pPr>
      <w:rPr>
        <w:rFonts w:hint="default"/>
        <w:sz w:val="22"/>
      </w:rPr>
    </w:lvl>
  </w:abstractNum>
  <w:abstractNum w:abstractNumId="20" w15:restartNumberingAfterBreak="0">
    <w:nsid w:val="51700765"/>
    <w:multiLevelType w:val="hybridMultilevel"/>
    <w:tmpl w:val="C94CE05C"/>
    <w:lvl w:ilvl="0" w:tplc="CFEAF6AA">
      <w:start w:val="1"/>
      <w:numFmt w:val="bullet"/>
      <w:lvlText w:val="-"/>
      <w:lvlJc w:val="left"/>
      <w:pPr>
        <w:tabs>
          <w:tab w:val="num" w:pos="1260"/>
        </w:tabs>
        <w:ind w:left="1260" w:hanging="360"/>
      </w:pPr>
      <w:rPr>
        <w:rFonts w:ascii="Vrinda" w:hAnsi="Vrinda" w:hint="default"/>
      </w:rPr>
    </w:lvl>
    <w:lvl w:ilvl="1" w:tplc="04190003" w:tentative="1">
      <w:start w:val="1"/>
      <w:numFmt w:val="bullet"/>
      <w:lvlText w:val="o"/>
      <w:lvlJc w:val="left"/>
      <w:pPr>
        <w:tabs>
          <w:tab w:val="num" w:pos="2490"/>
        </w:tabs>
        <w:ind w:left="2490" w:hanging="360"/>
      </w:pPr>
      <w:rPr>
        <w:rFonts w:ascii="Courier New" w:hAnsi="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21" w15:restartNumberingAfterBreak="0">
    <w:nsid w:val="55974B8F"/>
    <w:multiLevelType w:val="multilevel"/>
    <w:tmpl w:val="7F8820CA"/>
    <w:lvl w:ilvl="0">
      <w:start w:val="8"/>
      <w:numFmt w:val="upperRoman"/>
      <w:lvlText w:val="%1."/>
      <w:lvlJc w:val="left"/>
      <w:pPr>
        <w:ind w:left="2847" w:hanging="720"/>
      </w:pPr>
    </w:lvl>
    <w:lvl w:ilvl="1">
      <w:start w:val="5"/>
      <w:numFmt w:val="decimal"/>
      <w:isLgl/>
      <w:lvlText w:val="%1.%2."/>
      <w:lvlJc w:val="left"/>
      <w:pPr>
        <w:ind w:left="5285" w:hanging="465"/>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2" w15:restartNumberingAfterBreak="0">
    <w:nsid w:val="5D183807"/>
    <w:multiLevelType w:val="singleLevel"/>
    <w:tmpl w:val="4BDC9FF8"/>
    <w:lvl w:ilvl="0">
      <w:numFmt w:val="bullet"/>
      <w:lvlText w:val="-"/>
      <w:lvlJc w:val="left"/>
      <w:pPr>
        <w:tabs>
          <w:tab w:val="num" w:pos="1740"/>
        </w:tabs>
        <w:ind w:left="1740" w:hanging="360"/>
      </w:pPr>
      <w:rPr>
        <w:rFonts w:hint="default"/>
      </w:rPr>
    </w:lvl>
  </w:abstractNum>
  <w:abstractNum w:abstractNumId="23" w15:restartNumberingAfterBreak="0">
    <w:nsid w:val="5DBA660D"/>
    <w:multiLevelType w:val="singleLevel"/>
    <w:tmpl w:val="82F45692"/>
    <w:lvl w:ilvl="0">
      <w:start w:val="1"/>
      <w:numFmt w:val="upperRoman"/>
      <w:lvlText w:val="%1."/>
      <w:lvlJc w:val="left"/>
      <w:pPr>
        <w:tabs>
          <w:tab w:val="num" w:pos="720"/>
        </w:tabs>
        <w:ind w:left="0" w:firstLine="0"/>
      </w:pPr>
    </w:lvl>
  </w:abstractNum>
  <w:abstractNum w:abstractNumId="24" w15:restartNumberingAfterBreak="0">
    <w:nsid w:val="5E4669F2"/>
    <w:multiLevelType w:val="multilevel"/>
    <w:tmpl w:val="9314EF6C"/>
    <w:lvl w:ilvl="0">
      <w:start w:val="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60557953"/>
    <w:multiLevelType w:val="hybridMultilevel"/>
    <w:tmpl w:val="C64C0E52"/>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1B94E92"/>
    <w:multiLevelType w:val="hybridMultilevel"/>
    <w:tmpl w:val="DD16503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735B26"/>
    <w:multiLevelType w:val="multilevel"/>
    <w:tmpl w:val="7F8820CA"/>
    <w:lvl w:ilvl="0">
      <w:start w:val="8"/>
      <w:numFmt w:val="upperRoman"/>
      <w:lvlText w:val="%1."/>
      <w:lvlJc w:val="left"/>
      <w:pPr>
        <w:ind w:left="754" w:hanging="720"/>
      </w:pPr>
    </w:lvl>
    <w:lvl w:ilvl="1">
      <w:start w:val="5"/>
      <w:numFmt w:val="decimal"/>
      <w:isLgl/>
      <w:lvlText w:val="%1.%2."/>
      <w:lvlJc w:val="left"/>
      <w:pPr>
        <w:ind w:left="8557" w:hanging="465"/>
      </w:pPr>
    </w:lvl>
    <w:lvl w:ilvl="2">
      <w:start w:val="1"/>
      <w:numFmt w:val="decimal"/>
      <w:isLgl/>
      <w:lvlText w:val="%1.%2.%3."/>
      <w:lvlJc w:val="left"/>
      <w:pPr>
        <w:ind w:left="5432" w:hanging="720"/>
      </w:pPr>
    </w:lvl>
    <w:lvl w:ilvl="3">
      <w:start w:val="1"/>
      <w:numFmt w:val="decimal"/>
      <w:isLgl/>
      <w:lvlText w:val="%1.%2.%3.%4."/>
      <w:lvlJc w:val="left"/>
      <w:pPr>
        <w:ind w:left="5432" w:hanging="720"/>
      </w:pPr>
    </w:lvl>
    <w:lvl w:ilvl="4">
      <w:start w:val="1"/>
      <w:numFmt w:val="decimal"/>
      <w:isLgl/>
      <w:lvlText w:val="%1.%2.%3.%4.%5."/>
      <w:lvlJc w:val="left"/>
      <w:pPr>
        <w:ind w:left="5792" w:hanging="1080"/>
      </w:pPr>
    </w:lvl>
    <w:lvl w:ilvl="5">
      <w:start w:val="1"/>
      <w:numFmt w:val="decimal"/>
      <w:isLgl/>
      <w:lvlText w:val="%1.%2.%3.%4.%5.%6."/>
      <w:lvlJc w:val="left"/>
      <w:pPr>
        <w:ind w:left="5792" w:hanging="1080"/>
      </w:pPr>
    </w:lvl>
    <w:lvl w:ilvl="6">
      <w:start w:val="1"/>
      <w:numFmt w:val="decimal"/>
      <w:isLgl/>
      <w:lvlText w:val="%1.%2.%3.%4.%5.%6.%7."/>
      <w:lvlJc w:val="left"/>
      <w:pPr>
        <w:ind w:left="6152" w:hanging="1440"/>
      </w:pPr>
    </w:lvl>
    <w:lvl w:ilvl="7">
      <w:start w:val="1"/>
      <w:numFmt w:val="decimal"/>
      <w:isLgl/>
      <w:lvlText w:val="%1.%2.%3.%4.%5.%6.%7.%8."/>
      <w:lvlJc w:val="left"/>
      <w:pPr>
        <w:ind w:left="6152" w:hanging="1440"/>
      </w:pPr>
    </w:lvl>
    <w:lvl w:ilvl="8">
      <w:start w:val="1"/>
      <w:numFmt w:val="decimal"/>
      <w:isLgl/>
      <w:lvlText w:val="%1.%2.%3.%4.%5.%6.%7.%8.%9."/>
      <w:lvlJc w:val="left"/>
      <w:pPr>
        <w:ind w:left="6512" w:hanging="1800"/>
      </w:pPr>
    </w:lvl>
  </w:abstractNum>
  <w:abstractNum w:abstractNumId="28" w15:restartNumberingAfterBreak="0">
    <w:nsid w:val="67311606"/>
    <w:multiLevelType w:val="hybridMultilevel"/>
    <w:tmpl w:val="474CAAA6"/>
    <w:lvl w:ilvl="0" w:tplc="CFEAF6AA">
      <w:start w:val="1"/>
      <w:numFmt w:val="bullet"/>
      <w:lvlText w:val="-"/>
      <w:lvlJc w:val="left"/>
      <w:pPr>
        <w:tabs>
          <w:tab w:val="num" w:pos="1260"/>
        </w:tabs>
        <w:ind w:left="1260" w:hanging="360"/>
      </w:pPr>
      <w:rPr>
        <w:rFonts w:ascii="Vrinda" w:hAnsi="Vrinda" w:hint="default"/>
      </w:rPr>
    </w:lvl>
    <w:lvl w:ilvl="1" w:tplc="04190003" w:tentative="1">
      <w:start w:val="1"/>
      <w:numFmt w:val="bullet"/>
      <w:lvlText w:val="o"/>
      <w:lvlJc w:val="left"/>
      <w:pPr>
        <w:tabs>
          <w:tab w:val="num" w:pos="2490"/>
        </w:tabs>
        <w:ind w:left="2490" w:hanging="360"/>
      </w:pPr>
      <w:rPr>
        <w:rFonts w:ascii="Courier New" w:hAnsi="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abstractNum w:abstractNumId="29" w15:restartNumberingAfterBreak="0">
    <w:nsid w:val="685D06CB"/>
    <w:multiLevelType w:val="singleLevel"/>
    <w:tmpl w:val="04190013"/>
    <w:lvl w:ilvl="0">
      <w:start w:val="1"/>
      <w:numFmt w:val="upperRoman"/>
      <w:lvlText w:val="%1."/>
      <w:lvlJc w:val="left"/>
      <w:pPr>
        <w:tabs>
          <w:tab w:val="num" w:pos="720"/>
        </w:tabs>
        <w:ind w:left="720" w:hanging="720"/>
      </w:pPr>
      <w:rPr>
        <w:rFonts w:hint="default"/>
      </w:rPr>
    </w:lvl>
  </w:abstractNum>
  <w:abstractNum w:abstractNumId="30" w15:restartNumberingAfterBreak="0">
    <w:nsid w:val="69C2035A"/>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6D495352"/>
    <w:multiLevelType w:val="singleLevel"/>
    <w:tmpl w:val="35626FFA"/>
    <w:lvl w:ilvl="0">
      <w:start w:val="1"/>
      <w:numFmt w:val="decimal"/>
      <w:lvlText w:val="%1."/>
      <w:legacy w:legacy="1" w:legacySpace="0" w:legacyIndent="283"/>
      <w:lvlJc w:val="left"/>
      <w:pPr>
        <w:ind w:left="283" w:hanging="283"/>
      </w:pPr>
    </w:lvl>
  </w:abstractNum>
  <w:abstractNum w:abstractNumId="32" w15:restartNumberingAfterBreak="0">
    <w:nsid w:val="7126115C"/>
    <w:multiLevelType w:val="multilevel"/>
    <w:tmpl w:val="78CCB7A2"/>
    <w:lvl w:ilvl="0">
      <w:start w:val="1"/>
      <w:numFmt w:val="decimal"/>
      <w:lvlText w:val="%1."/>
      <w:lvlJc w:val="left"/>
      <w:pPr>
        <w:tabs>
          <w:tab w:val="num" w:pos="780"/>
        </w:tabs>
        <w:ind w:left="780" w:hanging="780"/>
      </w:pPr>
      <w:rPr>
        <w:rFonts w:hint="default"/>
      </w:rPr>
    </w:lvl>
    <w:lvl w:ilvl="1">
      <w:start w:val="6"/>
      <w:numFmt w:val="decimal"/>
      <w:lvlText w:val="%1.%2."/>
      <w:lvlJc w:val="left"/>
      <w:pPr>
        <w:tabs>
          <w:tab w:val="num" w:pos="780"/>
        </w:tabs>
        <w:ind w:left="780" w:hanging="780"/>
      </w:pPr>
      <w:rPr>
        <w:rFonts w:hint="default"/>
      </w:rPr>
    </w:lvl>
    <w:lvl w:ilvl="2">
      <w:start w:val="9"/>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6DB01C8"/>
    <w:multiLevelType w:val="singleLevel"/>
    <w:tmpl w:val="48CAD666"/>
    <w:lvl w:ilvl="0">
      <w:start w:val="2"/>
      <w:numFmt w:val="bullet"/>
      <w:lvlText w:val="-"/>
      <w:lvlJc w:val="left"/>
      <w:pPr>
        <w:tabs>
          <w:tab w:val="num" w:pos="1080"/>
        </w:tabs>
        <w:ind w:left="0" w:firstLine="720"/>
      </w:pPr>
      <w:rPr>
        <w:rFonts w:hint="default"/>
      </w:rPr>
    </w:lvl>
  </w:abstractNum>
  <w:abstractNum w:abstractNumId="34" w15:restartNumberingAfterBreak="0">
    <w:nsid w:val="7E9E4CA7"/>
    <w:multiLevelType w:val="singleLevel"/>
    <w:tmpl w:val="CE22716E"/>
    <w:lvl w:ilvl="0">
      <w:start w:val="1"/>
      <w:numFmt w:val="bullet"/>
      <w:lvlText w:val="-"/>
      <w:lvlJc w:val="left"/>
      <w:pPr>
        <w:tabs>
          <w:tab w:val="num" w:pos="480"/>
        </w:tabs>
        <w:ind w:left="480" w:hanging="360"/>
      </w:pPr>
      <w:rPr>
        <w:rFonts w:hint="default"/>
      </w:rPr>
    </w:lvl>
  </w:abstractNum>
  <w:num w:numId="1">
    <w:abstractNumId w:val="30"/>
  </w:num>
  <w:num w:numId="2">
    <w:abstractNumId w:val="18"/>
  </w:num>
  <w:num w:numId="3">
    <w:abstractNumId w:val="8"/>
  </w:num>
  <w:num w:numId="4">
    <w:abstractNumId w:val="7"/>
  </w:num>
  <w:num w:numId="5">
    <w:abstractNumId w:val="34"/>
  </w:num>
  <w:num w:numId="6">
    <w:abstractNumId w:val="9"/>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5"/>
  </w:num>
  <w:num w:numId="9">
    <w:abstractNumId w:val="22"/>
  </w:num>
  <w:num w:numId="10">
    <w:abstractNumId w:val="0"/>
    <w:lvlOverride w:ilvl="0">
      <w:lvl w:ilvl="0">
        <w:start w:val="1"/>
        <w:numFmt w:val="bullet"/>
        <w:lvlText w:val=""/>
        <w:legacy w:legacy="1" w:legacySpace="0" w:legacyIndent="283"/>
        <w:lvlJc w:val="left"/>
        <w:pPr>
          <w:ind w:left="283" w:hanging="283"/>
        </w:pPr>
        <w:rPr>
          <w:rFonts w:ascii="Symbol" w:hAnsi="Symbol" w:hint="default"/>
          <w:b w:val="0"/>
          <w:i w:val="0"/>
          <w:sz w:val="18"/>
          <w:u w:val="none"/>
        </w:rPr>
      </w:lvl>
    </w:lvlOverride>
  </w:num>
  <w:num w:numId="11">
    <w:abstractNumId w:val="11"/>
  </w:num>
  <w:num w:numId="12">
    <w:abstractNumId w:val="1"/>
  </w:num>
  <w:num w:numId="13">
    <w:abstractNumId w:val="29"/>
  </w:num>
  <w:num w:numId="14">
    <w:abstractNumId w:val="23"/>
  </w:num>
  <w:num w:numId="1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6">
    <w:abstractNumId w:val="13"/>
  </w:num>
  <w:num w:numId="17">
    <w:abstractNumId w:val="16"/>
  </w:num>
  <w:num w:numId="18">
    <w:abstractNumId w:val="12"/>
  </w:num>
  <w:num w:numId="19">
    <w:abstractNumId w:val="33"/>
  </w:num>
  <w:num w:numId="20">
    <w:abstractNumId w:val="4"/>
  </w:num>
  <w:num w:numId="21">
    <w:abstractNumId w:val="3"/>
  </w:num>
  <w:num w:numId="22">
    <w:abstractNumId w:val="32"/>
  </w:num>
  <w:num w:numId="23">
    <w:abstractNumId w:val="26"/>
  </w:num>
  <w:num w:numId="24">
    <w:abstractNumId w:val="28"/>
  </w:num>
  <w:num w:numId="25">
    <w:abstractNumId w:val="20"/>
  </w:num>
  <w:num w:numId="26">
    <w:abstractNumId w:val="10"/>
  </w:num>
  <w:num w:numId="27">
    <w:abstractNumId w:val="10"/>
    <w:lvlOverride w:ilvl="0">
      <w:lvl w:ilvl="0">
        <w:start w:val="1"/>
        <w:numFmt w:val="decimal"/>
        <w:lvlText w:val="%1."/>
        <w:legacy w:legacy="1" w:legacySpace="0" w:legacyIndent="283"/>
        <w:lvlJc w:val="left"/>
        <w:pPr>
          <w:ind w:left="283" w:hanging="283"/>
        </w:pPr>
      </w:lvl>
    </w:lvlOverride>
  </w:num>
  <w:num w:numId="28">
    <w:abstractNumId w:val="10"/>
    <w:lvlOverride w:ilvl="0">
      <w:lvl w:ilvl="0">
        <w:start w:val="1"/>
        <w:numFmt w:val="decimal"/>
        <w:lvlText w:val="%1."/>
        <w:legacy w:legacy="1" w:legacySpace="0" w:legacyIndent="283"/>
        <w:lvlJc w:val="left"/>
        <w:pPr>
          <w:ind w:left="283" w:hanging="283"/>
        </w:pPr>
      </w:lvl>
    </w:lvlOverride>
  </w:num>
  <w:num w:numId="29">
    <w:abstractNumId w:val="31"/>
  </w:num>
  <w:num w:numId="30">
    <w:abstractNumId w:val="25"/>
  </w:num>
  <w:num w:numId="31">
    <w:abstractNumId w:val="27"/>
  </w:num>
  <w:num w:numId="32">
    <w:abstractNumId w:val="27"/>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1"/>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7"/>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
  </w:num>
  <w:num w:numId="41">
    <w:abstractNumId w:val="24"/>
  </w:num>
  <w:num w:numId="42">
    <w:abstractNumId w:val="19"/>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357"/>
    <w:rsid w:val="00001134"/>
    <w:rsid w:val="000011D8"/>
    <w:rsid w:val="00002357"/>
    <w:rsid w:val="000023C4"/>
    <w:rsid w:val="0000386A"/>
    <w:rsid w:val="00003E6C"/>
    <w:rsid w:val="00004788"/>
    <w:rsid w:val="0000637F"/>
    <w:rsid w:val="00006A98"/>
    <w:rsid w:val="00006D72"/>
    <w:rsid w:val="00006F2F"/>
    <w:rsid w:val="000070A6"/>
    <w:rsid w:val="00010E70"/>
    <w:rsid w:val="00011243"/>
    <w:rsid w:val="00011DAD"/>
    <w:rsid w:val="0001404F"/>
    <w:rsid w:val="000143C5"/>
    <w:rsid w:val="00014479"/>
    <w:rsid w:val="00017C10"/>
    <w:rsid w:val="00017C1F"/>
    <w:rsid w:val="000210CF"/>
    <w:rsid w:val="000214A1"/>
    <w:rsid w:val="00021BA5"/>
    <w:rsid w:val="00021E9D"/>
    <w:rsid w:val="000231E1"/>
    <w:rsid w:val="00025E9B"/>
    <w:rsid w:val="00026929"/>
    <w:rsid w:val="000273CE"/>
    <w:rsid w:val="0002745B"/>
    <w:rsid w:val="00027681"/>
    <w:rsid w:val="000279C9"/>
    <w:rsid w:val="00027A63"/>
    <w:rsid w:val="00027D32"/>
    <w:rsid w:val="00030339"/>
    <w:rsid w:val="00031C2A"/>
    <w:rsid w:val="00031C88"/>
    <w:rsid w:val="00032AFF"/>
    <w:rsid w:val="0003342D"/>
    <w:rsid w:val="00034793"/>
    <w:rsid w:val="00034A24"/>
    <w:rsid w:val="00035197"/>
    <w:rsid w:val="00036811"/>
    <w:rsid w:val="00036D5C"/>
    <w:rsid w:val="00037843"/>
    <w:rsid w:val="00040432"/>
    <w:rsid w:val="00040588"/>
    <w:rsid w:val="00041FA2"/>
    <w:rsid w:val="000431C9"/>
    <w:rsid w:val="000453B6"/>
    <w:rsid w:val="00045799"/>
    <w:rsid w:val="00045F4C"/>
    <w:rsid w:val="00045FAC"/>
    <w:rsid w:val="00046557"/>
    <w:rsid w:val="0005023E"/>
    <w:rsid w:val="000549B7"/>
    <w:rsid w:val="00055064"/>
    <w:rsid w:val="00055350"/>
    <w:rsid w:val="000559C1"/>
    <w:rsid w:val="00055EA4"/>
    <w:rsid w:val="00056F05"/>
    <w:rsid w:val="00061A60"/>
    <w:rsid w:val="0006319D"/>
    <w:rsid w:val="00064801"/>
    <w:rsid w:val="00064EB5"/>
    <w:rsid w:val="00065D76"/>
    <w:rsid w:val="00065DF8"/>
    <w:rsid w:val="00065F50"/>
    <w:rsid w:val="00066A81"/>
    <w:rsid w:val="00070656"/>
    <w:rsid w:val="00070E2D"/>
    <w:rsid w:val="00071070"/>
    <w:rsid w:val="00072F8E"/>
    <w:rsid w:val="00075DC2"/>
    <w:rsid w:val="00076265"/>
    <w:rsid w:val="0007641D"/>
    <w:rsid w:val="0007693C"/>
    <w:rsid w:val="00076995"/>
    <w:rsid w:val="00076A44"/>
    <w:rsid w:val="0007791D"/>
    <w:rsid w:val="00077CD1"/>
    <w:rsid w:val="00077FC6"/>
    <w:rsid w:val="00077FC9"/>
    <w:rsid w:val="000801D6"/>
    <w:rsid w:val="000802A0"/>
    <w:rsid w:val="00080E36"/>
    <w:rsid w:val="00081BF9"/>
    <w:rsid w:val="00082A6E"/>
    <w:rsid w:val="00083979"/>
    <w:rsid w:val="00083999"/>
    <w:rsid w:val="00083F1F"/>
    <w:rsid w:val="000840FB"/>
    <w:rsid w:val="00084822"/>
    <w:rsid w:val="00084D5A"/>
    <w:rsid w:val="00084E50"/>
    <w:rsid w:val="0008564E"/>
    <w:rsid w:val="0008573E"/>
    <w:rsid w:val="00085742"/>
    <w:rsid w:val="00085DED"/>
    <w:rsid w:val="000865DA"/>
    <w:rsid w:val="000920A7"/>
    <w:rsid w:val="000928FF"/>
    <w:rsid w:val="00093DB7"/>
    <w:rsid w:val="00093F09"/>
    <w:rsid w:val="0009406E"/>
    <w:rsid w:val="000942F3"/>
    <w:rsid w:val="00094501"/>
    <w:rsid w:val="000964F2"/>
    <w:rsid w:val="000975F4"/>
    <w:rsid w:val="00097D88"/>
    <w:rsid w:val="000A015C"/>
    <w:rsid w:val="000A0490"/>
    <w:rsid w:val="000A0BF9"/>
    <w:rsid w:val="000A27E5"/>
    <w:rsid w:val="000A36F7"/>
    <w:rsid w:val="000A7F76"/>
    <w:rsid w:val="000B04B1"/>
    <w:rsid w:val="000B0924"/>
    <w:rsid w:val="000B0B85"/>
    <w:rsid w:val="000B1E4B"/>
    <w:rsid w:val="000B273B"/>
    <w:rsid w:val="000B2E65"/>
    <w:rsid w:val="000B3070"/>
    <w:rsid w:val="000B3BC7"/>
    <w:rsid w:val="000B3D95"/>
    <w:rsid w:val="000B47BF"/>
    <w:rsid w:val="000B54DC"/>
    <w:rsid w:val="000B5F8B"/>
    <w:rsid w:val="000B63B4"/>
    <w:rsid w:val="000B7BCD"/>
    <w:rsid w:val="000C035C"/>
    <w:rsid w:val="000C1ADE"/>
    <w:rsid w:val="000C2E7D"/>
    <w:rsid w:val="000C4837"/>
    <w:rsid w:val="000C5187"/>
    <w:rsid w:val="000C59DB"/>
    <w:rsid w:val="000C6034"/>
    <w:rsid w:val="000C698A"/>
    <w:rsid w:val="000C711E"/>
    <w:rsid w:val="000C7CCF"/>
    <w:rsid w:val="000D0DD3"/>
    <w:rsid w:val="000D1B8A"/>
    <w:rsid w:val="000D1E9D"/>
    <w:rsid w:val="000D217B"/>
    <w:rsid w:val="000D2639"/>
    <w:rsid w:val="000D3B94"/>
    <w:rsid w:val="000D48DC"/>
    <w:rsid w:val="000D4F4D"/>
    <w:rsid w:val="000D7134"/>
    <w:rsid w:val="000D7173"/>
    <w:rsid w:val="000E1998"/>
    <w:rsid w:val="000E2C34"/>
    <w:rsid w:val="000E2DEC"/>
    <w:rsid w:val="000E5B90"/>
    <w:rsid w:val="000E7005"/>
    <w:rsid w:val="000F00C9"/>
    <w:rsid w:val="000F0489"/>
    <w:rsid w:val="000F067F"/>
    <w:rsid w:val="000F109D"/>
    <w:rsid w:val="000F2C1F"/>
    <w:rsid w:val="000F2EA0"/>
    <w:rsid w:val="000F2F75"/>
    <w:rsid w:val="000F34DB"/>
    <w:rsid w:val="000F37BC"/>
    <w:rsid w:val="000F4504"/>
    <w:rsid w:val="000F60E7"/>
    <w:rsid w:val="000F6F51"/>
    <w:rsid w:val="000F6FCF"/>
    <w:rsid w:val="000F7572"/>
    <w:rsid w:val="000F76D6"/>
    <w:rsid w:val="000F79D5"/>
    <w:rsid w:val="001006AF"/>
    <w:rsid w:val="00104339"/>
    <w:rsid w:val="00104811"/>
    <w:rsid w:val="0010592E"/>
    <w:rsid w:val="00105D75"/>
    <w:rsid w:val="00105DEF"/>
    <w:rsid w:val="00106175"/>
    <w:rsid w:val="0010662A"/>
    <w:rsid w:val="00106A1F"/>
    <w:rsid w:val="001071EA"/>
    <w:rsid w:val="001127CD"/>
    <w:rsid w:val="00112CA7"/>
    <w:rsid w:val="001135FB"/>
    <w:rsid w:val="001138D8"/>
    <w:rsid w:val="00113961"/>
    <w:rsid w:val="00113A2F"/>
    <w:rsid w:val="00114319"/>
    <w:rsid w:val="001168D1"/>
    <w:rsid w:val="001177B6"/>
    <w:rsid w:val="00117A47"/>
    <w:rsid w:val="00117B64"/>
    <w:rsid w:val="001213AF"/>
    <w:rsid w:val="001217DD"/>
    <w:rsid w:val="00121DD4"/>
    <w:rsid w:val="00122BF3"/>
    <w:rsid w:val="001231E5"/>
    <w:rsid w:val="001235DA"/>
    <w:rsid w:val="00123754"/>
    <w:rsid w:val="00124496"/>
    <w:rsid w:val="00124AF2"/>
    <w:rsid w:val="00124E51"/>
    <w:rsid w:val="001251E2"/>
    <w:rsid w:val="001257D6"/>
    <w:rsid w:val="001260C7"/>
    <w:rsid w:val="0012618D"/>
    <w:rsid w:val="00126356"/>
    <w:rsid w:val="001307FA"/>
    <w:rsid w:val="001308CA"/>
    <w:rsid w:val="00130EA8"/>
    <w:rsid w:val="0013112E"/>
    <w:rsid w:val="0013116B"/>
    <w:rsid w:val="00131297"/>
    <w:rsid w:val="001323E1"/>
    <w:rsid w:val="00132813"/>
    <w:rsid w:val="001345DA"/>
    <w:rsid w:val="00136CB7"/>
    <w:rsid w:val="001405C8"/>
    <w:rsid w:val="001408B8"/>
    <w:rsid w:val="001413C0"/>
    <w:rsid w:val="001414B7"/>
    <w:rsid w:val="00142534"/>
    <w:rsid w:val="00143034"/>
    <w:rsid w:val="0014341D"/>
    <w:rsid w:val="00143BDE"/>
    <w:rsid w:val="00144B41"/>
    <w:rsid w:val="00144D6F"/>
    <w:rsid w:val="00144D9B"/>
    <w:rsid w:val="0014705F"/>
    <w:rsid w:val="00147ADD"/>
    <w:rsid w:val="00147EE4"/>
    <w:rsid w:val="00147F04"/>
    <w:rsid w:val="001500FC"/>
    <w:rsid w:val="00150A95"/>
    <w:rsid w:val="001522E9"/>
    <w:rsid w:val="0015298A"/>
    <w:rsid w:val="001529DF"/>
    <w:rsid w:val="00152AC3"/>
    <w:rsid w:val="00153FAE"/>
    <w:rsid w:val="0015444D"/>
    <w:rsid w:val="00154E81"/>
    <w:rsid w:val="00154F4F"/>
    <w:rsid w:val="001554D7"/>
    <w:rsid w:val="001559A3"/>
    <w:rsid w:val="00155F6C"/>
    <w:rsid w:val="001563B8"/>
    <w:rsid w:val="00156ACE"/>
    <w:rsid w:val="00157DCC"/>
    <w:rsid w:val="00160039"/>
    <w:rsid w:val="00161945"/>
    <w:rsid w:val="00161C49"/>
    <w:rsid w:val="001625B9"/>
    <w:rsid w:val="00162F20"/>
    <w:rsid w:val="001638B1"/>
    <w:rsid w:val="00163D0A"/>
    <w:rsid w:val="00163ED6"/>
    <w:rsid w:val="001642DB"/>
    <w:rsid w:val="00164DE1"/>
    <w:rsid w:val="00165DD8"/>
    <w:rsid w:val="00166C6A"/>
    <w:rsid w:val="00167464"/>
    <w:rsid w:val="0017109B"/>
    <w:rsid w:val="001715F8"/>
    <w:rsid w:val="00172E3B"/>
    <w:rsid w:val="00172F2A"/>
    <w:rsid w:val="001734D5"/>
    <w:rsid w:val="001735DD"/>
    <w:rsid w:val="001739DE"/>
    <w:rsid w:val="00174492"/>
    <w:rsid w:val="0017526F"/>
    <w:rsid w:val="0017689F"/>
    <w:rsid w:val="001770E1"/>
    <w:rsid w:val="0017768C"/>
    <w:rsid w:val="00180AA8"/>
    <w:rsid w:val="0018101A"/>
    <w:rsid w:val="00181F04"/>
    <w:rsid w:val="001822BC"/>
    <w:rsid w:val="0018272C"/>
    <w:rsid w:val="00182EAF"/>
    <w:rsid w:val="0018334B"/>
    <w:rsid w:val="001833D8"/>
    <w:rsid w:val="00183C0B"/>
    <w:rsid w:val="001845A1"/>
    <w:rsid w:val="00185B07"/>
    <w:rsid w:val="00185F90"/>
    <w:rsid w:val="001864DD"/>
    <w:rsid w:val="0018755A"/>
    <w:rsid w:val="00187A34"/>
    <w:rsid w:val="001907F8"/>
    <w:rsid w:val="00190C06"/>
    <w:rsid w:val="001918EC"/>
    <w:rsid w:val="00192184"/>
    <w:rsid w:val="00192C77"/>
    <w:rsid w:val="0019302C"/>
    <w:rsid w:val="00194752"/>
    <w:rsid w:val="00194C52"/>
    <w:rsid w:val="001955FB"/>
    <w:rsid w:val="0019780A"/>
    <w:rsid w:val="001A0B24"/>
    <w:rsid w:val="001A1FFC"/>
    <w:rsid w:val="001A34A2"/>
    <w:rsid w:val="001A3957"/>
    <w:rsid w:val="001A3D20"/>
    <w:rsid w:val="001A4D03"/>
    <w:rsid w:val="001A5C0D"/>
    <w:rsid w:val="001A67EA"/>
    <w:rsid w:val="001A739A"/>
    <w:rsid w:val="001B1E8B"/>
    <w:rsid w:val="001B246B"/>
    <w:rsid w:val="001B41AB"/>
    <w:rsid w:val="001B43A7"/>
    <w:rsid w:val="001B48F1"/>
    <w:rsid w:val="001B4917"/>
    <w:rsid w:val="001B5257"/>
    <w:rsid w:val="001B546C"/>
    <w:rsid w:val="001B5CE4"/>
    <w:rsid w:val="001B65BD"/>
    <w:rsid w:val="001B7108"/>
    <w:rsid w:val="001B786C"/>
    <w:rsid w:val="001C025D"/>
    <w:rsid w:val="001C1AAD"/>
    <w:rsid w:val="001C2060"/>
    <w:rsid w:val="001C2992"/>
    <w:rsid w:val="001C2C0D"/>
    <w:rsid w:val="001C2C12"/>
    <w:rsid w:val="001C39A6"/>
    <w:rsid w:val="001C524B"/>
    <w:rsid w:val="001C5A5F"/>
    <w:rsid w:val="001C63C3"/>
    <w:rsid w:val="001C6901"/>
    <w:rsid w:val="001C6F1E"/>
    <w:rsid w:val="001C7513"/>
    <w:rsid w:val="001C772B"/>
    <w:rsid w:val="001C7F24"/>
    <w:rsid w:val="001D08DE"/>
    <w:rsid w:val="001D11B4"/>
    <w:rsid w:val="001D18D6"/>
    <w:rsid w:val="001D3457"/>
    <w:rsid w:val="001D34FB"/>
    <w:rsid w:val="001D4647"/>
    <w:rsid w:val="001D4C62"/>
    <w:rsid w:val="001D4CFF"/>
    <w:rsid w:val="001D5473"/>
    <w:rsid w:val="001D571B"/>
    <w:rsid w:val="001D5826"/>
    <w:rsid w:val="001D59D8"/>
    <w:rsid w:val="001D5BC3"/>
    <w:rsid w:val="001D6879"/>
    <w:rsid w:val="001D7B0F"/>
    <w:rsid w:val="001E0EDB"/>
    <w:rsid w:val="001E1477"/>
    <w:rsid w:val="001E1B4E"/>
    <w:rsid w:val="001E1D87"/>
    <w:rsid w:val="001E2367"/>
    <w:rsid w:val="001E24C9"/>
    <w:rsid w:val="001E3C91"/>
    <w:rsid w:val="001E4BCA"/>
    <w:rsid w:val="001E50BC"/>
    <w:rsid w:val="001E683D"/>
    <w:rsid w:val="001E74BB"/>
    <w:rsid w:val="001E75BD"/>
    <w:rsid w:val="001F06D3"/>
    <w:rsid w:val="001F0941"/>
    <w:rsid w:val="001F0B2B"/>
    <w:rsid w:val="001F1E27"/>
    <w:rsid w:val="001F21B3"/>
    <w:rsid w:val="001F410B"/>
    <w:rsid w:val="001F4275"/>
    <w:rsid w:val="001F4789"/>
    <w:rsid w:val="001F4A16"/>
    <w:rsid w:val="001F5072"/>
    <w:rsid w:val="001F5C74"/>
    <w:rsid w:val="001F5D55"/>
    <w:rsid w:val="001F5F51"/>
    <w:rsid w:val="001F654D"/>
    <w:rsid w:val="001F66B0"/>
    <w:rsid w:val="001F68CD"/>
    <w:rsid w:val="001F6A99"/>
    <w:rsid w:val="001F6CA2"/>
    <w:rsid w:val="002001C0"/>
    <w:rsid w:val="0020064A"/>
    <w:rsid w:val="00201213"/>
    <w:rsid w:val="00201C4E"/>
    <w:rsid w:val="002024A0"/>
    <w:rsid w:val="002049E0"/>
    <w:rsid w:val="00204A4F"/>
    <w:rsid w:val="002051BA"/>
    <w:rsid w:val="00205AA6"/>
    <w:rsid w:val="00206C3B"/>
    <w:rsid w:val="002075A2"/>
    <w:rsid w:val="002100DE"/>
    <w:rsid w:val="0021087F"/>
    <w:rsid w:val="0021150B"/>
    <w:rsid w:val="00215720"/>
    <w:rsid w:val="00216DFA"/>
    <w:rsid w:val="0022376E"/>
    <w:rsid w:val="00223B87"/>
    <w:rsid w:val="00223F5E"/>
    <w:rsid w:val="00224C6F"/>
    <w:rsid w:val="00225410"/>
    <w:rsid w:val="0022548C"/>
    <w:rsid w:val="002255CB"/>
    <w:rsid w:val="00225855"/>
    <w:rsid w:val="002261FB"/>
    <w:rsid w:val="002276C7"/>
    <w:rsid w:val="002327E0"/>
    <w:rsid w:val="00232B8D"/>
    <w:rsid w:val="00234322"/>
    <w:rsid w:val="002348CF"/>
    <w:rsid w:val="002349E1"/>
    <w:rsid w:val="00234D28"/>
    <w:rsid w:val="002350DD"/>
    <w:rsid w:val="002358DC"/>
    <w:rsid w:val="0024045B"/>
    <w:rsid w:val="002410B9"/>
    <w:rsid w:val="002415E6"/>
    <w:rsid w:val="00241BDC"/>
    <w:rsid w:val="00242313"/>
    <w:rsid w:val="0024670E"/>
    <w:rsid w:val="00247506"/>
    <w:rsid w:val="002505CF"/>
    <w:rsid w:val="00252C49"/>
    <w:rsid w:val="00252F81"/>
    <w:rsid w:val="00253DD4"/>
    <w:rsid w:val="0025451D"/>
    <w:rsid w:val="00255C29"/>
    <w:rsid w:val="00256A06"/>
    <w:rsid w:val="00257448"/>
    <w:rsid w:val="00260617"/>
    <w:rsid w:val="0026161B"/>
    <w:rsid w:val="00262704"/>
    <w:rsid w:val="00265345"/>
    <w:rsid w:val="002655A7"/>
    <w:rsid w:val="00265FFF"/>
    <w:rsid w:val="002662A4"/>
    <w:rsid w:val="00267514"/>
    <w:rsid w:val="00271281"/>
    <w:rsid w:val="00271CD8"/>
    <w:rsid w:val="002727CE"/>
    <w:rsid w:val="00272985"/>
    <w:rsid w:val="00272DB9"/>
    <w:rsid w:val="00273B0A"/>
    <w:rsid w:val="00273E32"/>
    <w:rsid w:val="00273FF1"/>
    <w:rsid w:val="0027438A"/>
    <w:rsid w:val="002748D4"/>
    <w:rsid w:val="00274B27"/>
    <w:rsid w:val="002751D2"/>
    <w:rsid w:val="00277888"/>
    <w:rsid w:val="00277E2D"/>
    <w:rsid w:val="00277F38"/>
    <w:rsid w:val="002800D2"/>
    <w:rsid w:val="00280887"/>
    <w:rsid w:val="00280EE1"/>
    <w:rsid w:val="002814E9"/>
    <w:rsid w:val="00281CB7"/>
    <w:rsid w:val="0028275E"/>
    <w:rsid w:val="00282EF8"/>
    <w:rsid w:val="00283ADD"/>
    <w:rsid w:val="00283AF4"/>
    <w:rsid w:val="00283DFB"/>
    <w:rsid w:val="002840E8"/>
    <w:rsid w:val="0028437D"/>
    <w:rsid w:val="00284603"/>
    <w:rsid w:val="00285021"/>
    <w:rsid w:val="00285584"/>
    <w:rsid w:val="00285FB5"/>
    <w:rsid w:val="0028630E"/>
    <w:rsid w:val="00293759"/>
    <w:rsid w:val="00293BD1"/>
    <w:rsid w:val="00293F45"/>
    <w:rsid w:val="00294A6A"/>
    <w:rsid w:val="00294C29"/>
    <w:rsid w:val="00295E31"/>
    <w:rsid w:val="00296441"/>
    <w:rsid w:val="002965A2"/>
    <w:rsid w:val="00296659"/>
    <w:rsid w:val="00297701"/>
    <w:rsid w:val="00297C02"/>
    <w:rsid w:val="00297DB9"/>
    <w:rsid w:val="002A246B"/>
    <w:rsid w:val="002A274C"/>
    <w:rsid w:val="002A27FD"/>
    <w:rsid w:val="002A3636"/>
    <w:rsid w:val="002A3B6A"/>
    <w:rsid w:val="002A3DB0"/>
    <w:rsid w:val="002A4C3E"/>
    <w:rsid w:val="002A5E02"/>
    <w:rsid w:val="002A6A83"/>
    <w:rsid w:val="002A6DC7"/>
    <w:rsid w:val="002A6FA1"/>
    <w:rsid w:val="002A786E"/>
    <w:rsid w:val="002A78B4"/>
    <w:rsid w:val="002A7B14"/>
    <w:rsid w:val="002A7F07"/>
    <w:rsid w:val="002B0A9F"/>
    <w:rsid w:val="002B0FEF"/>
    <w:rsid w:val="002B2689"/>
    <w:rsid w:val="002B2BE7"/>
    <w:rsid w:val="002B2FE3"/>
    <w:rsid w:val="002B349B"/>
    <w:rsid w:val="002B4853"/>
    <w:rsid w:val="002B6779"/>
    <w:rsid w:val="002B71F9"/>
    <w:rsid w:val="002B77CD"/>
    <w:rsid w:val="002C06F1"/>
    <w:rsid w:val="002C0E72"/>
    <w:rsid w:val="002C22FA"/>
    <w:rsid w:val="002C261C"/>
    <w:rsid w:val="002C3562"/>
    <w:rsid w:val="002C399F"/>
    <w:rsid w:val="002C4426"/>
    <w:rsid w:val="002C5A26"/>
    <w:rsid w:val="002C5B6C"/>
    <w:rsid w:val="002C623E"/>
    <w:rsid w:val="002C6425"/>
    <w:rsid w:val="002C709D"/>
    <w:rsid w:val="002C7359"/>
    <w:rsid w:val="002D0A67"/>
    <w:rsid w:val="002D1087"/>
    <w:rsid w:val="002D110C"/>
    <w:rsid w:val="002D1150"/>
    <w:rsid w:val="002D303F"/>
    <w:rsid w:val="002D39B1"/>
    <w:rsid w:val="002D3A69"/>
    <w:rsid w:val="002D5A43"/>
    <w:rsid w:val="002D5EAD"/>
    <w:rsid w:val="002D5F9E"/>
    <w:rsid w:val="002D66E5"/>
    <w:rsid w:val="002E02C5"/>
    <w:rsid w:val="002E10BC"/>
    <w:rsid w:val="002E1F36"/>
    <w:rsid w:val="002E2807"/>
    <w:rsid w:val="002E319F"/>
    <w:rsid w:val="002E3A37"/>
    <w:rsid w:val="002E4D31"/>
    <w:rsid w:val="002E52C7"/>
    <w:rsid w:val="002E5457"/>
    <w:rsid w:val="002E5760"/>
    <w:rsid w:val="002E6F40"/>
    <w:rsid w:val="002E700C"/>
    <w:rsid w:val="002E76E8"/>
    <w:rsid w:val="002F0A4F"/>
    <w:rsid w:val="002F1191"/>
    <w:rsid w:val="002F19AD"/>
    <w:rsid w:val="002F3238"/>
    <w:rsid w:val="002F53B8"/>
    <w:rsid w:val="002F5598"/>
    <w:rsid w:val="002F5707"/>
    <w:rsid w:val="002F62DB"/>
    <w:rsid w:val="002F64B7"/>
    <w:rsid w:val="002F6611"/>
    <w:rsid w:val="002F6E24"/>
    <w:rsid w:val="002F71D5"/>
    <w:rsid w:val="002F72F2"/>
    <w:rsid w:val="00300439"/>
    <w:rsid w:val="003023D1"/>
    <w:rsid w:val="003026D2"/>
    <w:rsid w:val="00303719"/>
    <w:rsid w:val="00303A55"/>
    <w:rsid w:val="003047BC"/>
    <w:rsid w:val="00306146"/>
    <w:rsid w:val="00306297"/>
    <w:rsid w:val="0031072B"/>
    <w:rsid w:val="0031236C"/>
    <w:rsid w:val="003126D6"/>
    <w:rsid w:val="00312B13"/>
    <w:rsid w:val="0031331C"/>
    <w:rsid w:val="00313DBD"/>
    <w:rsid w:val="00313DF8"/>
    <w:rsid w:val="003147B7"/>
    <w:rsid w:val="00314A59"/>
    <w:rsid w:val="00314A7B"/>
    <w:rsid w:val="00314F36"/>
    <w:rsid w:val="00320750"/>
    <w:rsid w:val="00320E32"/>
    <w:rsid w:val="0032224D"/>
    <w:rsid w:val="003226E4"/>
    <w:rsid w:val="00322945"/>
    <w:rsid w:val="00322EBE"/>
    <w:rsid w:val="003236E5"/>
    <w:rsid w:val="00324D21"/>
    <w:rsid w:val="00325C99"/>
    <w:rsid w:val="00325D3D"/>
    <w:rsid w:val="00325DB8"/>
    <w:rsid w:val="003260BF"/>
    <w:rsid w:val="003264C6"/>
    <w:rsid w:val="00326B05"/>
    <w:rsid w:val="00327138"/>
    <w:rsid w:val="0032736C"/>
    <w:rsid w:val="00327461"/>
    <w:rsid w:val="00327BD4"/>
    <w:rsid w:val="00327FAA"/>
    <w:rsid w:val="003309F0"/>
    <w:rsid w:val="00331808"/>
    <w:rsid w:val="0033218A"/>
    <w:rsid w:val="00332329"/>
    <w:rsid w:val="00332BED"/>
    <w:rsid w:val="00334F51"/>
    <w:rsid w:val="0033614B"/>
    <w:rsid w:val="0033637D"/>
    <w:rsid w:val="00337D2D"/>
    <w:rsid w:val="003403BF"/>
    <w:rsid w:val="003407F1"/>
    <w:rsid w:val="00340C62"/>
    <w:rsid w:val="00341E8D"/>
    <w:rsid w:val="00342CFF"/>
    <w:rsid w:val="003458B6"/>
    <w:rsid w:val="003473DB"/>
    <w:rsid w:val="003475E8"/>
    <w:rsid w:val="00347C6E"/>
    <w:rsid w:val="00347D50"/>
    <w:rsid w:val="00351118"/>
    <w:rsid w:val="00351902"/>
    <w:rsid w:val="00351CC7"/>
    <w:rsid w:val="00351E83"/>
    <w:rsid w:val="003522B0"/>
    <w:rsid w:val="00352A3E"/>
    <w:rsid w:val="003545A7"/>
    <w:rsid w:val="003557AE"/>
    <w:rsid w:val="00355B7E"/>
    <w:rsid w:val="003569D7"/>
    <w:rsid w:val="003569E8"/>
    <w:rsid w:val="00357F39"/>
    <w:rsid w:val="00360040"/>
    <w:rsid w:val="003616B8"/>
    <w:rsid w:val="00361707"/>
    <w:rsid w:val="00361EC5"/>
    <w:rsid w:val="00363AA8"/>
    <w:rsid w:val="00363E07"/>
    <w:rsid w:val="00365742"/>
    <w:rsid w:val="0036646D"/>
    <w:rsid w:val="00366B7C"/>
    <w:rsid w:val="003673BD"/>
    <w:rsid w:val="00367CDF"/>
    <w:rsid w:val="00367DB8"/>
    <w:rsid w:val="003728CE"/>
    <w:rsid w:val="0037342B"/>
    <w:rsid w:val="0037412D"/>
    <w:rsid w:val="00374486"/>
    <w:rsid w:val="003747FC"/>
    <w:rsid w:val="003758D7"/>
    <w:rsid w:val="0037670F"/>
    <w:rsid w:val="00377B91"/>
    <w:rsid w:val="00377BC2"/>
    <w:rsid w:val="00377EC9"/>
    <w:rsid w:val="00380437"/>
    <w:rsid w:val="003808A8"/>
    <w:rsid w:val="00380F36"/>
    <w:rsid w:val="00381205"/>
    <w:rsid w:val="00381520"/>
    <w:rsid w:val="00381FE7"/>
    <w:rsid w:val="00382346"/>
    <w:rsid w:val="00382BD2"/>
    <w:rsid w:val="00382D4C"/>
    <w:rsid w:val="00383132"/>
    <w:rsid w:val="00383B90"/>
    <w:rsid w:val="00384C7C"/>
    <w:rsid w:val="00385BD3"/>
    <w:rsid w:val="00385ECF"/>
    <w:rsid w:val="003869D1"/>
    <w:rsid w:val="00386B4F"/>
    <w:rsid w:val="00386D67"/>
    <w:rsid w:val="003871EC"/>
    <w:rsid w:val="00390800"/>
    <w:rsid w:val="00391A52"/>
    <w:rsid w:val="00391E7E"/>
    <w:rsid w:val="00392844"/>
    <w:rsid w:val="00392AB5"/>
    <w:rsid w:val="003931B2"/>
    <w:rsid w:val="003931DE"/>
    <w:rsid w:val="00393FA8"/>
    <w:rsid w:val="00394036"/>
    <w:rsid w:val="003976BB"/>
    <w:rsid w:val="003A0B1B"/>
    <w:rsid w:val="003A1D24"/>
    <w:rsid w:val="003A1E13"/>
    <w:rsid w:val="003A2BFF"/>
    <w:rsid w:val="003A2C3C"/>
    <w:rsid w:val="003A30CD"/>
    <w:rsid w:val="003A38FB"/>
    <w:rsid w:val="003A4556"/>
    <w:rsid w:val="003A5F7B"/>
    <w:rsid w:val="003A62B2"/>
    <w:rsid w:val="003A6759"/>
    <w:rsid w:val="003A6DEC"/>
    <w:rsid w:val="003A73F3"/>
    <w:rsid w:val="003A7DCA"/>
    <w:rsid w:val="003B0900"/>
    <w:rsid w:val="003B1BC1"/>
    <w:rsid w:val="003B25EF"/>
    <w:rsid w:val="003B31D4"/>
    <w:rsid w:val="003B498C"/>
    <w:rsid w:val="003B5011"/>
    <w:rsid w:val="003B6C82"/>
    <w:rsid w:val="003B6ECE"/>
    <w:rsid w:val="003B706A"/>
    <w:rsid w:val="003B7310"/>
    <w:rsid w:val="003B7312"/>
    <w:rsid w:val="003B7836"/>
    <w:rsid w:val="003B7BBF"/>
    <w:rsid w:val="003B7DA4"/>
    <w:rsid w:val="003C45C1"/>
    <w:rsid w:val="003C4DF4"/>
    <w:rsid w:val="003C5169"/>
    <w:rsid w:val="003C614D"/>
    <w:rsid w:val="003C6221"/>
    <w:rsid w:val="003C7190"/>
    <w:rsid w:val="003C7669"/>
    <w:rsid w:val="003C7E75"/>
    <w:rsid w:val="003D03E3"/>
    <w:rsid w:val="003D2B88"/>
    <w:rsid w:val="003D32B9"/>
    <w:rsid w:val="003D54A7"/>
    <w:rsid w:val="003D556B"/>
    <w:rsid w:val="003E0615"/>
    <w:rsid w:val="003E09D5"/>
    <w:rsid w:val="003E14C2"/>
    <w:rsid w:val="003E1AFB"/>
    <w:rsid w:val="003E3F03"/>
    <w:rsid w:val="003E47FC"/>
    <w:rsid w:val="003E4C90"/>
    <w:rsid w:val="003E4D69"/>
    <w:rsid w:val="003E5710"/>
    <w:rsid w:val="003E579A"/>
    <w:rsid w:val="003E5C82"/>
    <w:rsid w:val="003E5C87"/>
    <w:rsid w:val="003E6389"/>
    <w:rsid w:val="003E7B8E"/>
    <w:rsid w:val="003F076E"/>
    <w:rsid w:val="003F227B"/>
    <w:rsid w:val="003F2B77"/>
    <w:rsid w:val="003F2CD9"/>
    <w:rsid w:val="003F3E32"/>
    <w:rsid w:val="003F4EFE"/>
    <w:rsid w:val="003F5BE5"/>
    <w:rsid w:val="003F7E96"/>
    <w:rsid w:val="003F7F2D"/>
    <w:rsid w:val="004018FE"/>
    <w:rsid w:val="004032CC"/>
    <w:rsid w:val="004037A1"/>
    <w:rsid w:val="0040400F"/>
    <w:rsid w:val="00404108"/>
    <w:rsid w:val="00404609"/>
    <w:rsid w:val="00404B2B"/>
    <w:rsid w:val="00406093"/>
    <w:rsid w:val="00406E4D"/>
    <w:rsid w:val="004073D5"/>
    <w:rsid w:val="00407B8C"/>
    <w:rsid w:val="00411492"/>
    <w:rsid w:val="004123D6"/>
    <w:rsid w:val="00412A08"/>
    <w:rsid w:val="00412E9C"/>
    <w:rsid w:val="00412F03"/>
    <w:rsid w:val="00413B94"/>
    <w:rsid w:val="00414212"/>
    <w:rsid w:val="00415111"/>
    <w:rsid w:val="0041549C"/>
    <w:rsid w:val="0041592A"/>
    <w:rsid w:val="004200AE"/>
    <w:rsid w:val="0042130D"/>
    <w:rsid w:val="00421E09"/>
    <w:rsid w:val="00422907"/>
    <w:rsid w:val="00423443"/>
    <w:rsid w:val="00423AA1"/>
    <w:rsid w:val="00423F50"/>
    <w:rsid w:val="004242EE"/>
    <w:rsid w:val="00424B41"/>
    <w:rsid w:val="0042523C"/>
    <w:rsid w:val="00425710"/>
    <w:rsid w:val="00425FF7"/>
    <w:rsid w:val="004272A3"/>
    <w:rsid w:val="0043010F"/>
    <w:rsid w:val="004304DD"/>
    <w:rsid w:val="00430F18"/>
    <w:rsid w:val="00431AE7"/>
    <w:rsid w:val="00432244"/>
    <w:rsid w:val="004329AF"/>
    <w:rsid w:val="0043375D"/>
    <w:rsid w:val="004338E9"/>
    <w:rsid w:val="00434365"/>
    <w:rsid w:val="00434EF8"/>
    <w:rsid w:val="00435791"/>
    <w:rsid w:val="00435888"/>
    <w:rsid w:val="00435DA0"/>
    <w:rsid w:val="004363CF"/>
    <w:rsid w:val="00436E82"/>
    <w:rsid w:val="004374EC"/>
    <w:rsid w:val="00437CC5"/>
    <w:rsid w:val="00440028"/>
    <w:rsid w:val="00440121"/>
    <w:rsid w:val="004401F5"/>
    <w:rsid w:val="00440F54"/>
    <w:rsid w:val="0044142E"/>
    <w:rsid w:val="004417A4"/>
    <w:rsid w:val="00443589"/>
    <w:rsid w:val="0044387F"/>
    <w:rsid w:val="00443D17"/>
    <w:rsid w:val="004447E1"/>
    <w:rsid w:val="00445AD5"/>
    <w:rsid w:val="00445C98"/>
    <w:rsid w:val="00446513"/>
    <w:rsid w:val="00446803"/>
    <w:rsid w:val="00446AF0"/>
    <w:rsid w:val="00446CE8"/>
    <w:rsid w:val="00451342"/>
    <w:rsid w:val="00452463"/>
    <w:rsid w:val="00452BB8"/>
    <w:rsid w:val="004530BA"/>
    <w:rsid w:val="00453154"/>
    <w:rsid w:val="0045336D"/>
    <w:rsid w:val="00454295"/>
    <w:rsid w:val="00455F4F"/>
    <w:rsid w:val="00457A81"/>
    <w:rsid w:val="00457B2E"/>
    <w:rsid w:val="004606D3"/>
    <w:rsid w:val="004608F2"/>
    <w:rsid w:val="00460BE9"/>
    <w:rsid w:val="0046134C"/>
    <w:rsid w:val="00461BA5"/>
    <w:rsid w:val="00461BF3"/>
    <w:rsid w:val="00462697"/>
    <w:rsid w:val="00463147"/>
    <w:rsid w:val="00464F6C"/>
    <w:rsid w:val="0046507C"/>
    <w:rsid w:val="00465348"/>
    <w:rsid w:val="00465792"/>
    <w:rsid w:val="00465AFE"/>
    <w:rsid w:val="0046634E"/>
    <w:rsid w:val="0046654F"/>
    <w:rsid w:val="00467138"/>
    <w:rsid w:val="00467927"/>
    <w:rsid w:val="0047002E"/>
    <w:rsid w:val="00470B3F"/>
    <w:rsid w:val="00470C04"/>
    <w:rsid w:val="00470D68"/>
    <w:rsid w:val="00471256"/>
    <w:rsid w:val="00471D97"/>
    <w:rsid w:val="004726A3"/>
    <w:rsid w:val="004729C0"/>
    <w:rsid w:val="004738EE"/>
    <w:rsid w:val="00473A11"/>
    <w:rsid w:val="00473D82"/>
    <w:rsid w:val="00475D6C"/>
    <w:rsid w:val="00476411"/>
    <w:rsid w:val="0047660F"/>
    <w:rsid w:val="0047703A"/>
    <w:rsid w:val="00477FB1"/>
    <w:rsid w:val="004805DF"/>
    <w:rsid w:val="00480BB3"/>
    <w:rsid w:val="00480FC3"/>
    <w:rsid w:val="004810EF"/>
    <w:rsid w:val="00481158"/>
    <w:rsid w:val="00481375"/>
    <w:rsid w:val="0048242C"/>
    <w:rsid w:val="0048305E"/>
    <w:rsid w:val="00483710"/>
    <w:rsid w:val="00483889"/>
    <w:rsid w:val="004845E3"/>
    <w:rsid w:val="0048483F"/>
    <w:rsid w:val="00484E0F"/>
    <w:rsid w:val="00485CBB"/>
    <w:rsid w:val="00486519"/>
    <w:rsid w:val="0048754E"/>
    <w:rsid w:val="004901E3"/>
    <w:rsid w:val="004909AC"/>
    <w:rsid w:val="00491335"/>
    <w:rsid w:val="00491653"/>
    <w:rsid w:val="00491C5B"/>
    <w:rsid w:val="00492D9D"/>
    <w:rsid w:val="0049312E"/>
    <w:rsid w:val="00495511"/>
    <w:rsid w:val="00495973"/>
    <w:rsid w:val="00495ED4"/>
    <w:rsid w:val="0049647C"/>
    <w:rsid w:val="00496DDF"/>
    <w:rsid w:val="00497D81"/>
    <w:rsid w:val="004A068E"/>
    <w:rsid w:val="004A0CBB"/>
    <w:rsid w:val="004A0E08"/>
    <w:rsid w:val="004A1FB5"/>
    <w:rsid w:val="004A6772"/>
    <w:rsid w:val="004A69D7"/>
    <w:rsid w:val="004A74E6"/>
    <w:rsid w:val="004A7C63"/>
    <w:rsid w:val="004B0E7F"/>
    <w:rsid w:val="004B15D2"/>
    <w:rsid w:val="004B29E1"/>
    <w:rsid w:val="004B5062"/>
    <w:rsid w:val="004B6C6E"/>
    <w:rsid w:val="004B788D"/>
    <w:rsid w:val="004C0F91"/>
    <w:rsid w:val="004C3A97"/>
    <w:rsid w:val="004C3E9B"/>
    <w:rsid w:val="004C4784"/>
    <w:rsid w:val="004C59DB"/>
    <w:rsid w:val="004C6465"/>
    <w:rsid w:val="004C67F2"/>
    <w:rsid w:val="004D1A4D"/>
    <w:rsid w:val="004D2CF3"/>
    <w:rsid w:val="004D3672"/>
    <w:rsid w:val="004D3A15"/>
    <w:rsid w:val="004D412C"/>
    <w:rsid w:val="004D51E0"/>
    <w:rsid w:val="004D57F3"/>
    <w:rsid w:val="004D72BD"/>
    <w:rsid w:val="004D76A1"/>
    <w:rsid w:val="004D7E8C"/>
    <w:rsid w:val="004E0E81"/>
    <w:rsid w:val="004E2367"/>
    <w:rsid w:val="004E3F78"/>
    <w:rsid w:val="004E4285"/>
    <w:rsid w:val="004E552B"/>
    <w:rsid w:val="004E5FD6"/>
    <w:rsid w:val="004E67AD"/>
    <w:rsid w:val="004E6FCB"/>
    <w:rsid w:val="004E724A"/>
    <w:rsid w:val="004E746C"/>
    <w:rsid w:val="004E7600"/>
    <w:rsid w:val="004E7A67"/>
    <w:rsid w:val="004F1057"/>
    <w:rsid w:val="004F234D"/>
    <w:rsid w:val="004F36C9"/>
    <w:rsid w:val="004F4DAE"/>
    <w:rsid w:val="004F58EF"/>
    <w:rsid w:val="004F6BB2"/>
    <w:rsid w:val="004F6F41"/>
    <w:rsid w:val="004F785A"/>
    <w:rsid w:val="004F7CB5"/>
    <w:rsid w:val="00500516"/>
    <w:rsid w:val="00503195"/>
    <w:rsid w:val="005032D4"/>
    <w:rsid w:val="00504477"/>
    <w:rsid w:val="005051F0"/>
    <w:rsid w:val="005055E7"/>
    <w:rsid w:val="005065E8"/>
    <w:rsid w:val="00507C97"/>
    <w:rsid w:val="00510A97"/>
    <w:rsid w:val="005120F2"/>
    <w:rsid w:val="00512A9A"/>
    <w:rsid w:val="0051345E"/>
    <w:rsid w:val="005136B9"/>
    <w:rsid w:val="00514796"/>
    <w:rsid w:val="00514C2F"/>
    <w:rsid w:val="005159C5"/>
    <w:rsid w:val="00515AE0"/>
    <w:rsid w:val="005160AC"/>
    <w:rsid w:val="00520068"/>
    <w:rsid w:val="00523A67"/>
    <w:rsid w:val="00524CE3"/>
    <w:rsid w:val="005251D7"/>
    <w:rsid w:val="00526467"/>
    <w:rsid w:val="0052689F"/>
    <w:rsid w:val="00526C1A"/>
    <w:rsid w:val="005279DE"/>
    <w:rsid w:val="00527AF9"/>
    <w:rsid w:val="005307F7"/>
    <w:rsid w:val="005308BE"/>
    <w:rsid w:val="00530A5A"/>
    <w:rsid w:val="00531273"/>
    <w:rsid w:val="005318A9"/>
    <w:rsid w:val="00531DC3"/>
    <w:rsid w:val="005332D4"/>
    <w:rsid w:val="005336E3"/>
    <w:rsid w:val="00533998"/>
    <w:rsid w:val="00534BA2"/>
    <w:rsid w:val="005352AA"/>
    <w:rsid w:val="005362FC"/>
    <w:rsid w:val="00536390"/>
    <w:rsid w:val="00536EB0"/>
    <w:rsid w:val="005379B6"/>
    <w:rsid w:val="00537F9B"/>
    <w:rsid w:val="00541581"/>
    <w:rsid w:val="00541C51"/>
    <w:rsid w:val="0054219D"/>
    <w:rsid w:val="00542F89"/>
    <w:rsid w:val="00543F99"/>
    <w:rsid w:val="005441D6"/>
    <w:rsid w:val="00545473"/>
    <w:rsid w:val="00545D6B"/>
    <w:rsid w:val="00546E9C"/>
    <w:rsid w:val="00546FDB"/>
    <w:rsid w:val="00547584"/>
    <w:rsid w:val="005479E5"/>
    <w:rsid w:val="00552052"/>
    <w:rsid w:val="0055448C"/>
    <w:rsid w:val="0055471D"/>
    <w:rsid w:val="00555295"/>
    <w:rsid w:val="00555A0B"/>
    <w:rsid w:val="00557738"/>
    <w:rsid w:val="005579CF"/>
    <w:rsid w:val="00557CF4"/>
    <w:rsid w:val="00557E06"/>
    <w:rsid w:val="0056454D"/>
    <w:rsid w:val="0056578D"/>
    <w:rsid w:val="005674DF"/>
    <w:rsid w:val="00567559"/>
    <w:rsid w:val="00570788"/>
    <w:rsid w:val="0057277F"/>
    <w:rsid w:val="00573753"/>
    <w:rsid w:val="005759E7"/>
    <w:rsid w:val="00575F8C"/>
    <w:rsid w:val="00576DA6"/>
    <w:rsid w:val="00577197"/>
    <w:rsid w:val="00580357"/>
    <w:rsid w:val="005819D4"/>
    <w:rsid w:val="00582BCC"/>
    <w:rsid w:val="00583FFA"/>
    <w:rsid w:val="005848AF"/>
    <w:rsid w:val="00584CF4"/>
    <w:rsid w:val="00584D3A"/>
    <w:rsid w:val="0058555C"/>
    <w:rsid w:val="005858CF"/>
    <w:rsid w:val="00585935"/>
    <w:rsid w:val="005862D4"/>
    <w:rsid w:val="005869DC"/>
    <w:rsid w:val="005921A8"/>
    <w:rsid w:val="00592DC1"/>
    <w:rsid w:val="00593AF6"/>
    <w:rsid w:val="005940FF"/>
    <w:rsid w:val="00594724"/>
    <w:rsid w:val="00595831"/>
    <w:rsid w:val="00595DB5"/>
    <w:rsid w:val="00595F63"/>
    <w:rsid w:val="00596FEF"/>
    <w:rsid w:val="005972C2"/>
    <w:rsid w:val="00597489"/>
    <w:rsid w:val="005978CB"/>
    <w:rsid w:val="005A0552"/>
    <w:rsid w:val="005A18A0"/>
    <w:rsid w:val="005A18E4"/>
    <w:rsid w:val="005A273C"/>
    <w:rsid w:val="005A288B"/>
    <w:rsid w:val="005A2C2A"/>
    <w:rsid w:val="005A34CA"/>
    <w:rsid w:val="005A4FE2"/>
    <w:rsid w:val="005A584E"/>
    <w:rsid w:val="005A5F05"/>
    <w:rsid w:val="005A66D3"/>
    <w:rsid w:val="005B00FC"/>
    <w:rsid w:val="005B0854"/>
    <w:rsid w:val="005B0ABA"/>
    <w:rsid w:val="005B1B31"/>
    <w:rsid w:val="005B1CD6"/>
    <w:rsid w:val="005B1E59"/>
    <w:rsid w:val="005B1FA6"/>
    <w:rsid w:val="005B211C"/>
    <w:rsid w:val="005B3C1B"/>
    <w:rsid w:val="005B5240"/>
    <w:rsid w:val="005B5306"/>
    <w:rsid w:val="005B5AF8"/>
    <w:rsid w:val="005B6A5E"/>
    <w:rsid w:val="005B6B4F"/>
    <w:rsid w:val="005B760F"/>
    <w:rsid w:val="005B7A17"/>
    <w:rsid w:val="005C0447"/>
    <w:rsid w:val="005C0AB7"/>
    <w:rsid w:val="005C0B39"/>
    <w:rsid w:val="005C0C14"/>
    <w:rsid w:val="005C1C89"/>
    <w:rsid w:val="005C296D"/>
    <w:rsid w:val="005C303D"/>
    <w:rsid w:val="005C31D9"/>
    <w:rsid w:val="005C3448"/>
    <w:rsid w:val="005C5F7C"/>
    <w:rsid w:val="005C6522"/>
    <w:rsid w:val="005C691F"/>
    <w:rsid w:val="005C6F83"/>
    <w:rsid w:val="005D16D2"/>
    <w:rsid w:val="005D1888"/>
    <w:rsid w:val="005D1AC5"/>
    <w:rsid w:val="005D1F4C"/>
    <w:rsid w:val="005D32E8"/>
    <w:rsid w:val="005D3622"/>
    <w:rsid w:val="005D3F02"/>
    <w:rsid w:val="005D4AF0"/>
    <w:rsid w:val="005D5013"/>
    <w:rsid w:val="005D53FD"/>
    <w:rsid w:val="005D564E"/>
    <w:rsid w:val="005D722F"/>
    <w:rsid w:val="005D7D65"/>
    <w:rsid w:val="005E02E3"/>
    <w:rsid w:val="005E0802"/>
    <w:rsid w:val="005E0AA7"/>
    <w:rsid w:val="005E0B14"/>
    <w:rsid w:val="005E0E38"/>
    <w:rsid w:val="005E1F11"/>
    <w:rsid w:val="005E244E"/>
    <w:rsid w:val="005E2912"/>
    <w:rsid w:val="005E2BC6"/>
    <w:rsid w:val="005E2CC7"/>
    <w:rsid w:val="005E3D24"/>
    <w:rsid w:val="005E4684"/>
    <w:rsid w:val="005E6375"/>
    <w:rsid w:val="005E6F99"/>
    <w:rsid w:val="005E70FF"/>
    <w:rsid w:val="005E7926"/>
    <w:rsid w:val="005E7FE0"/>
    <w:rsid w:val="005F0639"/>
    <w:rsid w:val="005F2B59"/>
    <w:rsid w:val="005F2D2A"/>
    <w:rsid w:val="005F579C"/>
    <w:rsid w:val="006007B2"/>
    <w:rsid w:val="006007F5"/>
    <w:rsid w:val="00601974"/>
    <w:rsid w:val="00601C4D"/>
    <w:rsid w:val="00602D31"/>
    <w:rsid w:val="00602F17"/>
    <w:rsid w:val="00603958"/>
    <w:rsid w:val="00605D68"/>
    <w:rsid w:val="00606EA8"/>
    <w:rsid w:val="0061051B"/>
    <w:rsid w:val="00610DE5"/>
    <w:rsid w:val="0061226E"/>
    <w:rsid w:val="00612710"/>
    <w:rsid w:val="00615A0E"/>
    <w:rsid w:val="00615FEA"/>
    <w:rsid w:val="0061610A"/>
    <w:rsid w:val="006168B1"/>
    <w:rsid w:val="00616AF3"/>
    <w:rsid w:val="00616DF4"/>
    <w:rsid w:val="0061703A"/>
    <w:rsid w:val="006170EF"/>
    <w:rsid w:val="0061764D"/>
    <w:rsid w:val="006177EC"/>
    <w:rsid w:val="006202B4"/>
    <w:rsid w:val="00620621"/>
    <w:rsid w:val="00620A89"/>
    <w:rsid w:val="0062111B"/>
    <w:rsid w:val="00622244"/>
    <w:rsid w:val="006249EC"/>
    <w:rsid w:val="00624B4D"/>
    <w:rsid w:val="00624FC7"/>
    <w:rsid w:val="00625C24"/>
    <w:rsid w:val="0062731F"/>
    <w:rsid w:val="006274A7"/>
    <w:rsid w:val="00627518"/>
    <w:rsid w:val="00630E15"/>
    <w:rsid w:val="006310C7"/>
    <w:rsid w:val="00632AE6"/>
    <w:rsid w:val="00632C57"/>
    <w:rsid w:val="006333B6"/>
    <w:rsid w:val="006335A1"/>
    <w:rsid w:val="006343EB"/>
    <w:rsid w:val="006353D5"/>
    <w:rsid w:val="006354A9"/>
    <w:rsid w:val="006355C6"/>
    <w:rsid w:val="00636067"/>
    <w:rsid w:val="006363CD"/>
    <w:rsid w:val="00636D78"/>
    <w:rsid w:val="00637A75"/>
    <w:rsid w:val="00641AE5"/>
    <w:rsid w:val="00641BB4"/>
    <w:rsid w:val="0064260D"/>
    <w:rsid w:val="00642BCA"/>
    <w:rsid w:val="00642E53"/>
    <w:rsid w:val="00643B92"/>
    <w:rsid w:val="00643CA1"/>
    <w:rsid w:val="006449D1"/>
    <w:rsid w:val="00650169"/>
    <w:rsid w:val="00652234"/>
    <w:rsid w:val="00652245"/>
    <w:rsid w:val="00652C02"/>
    <w:rsid w:val="0065301C"/>
    <w:rsid w:val="006602D4"/>
    <w:rsid w:val="00662C10"/>
    <w:rsid w:val="00662F26"/>
    <w:rsid w:val="006633E2"/>
    <w:rsid w:val="00664217"/>
    <w:rsid w:val="00667D0C"/>
    <w:rsid w:val="00671643"/>
    <w:rsid w:val="00671D74"/>
    <w:rsid w:val="006733DB"/>
    <w:rsid w:val="006742BB"/>
    <w:rsid w:val="00674443"/>
    <w:rsid w:val="00674E60"/>
    <w:rsid w:val="00675663"/>
    <w:rsid w:val="00675728"/>
    <w:rsid w:val="00675B2E"/>
    <w:rsid w:val="00676AC8"/>
    <w:rsid w:val="00677492"/>
    <w:rsid w:val="00677B05"/>
    <w:rsid w:val="00680D0B"/>
    <w:rsid w:val="00681799"/>
    <w:rsid w:val="00682A01"/>
    <w:rsid w:val="00682A7D"/>
    <w:rsid w:val="0068301C"/>
    <w:rsid w:val="00683721"/>
    <w:rsid w:val="006841CF"/>
    <w:rsid w:val="00684F44"/>
    <w:rsid w:val="00685EB0"/>
    <w:rsid w:val="00686032"/>
    <w:rsid w:val="00686AD1"/>
    <w:rsid w:val="00686B3B"/>
    <w:rsid w:val="00686DEF"/>
    <w:rsid w:val="006870F3"/>
    <w:rsid w:val="00687E3B"/>
    <w:rsid w:val="0069051B"/>
    <w:rsid w:val="00690893"/>
    <w:rsid w:val="00690C21"/>
    <w:rsid w:val="00691B3C"/>
    <w:rsid w:val="006921A7"/>
    <w:rsid w:val="0069386E"/>
    <w:rsid w:val="006938CB"/>
    <w:rsid w:val="0069447B"/>
    <w:rsid w:val="00694F80"/>
    <w:rsid w:val="00695533"/>
    <w:rsid w:val="006959BA"/>
    <w:rsid w:val="00695A39"/>
    <w:rsid w:val="00695D8C"/>
    <w:rsid w:val="00696D98"/>
    <w:rsid w:val="00696E9F"/>
    <w:rsid w:val="00696EF8"/>
    <w:rsid w:val="00697C8C"/>
    <w:rsid w:val="006A02B8"/>
    <w:rsid w:val="006A065C"/>
    <w:rsid w:val="006A15D4"/>
    <w:rsid w:val="006A1EBE"/>
    <w:rsid w:val="006A1F50"/>
    <w:rsid w:val="006A211C"/>
    <w:rsid w:val="006A3AE3"/>
    <w:rsid w:val="006A43DC"/>
    <w:rsid w:val="006A49DA"/>
    <w:rsid w:val="006A4CBE"/>
    <w:rsid w:val="006A5244"/>
    <w:rsid w:val="006A7262"/>
    <w:rsid w:val="006B02D6"/>
    <w:rsid w:val="006B0332"/>
    <w:rsid w:val="006B03FC"/>
    <w:rsid w:val="006B09B0"/>
    <w:rsid w:val="006B0FA9"/>
    <w:rsid w:val="006B1379"/>
    <w:rsid w:val="006B1639"/>
    <w:rsid w:val="006B33C3"/>
    <w:rsid w:val="006B37A7"/>
    <w:rsid w:val="006B43E2"/>
    <w:rsid w:val="006B797C"/>
    <w:rsid w:val="006C14F9"/>
    <w:rsid w:val="006C1C15"/>
    <w:rsid w:val="006C1D32"/>
    <w:rsid w:val="006C21EA"/>
    <w:rsid w:val="006C3AE1"/>
    <w:rsid w:val="006C3B9C"/>
    <w:rsid w:val="006C3BB9"/>
    <w:rsid w:val="006C442D"/>
    <w:rsid w:val="006C558C"/>
    <w:rsid w:val="006C562E"/>
    <w:rsid w:val="006C59F4"/>
    <w:rsid w:val="006C703B"/>
    <w:rsid w:val="006C7238"/>
    <w:rsid w:val="006D0687"/>
    <w:rsid w:val="006D102E"/>
    <w:rsid w:val="006D24E2"/>
    <w:rsid w:val="006D24F2"/>
    <w:rsid w:val="006D32C9"/>
    <w:rsid w:val="006D3ACA"/>
    <w:rsid w:val="006D4795"/>
    <w:rsid w:val="006D6432"/>
    <w:rsid w:val="006E0ABF"/>
    <w:rsid w:val="006E0F43"/>
    <w:rsid w:val="006E2E1E"/>
    <w:rsid w:val="006E43CF"/>
    <w:rsid w:val="006E46C4"/>
    <w:rsid w:val="006E5957"/>
    <w:rsid w:val="006E667E"/>
    <w:rsid w:val="006E6C61"/>
    <w:rsid w:val="006E6D7D"/>
    <w:rsid w:val="006E75DA"/>
    <w:rsid w:val="006E7A70"/>
    <w:rsid w:val="006F06E2"/>
    <w:rsid w:val="006F07D8"/>
    <w:rsid w:val="006F0F7F"/>
    <w:rsid w:val="006F179F"/>
    <w:rsid w:val="006F1F4B"/>
    <w:rsid w:val="006F2196"/>
    <w:rsid w:val="006F28F1"/>
    <w:rsid w:val="006F384B"/>
    <w:rsid w:val="006F3FC5"/>
    <w:rsid w:val="006F427D"/>
    <w:rsid w:val="006F66E6"/>
    <w:rsid w:val="006F67A6"/>
    <w:rsid w:val="006F6E8A"/>
    <w:rsid w:val="006F73A9"/>
    <w:rsid w:val="007014CA"/>
    <w:rsid w:val="007021F5"/>
    <w:rsid w:val="007028D9"/>
    <w:rsid w:val="00702F0D"/>
    <w:rsid w:val="007044BE"/>
    <w:rsid w:val="0070495F"/>
    <w:rsid w:val="007058C3"/>
    <w:rsid w:val="00705B87"/>
    <w:rsid w:val="0070675A"/>
    <w:rsid w:val="0070708C"/>
    <w:rsid w:val="007125C3"/>
    <w:rsid w:val="00712909"/>
    <w:rsid w:val="00712DB3"/>
    <w:rsid w:val="007136E8"/>
    <w:rsid w:val="00713935"/>
    <w:rsid w:val="00715CB5"/>
    <w:rsid w:val="007179B0"/>
    <w:rsid w:val="00720284"/>
    <w:rsid w:val="007206B4"/>
    <w:rsid w:val="00720DA1"/>
    <w:rsid w:val="00721BDC"/>
    <w:rsid w:val="007225E0"/>
    <w:rsid w:val="00722DAF"/>
    <w:rsid w:val="00722DD4"/>
    <w:rsid w:val="00722E6E"/>
    <w:rsid w:val="007235B9"/>
    <w:rsid w:val="00723A2F"/>
    <w:rsid w:val="00723F5E"/>
    <w:rsid w:val="007246B4"/>
    <w:rsid w:val="007248FD"/>
    <w:rsid w:val="007257DC"/>
    <w:rsid w:val="00725CEA"/>
    <w:rsid w:val="00725F0A"/>
    <w:rsid w:val="0073175D"/>
    <w:rsid w:val="00731A3F"/>
    <w:rsid w:val="00731EA8"/>
    <w:rsid w:val="007324CA"/>
    <w:rsid w:val="007324CB"/>
    <w:rsid w:val="0073404B"/>
    <w:rsid w:val="00734EFB"/>
    <w:rsid w:val="00735DF0"/>
    <w:rsid w:val="00736921"/>
    <w:rsid w:val="0074083A"/>
    <w:rsid w:val="007408BC"/>
    <w:rsid w:val="00740F5D"/>
    <w:rsid w:val="007414BB"/>
    <w:rsid w:val="0074286D"/>
    <w:rsid w:val="007437BE"/>
    <w:rsid w:val="00744614"/>
    <w:rsid w:val="00744BC8"/>
    <w:rsid w:val="0074544A"/>
    <w:rsid w:val="00745752"/>
    <w:rsid w:val="00745AC1"/>
    <w:rsid w:val="007462E9"/>
    <w:rsid w:val="00747113"/>
    <w:rsid w:val="00750C11"/>
    <w:rsid w:val="0075131F"/>
    <w:rsid w:val="00753112"/>
    <w:rsid w:val="0075328E"/>
    <w:rsid w:val="007549E0"/>
    <w:rsid w:val="00754C96"/>
    <w:rsid w:val="0075506D"/>
    <w:rsid w:val="007550CC"/>
    <w:rsid w:val="0075556F"/>
    <w:rsid w:val="00755C8C"/>
    <w:rsid w:val="00756808"/>
    <w:rsid w:val="00756B92"/>
    <w:rsid w:val="007578A8"/>
    <w:rsid w:val="00761005"/>
    <w:rsid w:val="00761871"/>
    <w:rsid w:val="007625DC"/>
    <w:rsid w:val="00763847"/>
    <w:rsid w:val="00764834"/>
    <w:rsid w:val="00766241"/>
    <w:rsid w:val="00770D86"/>
    <w:rsid w:val="00770E5F"/>
    <w:rsid w:val="007743D2"/>
    <w:rsid w:val="007750A8"/>
    <w:rsid w:val="007773F5"/>
    <w:rsid w:val="00777AE7"/>
    <w:rsid w:val="00781002"/>
    <w:rsid w:val="00781015"/>
    <w:rsid w:val="00781198"/>
    <w:rsid w:val="00782420"/>
    <w:rsid w:val="00782CFC"/>
    <w:rsid w:val="00782EC7"/>
    <w:rsid w:val="00783832"/>
    <w:rsid w:val="007853B3"/>
    <w:rsid w:val="007855DC"/>
    <w:rsid w:val="007856D2"/>
    <w:rsid w:val="007865E1"/>
    <w:rsid w:val="00786DE5"/>
    <w:rsid w:val="00787BCB"/>
    <w:rsid w:val="00790ED2"/>
    <w:rsid w:val="0079174E"/>
    <w:rsid w:val="00791930"/>
    <w:rsid w:val="007919A8"/>
    <w:rsid w:val="00792D07"/>
    <w:rsid w:val="007934B0"/>
    <w:rsid w:val="007935B7"/>
    <w:rsid w:val="00793CFA"/>
    <w:rsid w:val="007942B2"/>
    <w:rsid w:val="00794805"/>
    <w:rsid w:val="00794BBC"/>
    <w:rsid w:val="00794CEB"/>
    <w:rsid w:val="00795275"/>
    <w:rsid w:val="00795C29"/>
    <w:rsid w:val="00796830"/>
    <w:rsid w:val="00797DC6"/>
    <w:rsid w:val="007A161B"/>
    <w:rsid w:val="007A1845"/>
    <w:rsid w:val="007A2B50"/>
    <w:rsid w:val="007A33E1"/>
    <w:rsid w:val="007A3763"/>
    <w:rsid w:val="007A42DC"/>
    <w:rsid w:val="007A4F54"/>
    <w:rsid w:val="007A5D53"/>
    <w:rsid w:val="007A6153"/>
    <w:rsid w:val="007B0006"/>
    <w:rsid w:val="007B1405"/>
    <w:rsid w:val="007B1B5F"/>
    <w:rsid w:val="007B1BA8"/>
    <w:rsid w:val="007B1EAB"/>
    <w:rsid w:val="007B28C4"/>
    <w:rsid w:val="007B31EE"/>
    <w:rsid w:val="007B46FB"/>
    <w:rsid w:val="007B500D"/>
    <w:rsid w:val="007B5F59"/>
    <w:rsid w:val="007B615B"/>
    <w:rsid w:val="007B681B"/>
    <w:rsid w:val="007C021F"/>
    <w:rsid w:val="007C0922"/>
    <w:rsid w:val="007C0FAB"/>
    <w:rsid w:val="007C155D"/>
    <w:rsid w:val="007C36C5"/>
    <w:rsid w:val="007C4283"/>
    <w:rsid w:val="007C460C"/>
    <w:rsid w:val="007C4C00"/>
    <w:rsid w:val="007C6668"/>
    <w:rsid w:val="007C73B5"/>
    <w:rsid w:val="007C78F1"/>
    <w:rsid w:val="007C7DC1"/>
    <w:rsid w:val="007D0007"/>
    <w:rsid w:val="007D21C2"/>
    <w:rsid w:val="007D4463"/>
    <w:rsid w:val="007D54CC"/>
    <w:rsid w:val="007D5590"/>
    <w:rsid w:val="007D5F47"/>
    <w:rsid w:val="007D5F4C"/>
    <w:rsid w:val="007D5FA7"/>
    <w:rsid w:val="007D6383"/>
    <w:rsid w:val="007D6F28"/>
    <w:rsid w:val="007E0349"/>
    <w:rsid w:val="007E04C1"/>
    <w:rsid w:val="007E0939"/>
    <w:rsid w:val="007E20CF"/>
    <w:rsid w:val="007E2189"/>
    <w:rsid w:val="007E21ED"/>
    <w:rsid w:val="007E2993"/>
    <w:rsid w:val="007E374A"/>
    <w:rsid w:val="007E48B8"/>
    <w:rsid w:val="007E4D24"/>
    <w:rsid w:val="007E5F2E"/>
    <w:rsid w:val="007E61AE"/>
    <w:rsid w:val="007E71E7"/>
    <w:rsid w:val="007F044E"/>
    <w:rsid w:val="007F0A1E"/>
    <w:rsid w:val="007F1CA2"/>
    <w:rsid w:val="007F2979"/>
    <w:rsid w:val="007F5167"/>
    <w:rsid w:val="007F5249"/>
    <w:rsid w:val="007F524D"/>
    <w:rsid w:val="007F657C"/>
    <w:rsid w:val="007F7C30"/>
    <w:rsid w:val="008001CF"/>
    <w:rsid w:val="00800B01"/>
    <w:rsid w:val="00800DD7"/>
    <w:rsid w:val="00802194"/>
    <w:rsid w:val="008050C4"/>
    <w:rsid w:val="0080658C"/>
    <w:rsid w:val="0080679B"/>
    <w:rsid w:val="0080766A"/>
    <w:rsid w:val="00807C59"/>
    <w:rsid w:val="00810DD7"/>
    <w:rsid w:val="008113BE"/>
    <w:rsid w:val="00811EF3"/>
    <w:rsid w:val="00812848"/>
    <w:rsid w:val="00812FFD"/>
    <w:rsid w:val="00813CA7"/>
    <w:rsid w:val="00813EAA"/>
    <w:rsid w:val="00814013"/>
    <w:rsid w:val="00815F5F"/>
    <w:rsid w:val="00816529"/>
    <w:rsid w:val="00816B8F"/>
    <w:rsid w:val="00816D02"/>
    <w:rsid w:val="00816FEE"/>
    <w:rsid w:val="008172FE"/>
    <w:rsid w:val="00817753"/>
    <w:rsid w:val="00821311"/>
    <w:rsid w:val="00821994"/>
    <w:rsid w:val="00821B9B"/>
    <w:rsid w:val="0082546E"/>
    <w:rsid w:val="00825A4A"/>
    <w:rsid w:val="00826BBB"/>
    <w:rsid w:val="0083027D"/>
    <w:rsid w:val="00830622"/>
    <w:rsid w:val="00830F06"/>
    <w:rsid w:val="00830FB2"/>
    <w:rsid w:val="00831002"/>
    <w:rsid w:val="00831CDD"/>
    <w:rsid w:val="008325F6"/>
    <w:rsid w:val="00835822"/>
    <w:rsid w:val="00837354"/>
    <w:rsid w:val="00837539"/>
    <w:rsid w:val="00840EDE"/>
    <w:rsid w:val="0084196A"/>
    <w:rsid w:val="0084217F"/>
    <w:rsid w:val="00842217"/>
    <w:rsid w:val="0084274C"/>
    <w:rsid w:val="00842A63"/>
    <w:rsid w:val="0084300B"/>
    <w:rsid w:val="008436A1"/>
    <w:rsid w:val="0084379F"/>
    <w:rsid w:val="008442AC"/>
    <w:rsid w:val="00844583"/>
    <w:rsid w:val="008450F8"/>
    <w:rsid w:val="008461F9"/>
    <w:rsid w:val="00846223"/>
    <w:rsid w:val="00846B3C"/>
    <w:rsid w:val="00847624"/>
    <w:rsid w:val="00850839"/>
    <w:rsid w:val="00851D63"/>
    <w:rsid w:val="00853289"/>
    <w:rsid w:val="0085598D"/>
    <w:rsid w:val="008578BA"/>
    <w:rsid w:val="00857A7A"/>
    <w:rsid w:val="00860072"/>
    <w:rsid w:val="0086181A"/>
    <w:rsid w:val="00863BF8"/>
    <w:rsid w:val="008653D2"/>
    <w:rsid w:val="00867856"/>
    <w:rsid w:val="00870DC3"/>
    <w:rsid w:val="00871726"/>
    <w:rsid w:val="00871D54"/>
    <w:rsid w:val="00872073"/>
    <w:rsid w:val="008743E3"/>
    <w:rsid w:val="008745D6"/>
    <w:rsid w:val="00875017"/>
    <w:rsid w:val="0087649D"/>
    <w:rsid w:val="008776C4"/>
    <w:rsid w:val="00877A2F"/>
    <w:rsid w:val="0088138D"/>
    <w:rsid w:val="00881938"/>
    <w:rsid w:val="0088203A"/>
    <w:rsid w:val="008835F6"/>
    <w:rsid w:val="00883ECE"/>
    <w:rsid w:val="00883F13"/>
    <w:rsid w:val="008901FA"/>
    <w:rsid w:val="00890D75"/>
    <w:rsid w:val="00891072"/>
    <w:rsid w:val="0089319D"/>
    <w:rsid w:val="0089352D"/>
    <w:rsid w:val="0089411C"/>
    <w:rsid w:val="00894D00"/>
    <w:rsid w:val="0089631B"/>
    <w:rsid w:val="008973BE"/>
    <w:rsid w:val="00897D66"/>
    <w:rsid w:val="008A0380"/>
    <w:rsid w:val="008A0C0C"/>
    <w:rsid w:val="008A3565"/>
    <w:rsid w:val="008A3DDE"/>
    <w:rsid w:val="008A47BF"/>
    <w:rsid w:val="008A498A"/>
    <w:rsid w:val="008A4AC0"/>
    <w:rsid w:val="008A609B"/>
    <w:rsid w:val="008A65D3"/>
    <w:rsid w:val="008A79DC"/>
    <w:rsid w:val="008A7C8D"/>
    <w:rsid w:val="008B1BED"/>
    <w:rsid w:val="008B2306"/>
    <w:rsid w:val="008B3428"/>
    <w:rsid w:val="008B38A6"/>
    <w:rsid w:val="008B4C6F"/>
    <w:rsid w:val="008B5715"/>
    <w:rsid w:val="008B57C0"/>
    <w:rsid w:val="008B5DB4"/>
    <w:rsid w:val="008C1ED7"/>
    <w:rsid w:val="008C2BDD"/>
    <w:rsid w:val="008C3958"/>
    <w:rsid w:val="008C4D6F"/>
    <w:rsid w:val="008C50C0"/>
    <w:rsid w:val="008C5175"/>
    <w:rsid w:val="008C586A"/>
    <w:rsid w:val="008C5A6E"/>
    <w:rsid w:val="008C5A93"/>
    <w:rsid w:val="008C69B1"/>
    <w:rsid w:val="008D03EC"/>
    <w:rsid w:val="008D091C"/>
    <w:rsid w:val="008D4555"/>
    <w:rsid w:val="008D4783"/>
    <w:rsid w:val="008D5117"/>
    <w:rsid w:val="008D53CA"/>
    <w:rsid w:val="008D66F2"/>
    <w:rsid w:val="008D67B6"/>
    <w:rsid w:val="008D67CF"/>
    <w:rsid w:val="008D7602"/>
    <w:rsid w:val="008D7F68"/>
    <w:rsid w:val="008E1AF9"/>
    <w:rsid w:val="008E2454"/>
    <w:rsid w:val="008E2D44"/>
    <w:rsid w:val="008E43A1"/>
    <w:rsid w:val="008E4B8C"/>
    <w:rsid w:val="008E4BCE"/>
    <w:rsid w:val="008E50ED"/>
    <w:rsid w:val="008E5CEB"/>
    <w:rsid w:val="008E6158"/>
    <w:rsid w:val="008E6165"/>
    <w:rsid w:val="008E6467"/>
    <w:rsid w:val="008F1F6D"/>
    <w:rsid w:val="008F2C32"/>
    <w:rsid w:val="008F405F"/>
    <w:rsid w:val="008F4C96"/>
    <w:rsid w:val="008F6A9D"/>
    <w:rsid w:val="008F6D85"/>
    <w:rsid w:val="008F7B2F"/>
    <w:rsid w:val="00900AC9"/>
    <w:rsid w:val="00900C2B"/>
    <w:rsid w:val="00900C74"/>
    <w:rsid w:val="00901B07"/>
    <w:rsid w:val="00901DF5"/>
    <w:rsid w:val="00903406"/>
    <w:rsid w:val="00903839"/>
    <w:rsid w:val="00904608"/>
    <w:rsid w:val="009057FD"/>
    <w:rsid w:val="00905D66"/>
    <w:rsid w:val="0091032D"/>
    <w:rsid w:val="0091187A"/>
    <w:rsid w:val="00911EFC"/>
    <w:rsid w:val="009129F7"/>
    <w:rsid w:val="00913ACD"/>
    <w:rsid w:val="009165C1"/>
    <w:rsid w:val="0091664E"/>
    <w:rsid w:val="00916DE4"/>
    <w:rsid w:val="009170DC"/>
    <w:rsid w:val="00917209"/>
    <w:rsid w:val="0092069C"/>
    <w:rsid w:val="00921828"/>
    <w:rsid w:val="0092218B"/>
    <w:rsid w:val="009224DE"/>
    <w:rsid w:val="009225F7"/>
    <w:rsid w:val="00922E3B"/>
    <w:rsid w:val="00924024"/>
    <w:rsid w:val="00924152"/>
    <w:rsid w:val="00924D9C"/>
    <w:rsid w:val="00925897"/>
    <w:rsid w:val="00926426"/>
    <w:rsid w:val="00927215"/>
    <w:rsid w:val="0093134A"/>
    <w:rsid w:val="009318DE"/>
    <w:rsid w:val="00931BC8"/>
    <w:rsid w:val="00932862"/>
    <w:rsid w:val="009339E2"/>
    <w:rsid w:val="009358F3"/>
    <w:rsid w:val="0093614B"/>
    <w:rsid w:val="00936202"/>
    <w:rsid w:val="00937043"/>
    <w:rsid w:val="009417C1"/>
    <w:rsid w:val="00943809"/>
    <w:rsid w:val="009448A0"/>
    <w:rsid w:val="00945FD8"/>
    <w:rsid w:val="0094710B"/>
    <w:rsid w:val="00947EDA"/>
    <w:rsid w:val="00950571"/>
    <w:rsid w:val="00950775"/>
    <w:rsid w:val="00953683"/>
    <w:rsid w:val="00953B1F"/>
    <w:rsid w:val="00954CF5"/>
    <w:rsid w:val="00954FB3"/>
    <w:rsid w:val="009553D7"/>
    <w:rsid w:val="00955BD8"/>
    <w:rsid w:val="00956298"/>
    <w:rsid w:val="0095639E"/>
    <w:rsid w:val="0095641A"/>
    <w:rsid w:val="00956966"/>
    <w:rsid w:val="009570DB"/>
    <w:rsid w:val="00957175"/>
    <w:rsid w:val="00961574"/>
    <w:rsid w:val="00961663"/>
    <w:rsid w:val="00962073"/>
    <w:rsid w:val="009622BE"/>
    <w:rsid w:val="00964059"/>
    <w:rsid w:val="00964767"/>
    <w:rsid w:val="00964C3E"/>
    <w:rsid w:val="00964CF8"/>
    <w:rsid w:val="00965230"/>
    <w:rsid w:val="0096605C"/>
    <w:rsid w:val="0096659D"/>
    <w:rsid w:val="009670BF"/>
    <w:rsid w:val="009670F2"/>
    <w:rsid w:val="00967374"/>
    <w:rsid w:val="0096752D"/>
    <w:rsid w:val="0096766F"/>
    <w:rsid w:val="009711D6"/>
    <w:rsid w:val="0097195C"/>
    <w:rsid w:val="009727A7"/>
    <w:rsid w:val="0097288E"/>
    <w:rsid w:val="00972BBC"/>
    <w:rsid w:val="00973B4D"/>
    <w:rsid w:val="00973CEB"/>
    <w:rsid w:val="00974494"/>
    <w:rsid w:val="00974E14"/>
    <w:rsid w:val="00975128"/>
    <w:rsid w:val="0097634D"/>
    <w:rsid w:val="00977127"/>
    <w:rsid w:val="009772C7"/>
    <w:rsid w:val="00977E13"/>
    <w:rsid w:val="00980A5A"/>
    <w:rsid w:val="009810DA"/>
    <w:rsid w:val="00981204"/>
    <w:rsid w:val="009814A2"/>
    <w:rsid w:val="00982615"/>
    <w:rsid w:val="009833CC"/>
    <w:rsid w:val="00983AD9"/>
    <w:rsid w:val="00984168"/>
    <w:rsid w:val="009857D0"/>
    <w:rsid w:val="00986359"/>
    <w:rsid w:val="009874A8"/>
    <w:rsid w:val="009878B0"/>
    <w:rsid w:val="0099155F"/>
    <w:rsid w:val="00993BA1"/>
    <w:rsid w:val="00995569"/>
    <w:rsid w:val="00995FAB"/>
    <w:rsid w:val="00995FD8"/>
    <w:rsid w:val="009966DE"/>
    <w:rsid w:val="00997101"/>
    <w:rsid w:val="009976ED"/>
    <w:rsid w:val="009A0632"/>
    <w:rsid w:val="009A0D66"/>
    <w:rsid w:val="009A1290"/>
    <w:rsid w:val="009A1A00"/>
    <w:rsid w:val="009A262E"/>
    <w:rsid w:val="009A2A73"/>
    <w:rsid w:val="009A3128"/>
    <w:rsid w:val="009A3796"/>
    <w:rsid w:val="009A4186"/>
    <w:rsid w:val="009A5123"/>
    <w:rsid w:val="009A5A91"/>
    <w:rsid w:val="009A5E18"/>
    <w:rsid w:val="009A632E"/>
    <w:rsid w:val="009A6624"/>
    <w:rsid w:val="009A6EDD"/>
    <w:rsid w:val="009A73D9"/>
    <w:rsid w:val="009B10A4"/>
    <w:rsid w:val="009B15C0"/>
    <w:rsid w:val="009B3B2C"/>
    <w:rsid w:val="009B4396"/>
    <w:rsid w:val="009B4C3D"/>
    <w:rsid w:val="009B4CE7"/>
    <w:rsid w:val="009B668B"/>
    <w:rsid w:val="009B6A3F"/>
    <w:rsid w:val="009B7561"/>
    <w:rsid w:val="009C19EB"/>
    <w:rsid w:val="009C1C6D"/>
    <w:rsid w:val="009C1FE4"/>
    <w:rsid w:val="009C2ED9"/>
    <w:rsid w:val="009C329E"/>
    <w:rsid w:val="009C5987"/>
    <w:rsid w:val="009C5A66"/>
    <w:rsid w:val="009C657F"/>
    <w:rsid w:val="009C674F"/>
    <w:rsid w:val="009C6A6C"/>
    <w:rsid w:val="009C7236"/>
    <w:rsid w:val="009C73A2"/>
    <w:rsid w:val="009D0068"/>
    <w:rsid w:val="009D0535"/>
    <w:rsid w:val="009D0969"/>
    <w:rsid w:val="009D0AF8"/>
    <w:rsid w:val="009D0E6F"/>
    <w:rsid w:val="009D1475"/>
    <w:rsid w:val="009D2A56"/>
    <w:rsid w:val="009D33DF"/>
    <w:rsid w:val="009D451D"/>
    <w:rsid w:val="009D5600"/>
    <w:rsid w:val="009D7746"/>
    <w:rsid w:val="009E068E"/>
    <w:rsid w:val="009E0F6A"/>
    <w:rsid w:val="009E1C91"/>
    <w:rsid w:val="009E1F93"/>
    <w:rsid w:val="009E226B"/>
    <w:rsid w:val="009E31B7"/>
    <w:rsid w:val="009E4FB1"/>
    <w:rsid w:val="009E520E"/>
    <w:rsid w:val="009E533F"/>
    <w:rsid w:val="009E7657"/>
    <w:rsid w:val="009E76DA"/>
    <w:rsid w:val="009F004A"/>
    <w:rsid w:val="009F038E"/>
    <w:rsid w:val="009F045A"/>
    <w:rsid w:val="009F0B63"/>
    <w:rsid w:val="009F20F1"/>
    <w:rsid w:val="009F383C"/>
    <w:rsid w:val="009F44C0"/>
    <w:rsid w:val="009F48E6"/>
    <w:rsid w:val="009F4F69"/>
    <w:rsid w:val="009F6B57"/>
    <w:rsid w:val="009F70CF"/>
    <w:rsid w:val="009F7C81"/>
    <w:rsid w:val="00A00AA2"/>
    <w:rsid w:val="00A010F9"/>
    <w:rsid w:val="00A02B8F"/>
    <w:rsid w:val="00A02CF7"/>
    <w:rsid w:val="00A045A4"/>
    <w:rsid w:val="00A065C2"/>
    <w:rsid w:val="00A07DD0"/>
    <w:rsid w:val="00A07E03"/>
    <w:rsid w:val="00A11009"/>
    <w:rsid w:val="00A114F1"/>
    <w:rsid w:val="00A11DE5"/>
    <w:rsid w:val="00A11E70"/>
    <w:rsid w:val="00A1401C"/>
    <w:rsid w:val="00A14D0C"/>
    <w:rsid w:val="00A14FAA"/>
    <w:rsid w:val="00A15121"/>
    <w:rsid w:val="00A16032"/>
    <w:rsid w:val="00A16112"/>
    <w:rsid w:val="00A16471"/>
    <w:rsid w:val="00A17CE0"/>
    <w:rsid w:val="00A219B1"/>
    <w:rsid w:val="00A2232C"/>
    <w:rsid w:val="00A225A0"/>
    <w:rsid w:val="00A23169"/>
    <w:rsid w:val="00A234B3"/>
    <w:rsid w:val="00A241A3"/>
    <w:rsid w:val="00A261D8"/>
    <w:rsid w:val="00A27FD1"/>
    <w:rsid w:val="00A300B5"/>
    <w:rsid w:val="00A313DB"/>
    <w:rsid w:val="00A32073"/>
    <w:rsid w:val="00A32655"/>
    <w:rsid w:val="00A3297A"/>
    <w:rsid w:val="00A33B4E"/>
    <w:rsid w:val="00A3492E"/>
    <w:rsid w:val="00A34C85"/>
    <w:rsid w:val="00A3539A"/>
    <w:rsid w:val="00A365C6"/>
    <w:rsid w:val="00A36A24"/>
    <w:rsid w:val="00A371AE"/>
    <w:rsid w:val="00A377DA"/>
    <w:rsid w:val="00A37851"/>
    <w:rsid w:val="00A41056"/>
    <w:rsid w:val="00A41146"/>
    <w:rsid w:val="00A42603"/>
    <w:rsid w:val="00A42F45"/>
    <w:rsid w:val="00A4319E"/>
    <w:rsid w:val="00A43419"/>
    <w:rsid w:val="00A43A68"/>
    <w:rsid w:val="00A43AE5"/>
    <w:rsid w:val="00A445FF"/>
    <w:rsid w:val="00A45A87"/>
    <w:rsid w:val="00A47CCD"/>
    <w:rsid w:val="00A50073"/>
    <w:rsid w:val="00A537A2"/>
    <w:rsid w:val="00A53A6E"/>
    <w:rsid w:val="00A5422F"/>
    <w:rsid w:val="00A54907"/>
    <w:rsid w:val="00A557C6"/>
    <w:rsid w:val="00A55863"/>
    <w:rsid w:val="00A565D1"/>
    <w:rsid w:val="00A57B70"/>
    <w:rsid w:val="00A6040A"/>
    <w:rsid w:val="00A6341E"/>
    <w:rsid w:val="00A635FF"/>
    <w:rsid w:val="00A63BA2"/>
    <w:rsid w:val="00A65CE5"/>
    <w:rsid w:val="00A66CF5"/>
    <w:rsid w:val="00A67056"/>
    <w:rsid w:val="00A67AFB"/>
    <w:rsid w:val="00A67EF6"/>
    <w:rsid w:val="00A70C9D"/>
    <w:rsid w:val="00A71937"/>
    <w:rsid w:val="00A72E02"/>
    <w:rsid w:val="00A74519"/>
    <w:rsid w:val="00A75757"/>
    <w:rsid w:val="00A76827"/>
    <w:rsid w:val="00A76B09"/>
    <w:rsid w:val="00A80074"/>
    <w:rsid w:val="00A80628"/>
    <w:rsid w:val="00A8147B"/>
    <w:rsid w:val="00A823F1"/>
    <w:rsid w:val="00A83485"/>
    <w:rsid w:val="00A846F8"/>
    <w:rsid w:val="00A84BAF"/>
    <w:rsid w:val="00A856C6"/>
    <w:rsid w:val="00A865D3"/>
    <w:rsid w:val="00A87420"/>
    <w:rsid w:val="00A87B66"/>
    <w:rsid w:val="00A90389"/>
    <w:rsid w:val="00A90B1A"/>
    <w:rsid w:val="00A9154D"/>
    <w:rsid w:val="00A92E7B"/>
    <w:rsid w:val="00A92FB5"/>
    <w:rsid w:val="00A93C9E"/>
    <w:rsid w:val="00A95007"/>
    <w:rsid w:val="00A954A5"/>
    <w:rsid w:val="00A9575E"/>
    <w:rsid w:val="00A974A6"/>
    <w:rsid w:val="00A97A6F"/>
    <w:rsid w:val="00AA1565"/>
    <w:rsid w:val="00AA1DBC"/>
    <w:rsid w:val="00AA4417"/>
    <w:rsid w:val="00AA5375"/>
    <w:rsid w:val="00AA66E6"/>
    <w:rsid w:val="00AA720C"/>
    <w:rsid w:val="00AA7A16"/>
    <w:rsid w:val="00AB1D9D"/>
    <w:rsid w:val="00AB2000"/>
    <w:rsid w:val="00AB3A61"/>
    <w:rsid w:val="00AB3E77"/>
    <w:rsid w:val="00AB3EBA"/>
    <w:rsid w:val="00AB4621"/>
    <w:rsid w:val="00AB530C"/>
    <w:rsid w:val="00AB5F35"/>
    <w:rsid w:val="00AB6311"/>
    <w:rsid w:val="00AB63D7"/>
    <w:rsid w:val="00AB6CBA"/>
    <w:rsid w:val="00AB7BF0"/>
    <w:rsid w:val="00AC02E3"/>
    <w:rsid w:val="00AC04AD"/>
    <w:rsid w:val="00AC0657"/>
    <w:rsid w:val="00AC0886"/>
    <w:rsid w:val="00AC0A7F"/>
    <w:rsid w:val="00AC13AA"/>
    <w:rsid w:val="00AC14E6"/>
    <w:rsid w:val="00AC2478"/>
    <w:rsid w:val="00AC3AAC"/>
    <w:rsid w:val="00AC409B"/>
    <w:rsid w:val="00AC4D6A"/>
    <w:rsid w:val="00AC600B"/>
    <w:rsid w:val="00AC7651"/>
    <w:rsid w:val="00AC7A65"/>
    <w:rsid w:val="00AD03A0"/>
    <w:rsid w:val="00AD05CA"/>
    <w:rsid w:val="00AD0928"/>
    <w:rsid w:val="00AD0984"/>
    <w:rsid w:val="00AD0DA9"/>
    <w:rsid w:val="00AD0EE2"/>
    <w:rsid w:val="00AD3010"/>
    <w:rsid w:val="00AD3161"/>
    <w:rsid w:val="00AD4524"/>
    <w:rsid w:val="00AD6523"/>
    <w:rsid w:val="00AD6F8A"/>
    <w:rsid w:val="00AD79D2"/>
    <w:rsid w:val="00AE025E"/>
    <w:rsid w:val="00AE073A"/>
    <w:rsid w:val="00AE15E5"/>
    <w:rsid w:val="00AE1E9D"/>
    <w:rsid w:val="00AE22CE"/>
    <w:rsid w:val="00AE2A04"/>
    <w:rsid w:val="00AE3946"/>
    <w:rsid w:val="00AE4293"/>
    <w:rsid w:val="00AE50D1"/>
    <w:rsid w:val="00AE58D3"/>
    <w:rsid w:val="00AE61DB"/>
    <w:rsid w:val="00AE6A48"/>
    <w:rsid w:val="00AE7D1E"/>
    <w:rsid w:val="00AF09D3"/>
    <w:rsid w:val="00AF0CC4"/>
    <w:rsid w:val="00AF0D57"/>
    <w:rsid w:val="00AF1E1E"/>
    <w:rsid w:val="00AF202F"/>
    <w:rsid w:val="00AF2D9D"/>
    <w:rsid w:val="00AF3A08"/>
    <w:rsid w:val="00AF472F"/>
    <w:rsid w:val="00AF53BE"/>
    <w:rsid w:val="00AF55D4"/>
    <w:rsid w:val="00AF6045"/>
    <w:rsid w:val="00AF60DD"/>
    <w:rsid w:val="00AF6C5B"/>
    <w:rsid w:val="00AF6FA4"/>
    <w:rsid w:val="00B00543"/>
    <w:rsid w:val="00B010FA"/>
    <w:rsid w:val="00B021C9"/>
    <w:rsid w:val="00B02AB8"/>
    <w:rsid w:val="00B02F5A"/>
    <w:rsid w:val="00B03165"/>
    <w:rsid w:val="00B03567"/>
    <w:rsid w:val="00B04207"/>
    <w:rsid w:val="00B04566"/>
    <w:rsid w:val="00B04629"/>
    <w:rsid w:val="00B05184"/>
    <w:rsid w:val="00B077B6"/>
    <w:rsid w:val="00B11544"/>
    <w:rsid w:val="00B11C60"/>
    <w:rsid w:val="00B12AA1"/>
    <w:rsid w:val="00B12BB6"/>
    <w:rsid w:val="00B13662"/>
    <w:rsid w:val="00B142B0"/>
    <w:rsid w:val="00B14B09"/>
    <w:rsid w:val="00B1762C"/>
    <w:rsid w:val="00B176C3"/>
    <w:rsid w:val="00B20B40"/>
    <w:rsid w:val="00B214D2"/>
    <w:rsid w:val="00B235A4"/>
    <w:rsid w:val="00B24103"/>
    <w:rsid w:val="00B24A4C"/>
    <w:rsid w:val="00B24CB9"/>
    <w:rsid w:val="00B2525B"/>
    <w:rsid w:val="00B26877"/>
    <w:rsid w:val="00B27E4A"/>
    <w:rsid w:val="00B31120"/>
    <w:rsid w:val="00B311A5"/>
    <w:rsid w:val="00B31A23"/>
    <w:rsid w:val="00B31D32"/>
    <w:rsid w:val="00B3231D"/>
    <w:rsid w:val="00B32960"/>
    <w:rsid w:val="00B32AC1"/>
    <w:rsid w:val="00B338A1"/>
    <w:rsid w:val="00B33DE3"/>
    <w:rsid w:val="00B343B4"/>
    <w:rsid w:val="00B35F2A"/>
    <w:rsid w:val="00B41A9D"/>
    <w:rsid w:val="00B42C2F"/>
    <w:rsid w:val="00B42EB7"/>
    <w:rsid w:val="00B4304D"/>
    <w:rsid w:val="00B430DA"/>
    <w:rsid w:val="00B43315"/>
    <w:rsid w:val="00B43951"/>
    <w:rsid w:val="00B43E29"/>
    <w:rsid w:val="00B44450"/>
    <w:rsid w:val="00B44F13"/>
    <w:rsid w:val="00B45374"/>
    <w:rsid w:val="00B459CA"/>
    <w:rsid w:val="00B460C4"/>
    <w:rsid w:val="00B46CEA"/>
    <w:rsid w:val="00B46FD9"/>
    <w:rsid w:val="00B4707C"/>
    <w:rsid w:val="00B47CCA"/>
    <w:rsid w:val="00B50B7D"/>
    <w:rsid w:val="00B50F14"/>
    <w:rsid w:val="00B50FC7"/>
    <w:rsid w:val="00B512C2"/>
    <w:rsid w:val="00B53577"/>
    <w:rsid w:val="00B55687"/>
    <w:rsid w:val="00B55695"/>
    <w:rsid w:val="00B55922"/>
    <w:rsid w:val="00B56498"/>
    <w:rsid w:val="00B56676"/>
    <w:rsid w:val="00B56C95"/>
    <w:rsid w:val="00B56E7C"/>
    <w:rsid w:val="00B60346"/>
    <w:rsid w:val="00B60D1B"/>
    <w:rsid w:val="00B629F4"/>
    <w:rsid w:val="00B631CA"/>
    <w:rsid w:val="00B64092"/>
    <w:rsid w:val="00B64590"/>
    <w:rsid w:val="00B64B3B"/>
    <w:rsid w:val="00B66302"/>
    <w:rsid w:val="00B67C43"/>
    <w:rsid w:val="00B67E00"/>
    <w:rsid w:val="00B70AE7"/>
    <w:rsid w:val="00B70CFB"/>
    <w:rsid w:val="00B70E58"/>
    <w:rsid w:val="00B712D2"/>
    <w:rsid w:val="00B72CFA"/>
    <w:rsid w:val="00B73136"/>
    <w:rsid w:val="00B73FC0"/>
    <w:rsid w:val="00B744D8"/>
    <w:rsid w:val="00B747F7"/>
    <w:rsid w:val="00B74CFE"/>
    <w:rsid w:val="00B75605"/>
    <w:rsid w:val="00B768F2"/>
    <w:rsid w:val="00B76C6C"/>
    <w:rsid w:val="00B77B5A"/>
    <w:rsid w:val="00B800BF"/>
    <w:rsid w:val="00B80823"/>
    <w:rsid w:val="00B814FB"/>
    <w:rsid w:val="00B81EFF"/>
    <w:rsid w:val="00B82CBF"/>
    <w:rsid w:val="00B8318C"/>
    <w:rsid w:val="00B8345A"/>
    <w:rsid w:val="00B840CD"/>
    <w:rsid w:val="00B841B1"/>
    <w:rsid w:val="00B842AE"/>
    <w:rsid w:val="00B84435"/>
    <w:rsid w:val="00B84868"/>
    <w:rsid w:val="00B8708B"/>
    <w:rsid w:val="00B873E0"/>
    <w:rsid w:val="00B879A7"/>
    <w:rsid w:val="00B9045C"/>
    <w:rsid w:val="00B922F2"/>
    <w:rsid w:val="00B925C5"/>
    <w:rsid w:val="00B92A88"/>
    <w:rsid w:val="00B9384D"/>
    <w:rsid w:val="00B93C3D"/>
    <w:rsid w:val="00B94AC9"/>
    <w:rsid w:val="00B94F65"/>
    <w:rsid w:val="00B95A33"/>
    <w:rsid w:val="00B95DD4"/>
    <w:rsid w:val="00B9631B"/>
    <w:rsid w:val="00B97839"/>
    <w:rsid w:val="00B97947"/>
    <w:rsid w:val="00BA1782"/>
    <w:rsid w:val="00BA2286"/>
    <w:rsid w:val="00BA2B9C"/>
    <w:rsid w:val="00BA3394"/>
    <w:rsid w:val="00BA48A3"/>
    <w:rsid w:val="00BA48BA"/>
    <w:rsid w:val="00BA4C5D"/>
    <w:rsid w:val="00BA4F88"/>
    <w:rsid w:val="00BA4FEB"/>
    <w:rsid w:val="00BA53E2"/>
    <w:rsid w:val="00BA577C"/>
    <w:rsid w:val="00BA5920"/>
    <w:rsid w:val="00BA5B4E"/>
    <w:rsid w:val="00BA667A"/>
    <w:rsid w:val="00BA6C27"/>
    <w:rsid w:val="00BA7611"/>
    <w:rsid w:val="00BA7873"/>
    <w:rsid w:val="00BB25DB"/>
    <w:rsid w:val="00BB2ED7"/>
    <w:rsid w:val="00BB61FD"/>
    <w:rsid w:val="00BB690C"/>
    <w:rsid w:val="00BC0B7C"/>
    <w:rsid w:val="00BC1697"/>
    <w:rsid w:val="00BC2D89"/>
    <w:rsid w:val="00BC2DF9"/>
    <w:rsid w:val="00BC47FE"/>
    <w:rsid w:val="00BC504E"/>
    <w:rsid w:val="00BC61AA"/>
    <w:rsid w:val="00BC6272"/>
    <w:rsid w:val="00BC6B93"/>
    <w:rsid w:val="00BC6C50"/>
    <w:rsid w:val="00BD0275"/>
    <w:rsid w:val="00BD0396"/>
    <w:rsid w:val="00BD0A22"/>
    <w:rsid w:val="00BD0E28"/>
    <w:rsid w:val="00BD11FF"/>
    <w:rsid w:val="00BD1A6E"/>
    <w:rsid w:val="00BD25AE"/>
    <w:rsid w:val="00BD3255"/>
    <w:rsid w:val="00BD54D9"/>
    <w:rsid w:val="00BD5582"/>
    <w:rsid w:val="00BD5BC9"/>
    <w:rsid w:val="00BD6AE1"/>
    <w:rsid w:val="00BD7B4B"/>
    <w:rsid w:val="00BD7E26"/>
    <w:rsid w:val="00BE0781"/>
    <w:rsid w:val="00BE0E5C"/>
    <w:rsid w:val="00BE2B7D"/>
    <w:rsid w:val="00BE32D4"/>
    <w:rsid w:val="00BE36FC"/>
    <w:rsid w:val="00BE3E67"/>
    <w:rsid w:val="00BE46BF"/>
    <w:rsid w:val="00BE5345"/>
    <w:rsid w:val="00BE5689"/>
    <w:rsid w:val="00BE6503"/>
    <w:rsid w:val="00BE6A46"/>
    <w:rsid w:val="00BE6E8B"/>
    <w:rsid w:val="00BE6FE6"/>
    <w:rsid w:val="00BE70EC"/>
    <w:rsid w:val="00BE71C2"/>
    <w:rsid w:val="00BF00DD"/>
    <w:rsid w:val="00BF0A8D"/>
    <w:rsid w:val="00BF2978"/>
    <w:rsid w:val="00BF2A35"/>
    <w:rsid w:val="00BF31E7"/>
    <w:rsid w:val="00BF44A4"/>
    <w:rsid w:val="00BF4546"/>
    <w:rsid w:val="00BF4772"/>
    <w:rsid w:val="00BF64E5"/>
    <w:rsid w:val="00BF6D23"/>
    <w:rsid w:val="00BF718C"/>
    <w:rsid w:val="00C0014F"/>
    <w:rsid w:val="00C015F6"/>
    <w:rsid w:val="00C0195B"/>
    <w:rsid w:val="00C01DA4"/>
    <w:rsid w:val="00C02801"/>
    <w:rsid w:val="00C03739"/>
    <w:rsid w:val="00C038FE"/>
    <w:rsid w:val="00C041C6"/>
    <w:rsid w:val="00C05A5E"/>
    <w:rsid w:val="00C069C3"/>
    <w:rsid w:val="00C10A84"/>
    <w:rsid w:val="00C11411"/>
    <w:rsid w:val="00C11EC0"/>
    <w:rsid w:val="00C11F6E"/>
    <w:rsid w:val="00C12A0A"/>
    <w:rsid w:val="00C12F9B"/>
    <w:rsid w:val="00C1498F"/>
    <w:rsid w:val="00C1542C"/>
    <w:rsid w:val="00C15F48"/>
    <w:rsid w:val="00C177DA"/>
    <w:rsid w:val="00C17E7A"/>
    <w:rsid w:val="00C20D2D"/>
    <w:rsid w:val="00C22379"/>
    <w:rsid w:val="00C22DC2"/>
    <w:rsid w:val="00C25B32"/>
    <w:rsid w:val="00C26DE6"/>
    <w:rsid w:val="00C2702B"/>
    <w:rsid w:val="00C27310"/>
    <w:rsid w:val="00C30231"/>
    <w:rsid w:val="00C30D05"/>
    <w:rsid w:val="00C30FF1"/>
    <w:rsid w:val="00C315D3"/>
    <w:rsid w:val="00C31A86"/>
    <w:rsid w:val="00C31F4C"/>
    <w:rsid w:val="00C34350"/>
    <w:rsid w:val="00C35E1A"/>
    <w:rsid w:val="00C365B1"/>
    <w:rsid w:val="00C40A4B"/>
    <w:rsid w:val="00C4349D"/>
    <w:rsid w:val="00C438E3"/>
    <w:rsid w:val="00C45A44"/>
    <w:rsid w:val="00C45B99"/>
    <w:rsid w:val="00C46594"/>
    <w:rsid w:val="00C469C7"/>
    <w:rsid w:val="00C47615"/>
    <w:rsid w:val="00C5038E"/>
    <w:rsid w:val="00C517D0"/>
    <w:rsid w:val="00C517E4"/>
    <w:rsid w:val="00C52607"/>
    <w:rsid w:val="00C53E07"/>
    <w:rsid w:val="00C54E08"/>
    <w:rsid w:val="00C56473"/>
    <w:rsid w:val="00C57C58"/>
    <w:rsid w:val="00C610EB"/>
    <w:rsid w:val="00C61B23"/>
    <w:rsid w:val="00C61E9C"/>
    <w:rsid w:val="00C62931"/>
    <w:rsid w:val="00C63B2A"/>
    <w:rsid w:val="00C63FB9"/>
    <w:rsid w:val="00C6424C"/>
    <w:rsid w:val="00C647A5"/>
    <w:rsid w:val="00C67883"/>
    <w:rsid w:val="00C67F94"/>
    <w:rsid w:val="00C700ED"/>
    <w:rsid w:val="00C71005"/>
    <w:rsid w:val="00C73CC0"/>
    <w:rsid w:val="00C74F73"/>
    <w:rsid w:val="00C7769B"/>
    <w:rsid w:val="00C77E55"/>
    <w:rsid w:val="00C81704"/>
    <w:rsid w:val="00C81A0B"/>
    <w:rsid w:val="00C825BD"/>
    <w:rsid w:val="00C8281A"/>
    <w:rsid w:val="00C8397E"/>
    <w:rsid w:val="00C85A12"/>
    <w:rsid w:val="00C870D6"/>
    <w:rsid w:val="00C909E4"/>
    <w:rsid w:val="00C91819"/>
    <w:rsid w:val="00C91D6F"/>
    <w:rsid w:val="00C9569F"/>
    <w:rsid w:val="00C961C9"/>
    <w:rsid w:val="00C96A20"/>
    <w:rsid w:val="00C96A79"/>
    <w:rsid w:val="00C96B68"/>
    <w:rsid w:val="00C973A4"/>
    <w:rsid w:val="00C97DB9"/>
    <w:rsid w:val="00C97E2E"/>
    <w:rsid w:val="00C97E9E"/>
    <w:rsid w:val="00CA09C3"/>
    <w:rsid w:val="00CA19F5"/>
    <w:rsid w:val="00CA1CAE"/>
    <w:rsid w:val="00CA1D73"/>
    <w:rsid w:val="00CA2258"/>
    <w:rsid w:val="00CA282C"/>
    <w:rsid w:val="00CA51C9"/>
    <w:rsid w:val="00CA57DA"/>
    <w:rsid w:val="00CA5B40"/>
    <w:rsid w:val="00CA632B"/>
    <w:rsid w:val="00CA65AA"/>
    <w:rsid w:val="00CA6A88"/>
    <w:rsid w:val="00CA6AED"/>
    <w:rsid w:val="00CA7AEF"/>
    <w:rsid w:val="00CB1849"/>
    <w:rsid w:val="00CB1F2B"/>
    <w:rsid w:val="00CB250C"/>
    <w:rsid w:val="00CB2EB8"/>
    <w:rsid w:val="00CB37D8"/>
    <w:rsid w:val="00CB599C"/>
    <w:rsid w:val="00CB5EAF"/>
    <w:rsid w:val="00CB6474"/>
    <w:rsid w:val="00CC1CF4"/>
    <w:rsid w:val="00CC1DAD"/>
    <w:rsid w:val="00CC2164"/>
    <w:rsid w:val="00CC2AF6"/>
    <w:rsid w:val="00CC3AF0"/>
    <w:rsid w:val="00CC4241"/>
    <w:rsid w:val="00CC5CDF"/>
    <w:rsid w:val="00CC6DAB"/>
    <w:rsid w:val="00CD0891"/>
    <w:rsid w:val="00CD0AF0"/>
    <w:rsid w:val="00CD1064"/>
    <w:rsid w:val="00CD205A"/>
    <w:rsid w:val="00CD20F6"/>
    <w:rsid w:val="00CD37CA"/>
    <w:rsid w:val="00CD39CE"/>
    <w:rsid w:val="00CD3A0A"/>
    <w:rsid w:val="00CD465D"/>
    <w:rsid w:val="00CD4B0D"/>
    <w:rsid w:val="00CD556F"/>
    <w:rsid w:val="00CD61A6"/>
    <w:rsid w:val="00CD6D69"/>
    <w:rsid w:val="00CD7DE3"/>
    <w:rsid w:val="00CE2927"/>
    <w:rsid w:val="00CE31B1"/>
    <w:rsid w:val="00CE4479"/>
    <w:rsid w:val="00CE450B"/>
    <w:rsid w:val="00CE5FC6"/>
    <w:rsid w:val="00CE6E59"/>
    <w:rsid w:val="00CF023E"/>
    <w:rsid w:val="00CF0FA2"/>
    <w:rsid w:val="00CF1252"/>
    <w:rsid w:val="00CF184D"/>
    <w:rsid w:val="00CF1C65"/>
    <w:rsid w:val="00CF20C7"/>
    <w:rsid w:val="00CF278A"/>
    <w:rsid w:val="00CF2D3E"/>
    <w:rsid w:val="00CF3952"/>
    <w:rsid w:val="00CF3A2E"/>
    <w:rsid w:val="00CF3FE2"/>
    <w:rsid w:val="00CF48C7"/>
    <w:rsid w:val="00CF531B"/>
    <w:rsid w:val="00CF67F7"/>
    <w:rsid w:val="00CF7686"/>
    <w:rsid w:val="00CF7EE3"/>
    <w:rsid w:val="00CF7F18"/>
    <w:rsid w:val="00D00C04"/>
    <w:rsid w:val="00D03330"/>
    <w:rsid w:val="00D03F1A"/>
    <w:rsid w:val="00D04C54"/>
    <w:rsid w:val="00D06AD1"/>
    <w:rsid w:val="00D10DA9"/>
    <w:rsid w:val="00D119CB"/>
    <w:rsid w:val="00D12D3D"/>
    <w:rsid w:val="00D13680"/>
    <w:rsid w:val="00D14A19"/>
    <w:rsid w:val="00D14A51"/>
    <w:rsid w:val="00D14FFB"/>
    <w:rsid w:val="00D15325"/>
    <w:rsid w:val="00D1543C"/>
    <w:rsid w:val="00D15CAC"/>
    <w:rsid w:val="00D177F7"/>
    <w:rsid w:val="00D20398"/>
    <w:rsid w:val="00D2344D"/>
    <w:rsid w:val="00D23C08"/>
    <w:rsid w:val="00D24136"/>
    <w:rsid w:val="00D24709"/>
    <w:rsid w:val="00D24941"/>
    <w:rsid w:val="00D24B64"/>
    <w:rsid w:val="00D24E2F"/>
    <w:rsid w:val="00D262CA"/>
    <w:rsid w:val="00D2670A"/>
    <w:rsid w:val="00D26C7A"/>
    <w:rsid w:val="00D26E2E"/>
    <w:rsid w:val="00D2781C"/>
    <w:rsid w:val="00D27896"/>
    <w:rsid w:val="00D27C0E"/>
    <w:rsid w:val="00D30986"/>
    <w:rsid w:val="00D30D57"/>
    <w:rsid w:val="00D329DE"/>
    <w:rsid w:val="00D33471"/>
    <w:rsid w:val="00D33810"/>
    <w:rsid w:val="00D33F6F"/>
    <w:rsid w:val="00D34436"/>
    <w:rsid w:val="00D34BA5"/>
    <w:rsid w:val="00D35140"/>
    <w:rsid w:val="00D3596A"/>
    <w:rsid w:val="00D35DB9"/>
    <w:rsid w:val="00D36162"/>
    <w:rsid w:val="00D367BA"/>
    <w:rsid w:val="00D371DF"/>
    <w:rsid w:val="00D37E65"/>
    <w:rsid w:val="00D400E2"/>
    <w:rsid w:val="00D42FA2"/>
    <w:rsid w:val="00D4496F"/>
    <w:rsid w:val="00D4523B"/>
    <w:rsid w:val="00D45BF6"/>
    <w:rsid w:val="00D45C1D"/>
    <w:rsid w:val="00D46F59"/>
    <w:rsid w:val="00D47091"/>
    <w:rsid w:val="00D47187"/>
    <w:rsid w:val="00D477BA"/>
    <w:rsid w:val="00D50905"/>
    <w:rsid w:val="00D5159D"/>
    <w:rsid w:val="00D5217D"/>
    <w:rsid w:val="00D52FA4"/>
    <w:rsid w:val="00D54042"/>
    <w:rsid w:val="00D54472"/>
    <w:rsid w:val="00D5469A"/>
    <w:rsid w:val="00D55CDA"/>
    <w:rsid w:val="00D62038"/>
    <w:rsid w:val="00D625D2"/>
    <w:rsid w:val="00D63015"/>
    <w:rsid w:val="00D633BA"/>
    <w:rsid w:val="00D649C9"/>
    <w:rsid w:val="00D64AA3"/>
    <w:rsid w:val="00D65076"/>
    <w:rsid w:val="00D657C2"/>
    <w:rsid w:val="00D65F2B"/>
    <w:rsid w:val="00D66246"/>
    <w:rsid w:val="00D67109"/>
    <w:rsid w:val="00D701C3"/>
    <w:rsid w:val="00D70736"/>
    <w:rsid w:val="00D70F17"/>
    <w:rsid w:val="00D70F54"/>
    <w:rsid w:val="00D73357"/>
    <w:rsid w:val="00D73CA4"/>
    <w:rsid w:val="00D74187"/>
    <w:rsid w:val="00D741A7"/>
    <w:rsid w:val="00D75214"/>
    <w:rsid w:val="00D76048"/>
    <w:rsid w:val="00D77EF4"/>
    <w:rsid w:val="00D77FD2"/>
    <w:rsid w:val="00D8088C"/>
    <w:rsid w:val="00D812D7"/>
    <w:rsid w:val="00D815BB"/>
    <w:rsid w:val="00D829B0"/>
    <w:rsid w:val="00D83DD5"/>
    <w:rsid w:val="00D83F96"/>
    <w:rsid w:val="00D846EC"/>
    <w:rsid w:val="00D84F1D"/>
    <w:rsid w:val="00D851CB"/>
    <w:rsid w:val="00D863B7"/>
    <w:rsid w:val="00D87891"/>
    <w:rsid w:val="00D87F86"/>
    <w:rsid w:val="00D902A4"/>
    <w:rsid w:val="00D90BFC"/>
    <w:rsid w:val="00D90CEB"/>
    <w:rsid w:val="00D91C56"/>
    <w:rsid w:val="00D93228"/>
    <w:rsid w:val="00D939F5"/>
    <w:rsid w:val="00D93C9C"/>
    <w:rsid w:val="00D941D4"/>
    <w:rsid w:val="00D94BB8"/>
    <w:rsid w:val="00D94CE7"/>
    <w:rsid w:val="00D95905"/>
    <w:rsid w:val="00D9724A"/>
    <w:rsid w:val="00DA0127"/>
    <w:rsid w:val="00DA02B9"/>
    <w:rsid w:val="00DA114D"/>
    <w:rsid w:val="00DA1B1C"/>
    <w:rsid w:val="00DA1BD6"/>
    <w:rsid w:val="00DA1FD9"/>
    <w:rsid w:val="00DA1FF4"/>
    <w:rsid w:val="00DA21BC"/>
    <w:rsid w:val="00DA354B"/>
    <w:rsid w:val="00DA369B"/>
    <w:rsid w:val="00DA3B7E"/>
    <w:rsid w:val="00DA600A"/>
    <w:rsid w:val="00DA68CF"/>
    <w:rsid w:val="00DA6CA8"/>
    <w:rsid w:val="00DA6D58"/>
    <w:rsid w:val="00DB052A"/>
    <w:rsid w:val="00DB09B2"/>
    <w:rsid w:val="00DB1290"/>
    <w:rsid w:val="00DB1FDF"/>
    <w:rsid w:val="00DB3BCB"/>
    <w:rsid w:val="00DB4346"/>
    <w:rsid w:val="00DB4E51"/>
    <w:rsid w:val="00DB5604"/>
    <w:rsid w:val="00DB6E93"/>
    <w:rsid w:val="00DB78CC"/>
    <w:rsid w:val="00DB7D45"/>
    <w:rsid w:val="00DC005E"/>
    <w:rsid w:val="00DC09C9"/>
    <w:rsid w:val="00DC0D8E"/>
    <w:rsid w:val="00DC185F"/>
    <w:rsid w:val="00DC347E"/>
    <w:rsid w:val="00DC6CC6"/>
    <w:rsid w:val="00DC70C8"/>
    <w:rsid w:val="00DD077A"/>
    <w:rsid w:val="00DD0960"/>
    <w:rsid w:val="00DD2469"/>
    <w:rsid w:val="00DD3447"/>
    <w:rsid w:val="00DD3BAE"/>
    <w:rsid w:val="00DD42A6"/>
    <w:rsid w:val="00DD4D8E"/>
    <w:rsid w:val="00DD7524"/>
    <w:rsid w:val="00DE02C1"/>
    <w:rsid w:val="00DE045D"/>
    <w:rsid w:val="00DE2751"/>
    <w:rsid w:val="00DE29E8"/>
    <w:rsid w:val="00DE343C"/>
    <w:rsid w:val="00DE3C9E"/>
    <w:rsid w:val="00DE59BE"/>
    <w:rsid w:val="00DE75A5"/>
    <w:rsid w:val="00DF0807"/>
    <w:rsid w:val="00DF1A07"/>
    <w:rsid w:val="00DF1D1A"/>
    <w:rsid w:val="00DF2117"/>
    <w:rsid w:val="00DF2F1D"/>
    <w:rsid w:val="00DF32D4"/>
    <w:rsid w:val="00DF33B0"/>
    <w:rsid w:val="00DF3A49"/>
    <w:rsid w:val="00DF4FCA"/>
    <w:rsid w:val="00DF517C"/>
    <w:rsid w:val="00DF728A"/>
    <w:rsid w:val="00DF7E17"/>
    <w:rsid w:val="00E000D6"/>
    <w:rsid w:val="00E005CD"/>
    <w:rsid w:val="00E0099A"/>
    <w:rsid w:val="00E029A0"/>
    <w:rsid w:val="00E02C8B"/>
    <w:rsid w:val="00E031D0"/>
    <w:rsid w:val="00E03872"/>
    <w:rsid w:val="00E04E2F"/>
    <w:rsid w:val="00E05EAE"/>
    <w:rsid w:val="00E07041"/>
    <w:rsid w:val="00E079A4"/>
    <w:rsid w:val="00E07D1D"/>
    <w:rsid w:val="00E10015"/>
    <w:rsid w:val="00E11C8F"/>
    <w:rsid w:val="00E12164"/>
    <w:rsid w:val="00E12ACE"/>
    <w:rsid w:val="00E1498F"/>
    <w:rsid w:val="00E16EF2"/>
    <w:rsid w:val="00E17906"/>
    <w:rsid w:val="00E17931"/>
    <w:rsid w:val="00E215C8"/>
    <w:rsid w:val="00E21671"/>
    <w:rsid w:val="00E21CCC"/>
    <w:rsid w:val="00E21FF1"/>
    <w:rsid w:val="00E23578"/>
    <w:rsid w:val="00E24500"/>
    <w:rsid w:val="00E257C4"/>
    <w:rsid w:val="00E25C75"/>
    <w:rsid w:val="00E2603C"/>
    <w:rsid w:val="00E27A16"/>
    <w:rsid w:val="00E30549"/>
    <w:rsid w:val="00E30887"/>
    <w:rsid w:val="00E31227"/>
    <w:rsid w:val="00E32327"/>
    <w:rsid w:val="00E33746"/>
    <w:rsid w:val="00E3427B"/>
    <w:rsid w:val="00E345D3"/>
    <w:rsid w:val="00E369E4"/>
    <w:rsid w:val="00E36CC9"/>
    <w:rsid w:val="00E36D92"/>
    <w:rsid w:val="00E370CC"/>
    <w:rsid w:val="00E379F7"/>
    <w:rsid w:val="00E40B72"/>
    <w:rsid w:val="00E43A9A"/>
    <w:rsid w:val="00E47EF1"/>
    <w:rsid w:val="00E50916"/>
    <w:rsid w:val="00E50F86"/>
    <w:rsid w:val="00E51A81"/>
    <w:rsid w:val="00E52EBE"/>
    <w:rsid w:val="00E55C23"/>
    <w:rsid w:val="00E55E1F"/>
    <w:rsid w:val="00E56821"/>
    <w:rsid w:val="00E605F5"/>
    <w:rsid w:val="00E606B7"/>
    <w:rsid w:val="00E610BA"/>
    <w:rsid w:val="00E610D4"/>
    <w:rsid w:val="00E612BE"/>
    <w:rsid w:val="00E6167F"/>
    <w:rsid w:val="00E61A43"/>
    <w:rsid w:val="00E61F3A"/>
    <w:rsid w:val="00E62199"/>
    <w:rsid w:val="00E636BA"/>
    <w:rsid w:val="00E65034"/>
    <w:rsid w:val="00E66BF5"/>
    <w:rsid w:val="00E67E92"/>
    <w:rsid w:val="00E709CF"/>
    <w:rsid w:val="00E713D4"/>
    <w:rsid w:val="00E71825"/>
    <w:rsid w:val="00E71E48"/>
    <w:rsid w:val="00E71E68"/>
    <w:rsid w:val="00E72C69"/>
    <w:rsid w:val="00E72F0A"/>
    <w:rsid w:val="00E734E3"/>
    <w:rsid w:val="00E73A64"/>
    <w:rsid w:val="00E73EEC"/>
    <w:rsid w:val="00E745F5"/>
    <w:rsid w:val="00E76AE0"/>
    <w:rsid w:val="00E771F8"/>
    <w:rsid w:val="00E77CDD"/>
    <w:rsid w:val="00E81378"/>
    <w:rsid w:val="00E8162F"/>
    <w:rsid w:val="00E82154"/>
    <w:rsid w:val="00E82C8A"/>
    <w:rsid w:val="00E83C87"/>
    <w:rsid w:val="00E854FA"/>
    <w:rsid w:val="00E86E81"/>
    <w:rsid w:val="00E875C7"/>
    <w:rsid w:val="00E90D25"/>
    <w:rsid w:val="00E91471"/>
    <w:rsid w:val="00E91732"/>
    <w:rsid w:val="00E9265A"/>
    <w:rsid w:val="00E92960"/>
    <w:rsid w:val="00E955E3"/>
    <w:rsid w:val="00E95BAB"/>
    <w:rsid w:val="00E95E5D"/>
    <w:rsid w:val="00E96E50"/>
    <w:rsid w:val="00E9743F"/>
    <w:rsid w:val="00EA01F4"/>
    <w:rsid w:val="00EA0D46"/>
    <w:rsid w:val="00EA1439"/>
    <w:rsid w:val="00EA1813"/>
    <w:rsid w:val="00EA22C1"/>
    <w:rsid w:val="00EA29C0"/>
    <w:rsid w:val="00EA3D6B"/>
    <w:rsid w:val="00EA40E9"/>
    <w:rsid w:val="00EA4549"/>
    <w:rsid w:val="00EA476A"/>
    <w:rsid w:val="00EA4925"/>
    <w:rsid w:val="00EA553B"/>
    <w:rsid w:val="00EA64D3"/>
    <w:rsid w:val="00EA7FF0"/>
    <w:rsid w:val="00EB11D0"/>
    <w:rsid w:val="00EB265C"/>
    <w:rsid w:val="00EB3213"/>
    <w:rsid w:val="00EB418C"/>
    <w:rsid w:val="00EB4504"/>
    <w:rsid w:val="00EB5D50"/>
    <w:rsid w:val="00EB6FCF"/>
    <w:rsid w:val="00EB744A"/>
    <w:rsid w:val="00EC0B05"/>
    <w:rsid w:val="00EC158B"/>
    <w:rsid w:val="00EC20B6"/>
    <w:rsid w:val="00EC2261"/>
    <w:rsid w:val="00EC2603"/>
    <w:rsid w:val="00EC36C1"/>
    <w:rsid w:val="00EC3CCA"/>
    <w:rsid w:val="00EC4612"/>
    <w:rsid w:val="00EC4B5D"/>
    <w:rsid w:val="00EC4DFE"/>
    <w:rsid w:val="00EC4E57"/>
    <w:rsid w:val="00EC6A8A"/>
    <w:rsid w:val="00ED0347"/>
    <w:rsid w:val="00ED161F"/>
    <w:rsid w:val="00ED20AA"/>
    <w:rsid w:val="00ED3C56"/>
    <w:rsid w:val="00ED40A4"/>
    <w:rsid w:val="00ED40DE"/>
    <w:rsid w:val="00ED4FB8"/>
    <w:rsid w:val="00EE0D5E"/>
    <w:rsid w:val="00EE3745"/>
    <w:rsid w:val="00EE389C"/>
    <w:rsid w:val="00EE4176"/>
    <w:rsid w:val="00EE4AA3"/>
    <w:rsid w:val="00EE5A53"/>
    <w:rsid w:val="00EE641E"/>
    <w:rsid w:val="00EE6629"/>
    <w:rsid w:val="00EE73D1"/>
    <w:rsid w:val="00EE7F59"/>
    <w:rsid w:val="00EF00BD"/>
    <w:rsid w:val="00EF0C75"/>
    <w:rsid w:val="00EF1237"/>
    <w:rsid w:val="00EF21B3"/>
    <w:rsid w:val="00EF3E69"/>
    <w:rsid w:val="00EF405B"/>
    <w:rsid w:val="00EF51D2"/>
    <w:rsid w:val="00EF66A9"/>
    <w:rsid w:val="00EF7D62"/>
    <w:rsid w:val="00F00FD6"/>
    <w:rsid w:val="00F01F3F"/>
    <w:rsid w:val="00F031FD"/>
    <w:rsid w:val="00F036F6"/>
    <w:rsid w:val="00F03E56"/>
    <w:rsid w:val="00F04C29"/>
    <w:rsid w:val="00F059FE"/>
    <w:rsid w:val="00F07389"/>
    <w:rsid w:val="00F073EC"/>
    <w:rsid w:val="00F075F5"/>
    <w:rsid w:val="00F07D39"/>
    <w:rsid w:val="00F10F19"/>
    <w:rsid w:val="00F1108B"/>
    <w:rsid w:val="00F12061"/>
    <w:rsid w:val="00F12708"/>
    <w:rsid w:val="00F127CA"/>
    <w:rsid w:val="00F12882"/>
    <w:rsid w:val="00F1411C"/>
    <w:rsid w:val="00F14726"/>
    <w:rsid w:val="00F149FF"/>
    <w:rsid w:val="00F16899"/>
    <w:rsid w:val="00F169E5"/>
    <w:rsid w:val="00F16EEC"/>
    <w:rsid w:val="00F1741D"/>
    <w:rsid w:val="00F1797B"/>
    <w:rsid w:val="00F179AC"/>
    <w:rsid w:val="00F20227"/>
    <w:rsid w:val="00F23372"/>
    <w:rsid w:val="00F23F29"/>
    <w:rsid w:val="00F24440"/>
    <w:rsid w:val="00F252AD"/>
    <w:rsid w:val="00F25312"/>
    <w:rsid w:val="00F259AB"/>
    <w:rsid w:val="00F26C1E"/>
    <w:rsid w:val="00F2793A"/>
    <w:rsid w:val="00F30234"/>
    <w:rsid w:val="00F3098B"/>
    <w:rsid w:val="00F31445"/>
    <w:rsid w:val="00F31A9B"/>
    <w:rsid w:val="00F32498"/>
    <w:rsid w:val="00F3261A"/>
    <w:rsid w:val="00F337FB"/>
    <w:rsid w:val="00F34BAF"/>
    <w:rsid w:val="00F34C08"/>
    <w:rsid w:val="00F36281"/>
    <w:rsid w:val="00F362B0"/>
    <w:rsid w:val="00F36C80"/>
    <w:rsid w:val="00F37166"/>
    <w:rsid w:val="00F37369"/>
    <w:rsid w:val="00F417B7"/>
    <w:rsid w:val="00F4292E"/>
    <w:rsid w:val="00F42F69"/>
    <w:rsid w:val="00F44912"/>
    <w:rsid w:val="00F44EE4"/>
    <w:rsid w:val="00F45BAE"/>
    <w:rsid w:val="00F50112"/>
    <w:rsid w:val="00F5017A"/>
    <w:rsid w:val="00F50BEC"/>
    <w:rsid w:val="00F50E58"/>
    <w:rsid w:val="00F51D45"/>
    <w:rsid w:val="00F51DA8"/>
    <w:rsid w:val="00F526AB"/>
    <w:rsid w:val="00F52D4A"/>
    <w:rsid w:val="00F536BA"/>
    <w:rsid w:val="00F557FE"/>
    <w:rsid w:val="00F55905"/>
    <w:rsid w:val="00F55A8C"/>
    <w:rsid w:val="00F579C4"/>
    <w:rsid w:val="00F57F77"/>
    <w:rsid w:val="00F6052B"/>
    <w:rsid w:val="00F618C6"/>
    <w:rsid w:val="00F6234B"/>
    <w:rsid w:val="00F627F3"/>
    <w:rsid w:val="00F63BCE"/>
    <w:rsid w:val="00F650FA"/>
    <w:rsid w:val="00F651F1"/>
    <w:rsid w:val="00F6555F"/>
    <w:rsid w:val="00F659BC"/>
    <w:rsid w:val="00F66DC7"/>
    <w:rsid w:val="00F66E4D"/>
    <w:rsid w:val="00F70B84"/>
    <w:rsid w:val="00F73BF3"/>
    <w:rsid w:val="00F73C08"/>
    <w:rsid w:val="00F74BCB"/>
    <w:rsid w:val="00F75425"/>
    <w:rsid w:val="00F75DE6"/>
    <w:rsid w:val="00F765CD"/>
    <w:rsid w:val="00F7674A"/>
    <w:rsid w:val="00F769A3"/>
    <w:rsid w:val="00F770BF"/>
    <w:rsid w:val="00F77360"/>
    <w:rsid w:val="00F77C53"/>
    <w:rsid w:val="00F810FD"/>
    <w:rsid w:val="00F8166B"/>
    <w:rsid w:val="00F8426E"/>
    <w:rsid w:val="00F849E3"/>
    <w:rsid w:val="00F85089"/>
    <w:rsid w:val="00F85F61"/>
    <w:rsid w:val="00F8654E"/>
    <w:rsid w:val="00F8685F"/>
    <w:rsid w:val="00F879F3"/>
    <w:rsid w:val="00F90B0B"/>
    <w:rsid w:val="00F91A6A"/>
    <w:rsid w:val="00F91E5B"/>
    <w:rsid w:val="00F92119"/>
    <w:rsid w:val="00F92315"/>
    <w:rsid w:val="00F927FE"/>
    <w:rsid w:val="00F92CF9"/>
    <w:rsid w:val="00F93288"/>
    <w:rsid w:val="00F93889"/>
    <w:rsid w:val="00F9436F"/>
    <w:rsid w:val="00F9445C"/>
    <w:rsid w:val="00F95060"/>
    <w:rsid w:val="00F95721"/>
    <w:rsid w:val="00F95E1B"/>
    <w:rsid w:val="00F961B5"/>
    <w:rsid w:val="00F97B76"/>
    <w:rsid w:val="00FA1707"/>
    <w:rsid w:val="00FA223B"/>
    <w:rsid w:val="00FA23A3"/>
    <w:rsid w:val="00FA30D2"/>
    <w:rsid w:val="00FA3FBC"/>
    <w:rsid w:val="00FA481F"/>
    <w:rsid w:val="00FA49C9"/>
    <w:rsid w:val="00FA6B34"/>
    <w:rsid w:val="00FA7E68"/>
    <w:rsid w:val="00FB0828"/>
    <w:rsid w:val="00FB0952"/>
    <w:rsid w:val="00FB0F05"/>
    <w:rsid w:val="00FB2E5D"/>
    <w:rsid w:val="00FB2E77"/>
    <w:rsid w:val="00FB2F1A"/>
    <w:rsid w:val="00FB33AE"/>
    <w:rsid w:val="00FB3418"/>
    <w:rsid w:val="00FB4DA3"/>
    <w:rsid w:val="00FB4E6C"/>
    <w:rsid w:val="00FB5202"/>
    <w:rsid w:val="00FB5674"/>
    <w:rsid w:val="00FB5CB8"/>
    <w:rsid w:val="00FB61A3"/>
    <w:rsid w:val="00FB65A6"/>
    <w:rsid w:val="00FB6D54"/>
    <w:rsid w:val="00FB742E"/>
    <w:rsid w:val="00FB76BB"/>
    <w:rsid w:val="00FC0DB9"/>
    <w:rsid w:val="00FC0FE4"/>
    <w:rsid w:val="00FC2167"/>
    <w:rsid w:val="00FC2B8B"/>
    <w:rsid w:val="00FC31FB"/>
    <w:rsid w:val="00FC393E"/>
    <w:rsid w:val="00FC3A16"/>
    <w:rsid w:val="00FC4FAC"/>
    <w:rsid w:val="00FC577D"/>
    <w:rsid w:val="00FC5EEC"/>
    <w:rsid w:val="00FC71CD"/>
    <w:rsid w:val="00FD057F"/>
    <w:rsid w:val="00FD0BC4"/>
    <w:rsid w:val="00FD0CEB"/>
    <w:rsid w:val="00FD1C33"/>
    <w:rsid w:val="00FD2411"/>
    <w:rsid w:val="00FD2524"/>
    <w:rsid w:val="00FD3A3B"/>
    <w:rsid w:val="00FD444E"/>
    <w:rsid w:val="00FD7BD2"/>
    <w:rsid w:val="00FE08CF"/>
    <w:rsid w:val="00FE139D"/>
    <w:rsid w:val="00FE2559"/>
    <w:rsid w:val="00FE2CE8"/>
    <w:rsid w:val="00FE3E4F"/>
    <w:rsid w:val="00FE4008"/>
    <w:rsid w:val="00FE649C"/>
    <w:rsid w:val="00FE6EE1"/>
    <w:rsid w:val="00FE7765"/>
    <w:rsid w:val="00FF04B4"/>
    <w:rsid w:val="00FF1398"/>
    <w:rsid w:val="00FF1C06"/>
    <w:rsid w:val="00FF1C52"/>
    <w:rsid w:val="00FF1D6E"/>
    <w:rsid w:val="00FF27EC"/>
    <w:rsid w:val="00FF4271"/>
    <w:rsid w:val="00FF4577"/>
    <w:rsid w:val="00FF4A63"/>
    <w:rsid w:val="00FF543C"/>
    <w:rsid w:val="00FF6AD2"/>
    <w:rsid w:val="00FF6C80"/>
    <w:rsid w:val="00FF7366"/>
    <w:rsid w:val="00FF7AEB"/>
    <w:rsid w:val="00FF7CC5"/>
  </w:rsids>
  <m:mathPr>
    <m:mathFont m:val="Cambria Math"/>
    <m:brkBin m:val="before"/>
    <m:brkBinSub m:val="--"/>
    <m:smallFrac m:val="0"/>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2656627"/>
  <w15:docId w15:val="{ED907C4D-74D9-4496-B4EA-D6F1D76A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ky-KG" w:eastAsia="ky-K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9DB"/>
    <w:rPr>
      <w:lang w:val="ru-RU" w:eastAsia="ru-RU"/>
    </w:rPr>
  </w:style>
  <w:style w:type="paragraph" w:styleId="1">
    <w:name w:val="heading 1"/>
    <w:basedOn w:val="a"/>
    <w:next w:val="a"/>
    <w:link w:val="10"/>
    <w:qFormat/>
    <w:pPr>
      <w:keepNext/>
      <w:jc w:val="both"/>
      <w:outlineLvl w:val="0"/>
    </w:pPr>
    <w:rPr>
      <w:sz w:val="28"/>
    </w:rPr>
  </w:style>
  <w:style w:type="paragraph" w:styleId="2">
    <w:name w:val="heading 2"/>
    <w:basedOn w:val="a"/>
    <w:next w:val="a"/>
    <w:link w:val="20"/>
    <w:qFormat/>
    <w:pPr>
      <w:keepNext/>
      <w:jc w:val="center"/>
      <w:outlineLvl w:val="1"/>
    </w:pPr>
    <w:rPr>
      <w:b/>
      <w:sz w:val="28"/>
    </w:rPr>
  </w:style>
  <w:style w:type="paragraph" w:styleId="3">
    <w:name w:val="heading 3"/>
    <w:basedOn w:val="a"/>
    <w:next w:val="a"/>
    <w:link w:val="30"/>
    <w:qFormat/>
    <w:pPr>
      <w:keepNext/>
      <w:jc w:val="both"/>
      <w:outlineLvl w:val="2"/>
    </w:pPr>
    <w:rPr>
      <w:sz w:val="24"/>
    </w:rPr>
  </w:style>
  <w:style w:type="paragraph" w:styleId="4">
    <w:name w:val="heading 4"/>
    <w:basedOn w:val="a"/>
    <w:next w:val="a"/>
    <w:link w:val="40"/>
    <w:qFormat/>
    <w:pPr>
      <w:keepNext/>
      <w:jc w:val="both"/>
      <w:outlineLvl w:val="3"/>
    </w:pPr>
    <w:rPr>
      <w:b/>
      <w:sz w:val="24"/>
    </w:rPr>
  </w:style>
  <w:style w:type="paragraph" w:styleId="5">
    <w:name w:val="heading 5"/>
    <w:basedOn w:val="a"/>
    <w:next w:val="a"/>
    <w:link w:val="50"/>
    <w:qFormat/>
    <w:pPr>
      <w:keepNext/>
      <w:jc w:val="center"/>
      <w:outlineLvl w:val="4"/>
    </w:pPr>
    <w:rPr>
      <w:b/>
      <w:sz w:val="24"/>
    </w:rPr>
  </w:style>
  <w:style w:type="paragraph" w:styleId="6">
    <w:name w:val="heading 6"/>
    <w:basedOn w:val="a"/>
    <w:next w:val="a"/>
    <w:link w:val="60"/>
    <w:qFormat/>
    <w:pPr>
      <w:keepNext/>
      <w:jc w:val="center"/>
      <w:outlineLvl w:val="5"/>
    </w:pPr>
    <w:rPr>
      <w:b/>
      <w:caps/>
      <w:sz w:val="22"/>
    </w:rPr>
  </w:style>
  <w:style w:type="paragraph" w:styleId="7">
    <w:name w:val="heading 7"/>
    <w:basedOn w:val="a"/>
    <w:next w:val="a"/>
    <w:link w:val="70"/>
    <w:qFormat/>
    <w:pPr>
      <w:keepNext/>
      <w:ind w:left="113" w:hanging="113"/>
      <w:jc w:val="center"/>
      <w:outlineLvl w:val="6"/>
    </w:pPr>
    <w:rPr>
      <w:b/>
      <w:snapToGrid w:val="0"/>
      <w:color w:val="000000"/>
      <w:sz w:val="24"/>
    </w:rPr>
  </w:style>
  <w:style w:type="paragraph" w:styleId="8">
    <w:name w:val="heading 8"/>
    <w:basedOn w:val="a"/>
    <w:next w:val="a"/>
    <w:link w:val="80"/>
    <w:qFormat/>
    <w:pPr>
      <w:keepNext/>
      <w:spacing w:before="120"/>
      <w:jc w:val="right"/>
      <w:outlineLvl w:val="7"/>
    </w:pPr>
    <w:rPr>
      <w:snapToGrid w:val="0"/>
      <w:color w:val="000000"/>
      <w:sz w:val="24"/>
    </w:rPr>
  </w:style>
  <w:style w:type="paragraph" w:styleId="9">
    <w:name w:val="heading 9"/>
    <w:basedOn w:val="a"/>
    <w:next w:val="a"/>
    <w:link w:val="90"/>
    <w:qFormat/>
    <w:pPr>
      <w:keepNex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91819"/>
    <w:rPr>
      <w:sz w:val="28"/>
    </w:rPr>
  </w:style>
  <w:style w:type="character" w:customStyle="1" w:styleId="20">
    <w:name w:val="Заголовок 2 Знак"/>
    <w:link w:val="2"/>
    <w:rsid w:val="00C91819"/>
    <w:rPr>
      <w:b/>
      <w:sz w:val="28"/>
    </w:rPr>
  </w:style>
  <w:style w:type="character" w:customStyle="1" w:styleId="30">
    <w:name w:val="Заголовок 3 Знак"/>
    <w:link w:val="3"/>
    <w:rsid w:val="00C91819"/>
    <w:rPr>
      <w:sz w:val="24"/>
    </w:rPr>
  </w:style>
  <w:style w:type="character" w:customStyle="1" w:styleId="40">
    <w:name w:val="Заголовок 4 Знак"/>
    <w:link w:val="4"/>
    <w:rsid w:val="00C91819"/>
    <w:rPr>
      <w:b/>
      <w:sz w:val="24"/>
    </w:rPr>
  </w:style>
  <w:style w:type="character" w:customStyle="1" w:styleId="50">
    <w:name w:val="Заголовок 5 Знак"/>
    <w:link w:val="5"/>
    <w:rsid w:val="00C91819"/>
    <w:rPr>
      <w:b/>
      <w:sz w:val="24"/>
    </w:rPr>
  </w:style>
  <w:style w:type="character" w:customStyle="1" w:styleId="60">
    <w:name w:val="Заголовок 6 Знак"/>
    <w:link w:val="6"/>
    <w:rsid w:val="00C91819"/>
    <w:rPr>
      <w:b/>
      <w:caps/>
      <w:sz w:val="22"/>
    </w:rPr>
  </w:style>
  <w:style w:type="character" w:customStyle="1" w:styleId="70">
    <w:name w:val="Заголовок 7 Знак"/>
    <w:link w:val="7"/>
    <w:rsid w:val="00C91819"/>
    <w:rPr>
      <w:b/>
      <w:snapToGrid w:val="0"/>
      <w:color w:val="000000"/>
      <w:sz w:val="24"/>
    </w:rPr>
  </w:style>
  <w:style w:type="character" w:customStyle="1" w:styleId="80">
    <w:name w:val="Заголовок 8 Знак"/>
    <w:link w:val="8"/>
    <w:rsid w:val="00C91819"/>
    <w:rPr>
      <w:snapToGrid w:val="0"/>
      <w:color w:val="000000"/>
      <w:sz w:val="24"/>
    </w:rPr>
  </w:style>
  <w:style w:type="character" w:customStyle="1" w:styleId="90">
    <w:name w:val="Заголовок 9 Знак"/>
    <w:link w:val="9"/>
    <w:rsid w:val="00C91819"/>
    <w:rPr>
      <w:sz w:val="24"/>
    </w:rPr>
  </w:style>
  <w:style w:type="paragraph" w:customStyle="1" w:styleId="11">
    <w:name w:val="Название1"/>
    <w:basedOn w:val="a"/>
    <w:link w:val="a3"/>
    <w:qFormat/>
    <w:pPr>
      <w:jc w:val="center"/>
    </w:pPr>
    <w:rPr>
      <w:sz w:val="28"/>
    </w:rPr>
  </w:style>
  <w:style w:type="character" w:customStyle="1" w:styleId="a3">
    <w:name w:val="Название Знак"/>
    <w:link w:val="11"/>
    <w:rsid w:val="00C91819"/>
    <w:rPr>
      <w:sz w:val="28"/>
    </w:rPr>
  </w:style>
  <w:style w:type="paragraph" w:styleId="a4">
    <w:name w:val="Subtitle"/>
    <w:basedOn w:val="a"/>
    <w:link w:val="a5"/>
    <w:qFormat/>
    <w:pPr>
      <w:jc w:val="center"/>
    </w:pPr>
    <w:rPr>
      <w:b/>
      <w:i/>
      <w:sz w:val="52"/>
      <w:lang w:val="en-US"/>
    </w:rPr>
  </w:style>
  <w:style w:type="character" w:customStyle="1" w:styleId="a5">
    <w:name w:val="Подзаголовок Знак"/>
    <w:link w:val="a4"/>
    <w:rsid w:val="00C91819"/>
    <w:rPr>
      <w:b/>
      <w:i/>
      <w:sz w:val="52"/>
      <w:lang w:val="en-US"/>
    </w:rPr>
  </w:style>
  <w:style w:type="character" w:styleId="a6">
    <w:name w:val="Hyperlink"/>
    <w:rPr>
      <w:color w:val="0000FF"/>
      <w:u w:val="single"/>
    </w:rPr>
  </w:style>
  <w:style w:type="paragraph" w:styleId="a7">
    <w:name w:val="Body Text Indent"/>
    <w:basedOn w:val="a"/>
    <w:link w:val="a8"/>
    <w:pPr>
      <w:ind w:right="-1" w:firstLine="709"/>
      <w:jc w:val="both"/>
    </w:pPr>
    <w:rPr>
      <w:sz w:val="24"/>
    </w:rPr>
  </w:style>
  <w:style w:type="character" w:customStyle="1" w:styleId="a8">
    <w:name w:val="Основной текст с отступом Знак"/>
    <w:link w:val="a7"/>
    <w:rsid w:val="00C91819"/>
    <w:rPr>
      <w:sz w:val="24"/>
    </w:rPr>
  </w:style>
  <w:style w:type="paragraph" w:styleId="31">
    <w:name w:val="Body Text Indent 3"/>
    <w:aliases w:val=" Знак Знак"/>
    <w:basedOn w:val="a"/>
    <w:link w:val="32"/>
    <w:pPr>
      <w:ind w:firstLine="720"/>
      <w:jc w:val="both"/>
    </w:pPr>
    <w:rPr>
      <w:sz w:val="22"/>
    </w:rPr>
  </w:style>
  <w:style w:type="character" w:customStyle="1" w:styleId="32">
    <w:name w:val="Основной текст с отступом 3 Знак"/>
    <w:aliases w:val=" Знак Знак Знак"/>
    <w:link w:val="31"/>
    <w:semiHidden/>
    <w:rsid w:val="0046634E"/>
    <w:rPr>
      <w:sz w:val="22"/>
      <w:lang w:val="ru-RU" w:eastAsia="ru-RU" w:bidi="ar-SA"/>
    </w:rPr>
  </w:style>
  <w:style w:type="paragraph" w:styleId="a9">
    <w:name w:val="footer"/>
    <w:basedOn w:val="a"/>
    <w:link w:val="aa"/>
    <w:uiPriority w:val="99"/>
    <w:pPr>
      <w:tabs>
        <w:tab w:val="center" w:pos="4153"/>
        <w:tab w:val="right" w:pos="8306"/>
      </w:tabs>
    </w:pPr>
  </w:style>
  <w:style w:type="character" w:customStyle="1" w:styleId="aa">
    <w:name w:val="Нижний колонтитул Знак"/>
    <w:link w:val="a9"/>
    <w:uiPriority w:val="99"/>
    <w:rsid w:val="00C91819"/>
  </w:style>
  <w:style w:type="paragraph" w:styleId="ab">
    <w:name w:val="header"/>
    <w:basedOn w:val="a"/>
    <w:link w:val="ac"/>
    <w:uiPriority w:val="99"/>
    <w:pPr>
      <w:tabs>
        <w:tab w:val="center" w:pos="4153"/>
        <w:tab w:val="right" w:pos="8306"/>
      </w:tabs>
    </w:pPr>
  </w:style>
  <w:style w:type="character" w:customStyle="1" w:styleId="ac">
    <w:name w:val="Верхний колонтитул Знак"/>
    <w:link w:val="ab"/>
    <w:uiPriority w:val="99"/>
    <w:rsid w:val="00C91819"/>
  </w:style>
  <w:style w:type="paragraph" w:styleId="ad">
    <w:name w:val="Body Text"/>
    <w:basedOn w:val="a"/>
    <w:link w:val="ae"/>
    <w:pPr>
      <w:jc w:val="both"/>
    </w:pPr>
    <w:rPr>
      <w:sz w:val="28"/>
    </w:rPr>
  </w:style>
  <w:style w:type="character" w:customStyle="1" w:styleId="ae">
    <w:name w:val="Основной текст Знак"/>
    <w:link w:val="ad"/>
    <w:rsid w:val="00C91819"/>
    <w:rPr>
      <w:sz w:val="28"/>
    </w:rPr>
  </w:style>
  <w:style w:type="paragraph" w:styleId="21">
    <w:name w:val="Body Text 2"/>
    <w:aliases w:val=" Знак"/>
    <w:basedOn w:val="a"/>
    <w:link w:val="22"/>
    <w:pPr>
      <w:jc w:val="both"/>
    </w:pPr>
    <w:rPr>
      <w:sz w:val="24"/>
    </w:rPr>
  </w:style>
  <w:style w:type="character" w:customStyle="1" w:styleId="22">
    <w:name w:val="Основной текст 2 Знак"/>
    <w:aliases w:val=" Знак Знак1"/>
    <w:link w:val="21"/>
    <w:rsid w:val="00F169E5"/>
    <w:rPr>
      <w:sz w:val="24"/>
      <w:lang w:val="ru-RU" w:eastAsia="ru-RU" w:bidi="ar-SA"/>
    </w:rPr>
  </w:style>
  <w:style w:type="paragraph" w:styleId="23">
    <w:name w:val="Body Text Indent 2"/>
    <w:basedOn w:val="a"/>
    <w:link w:val="24"/>
    <w:pPr>
      <w:ind w:firstLine="720"/>
      <w:jc w:val="both"/>
    </w:pPr>
    <w:rPr>
      <w:sz w:val="28"/>
    </w:rPr>
  </w:style>
  <w:style w:type="character" w:customStyle="1" w:styleId="24">
    <w:name w:val="Основной текст с отступом 2 Знак"/>
    <w:link w:val="23"/>
    <w:rsid w:val="00C91819"/>
    <w:rPr>
      <w:sz w:val="28"/>
    </w:rPr>
  </w:style>
  <w:style w:type="paragraph" w:styleId="af">
    <w:name w:val="caption"/>
    <w:basedOn w:val="a"/>
    <w:next w:val="a"/>
    <w:qFormat/>
    <w:pPr>
      <w:pageBreakBefore/>
      <w:ind w:firstLine="720"/>
      <w:jc w:val="center"/>
    </w:pPr>
    <w:rPr>
      <w:b/>
      <w:sz w:val="28"/>
    </w:rPr>
  </w:style>
  <w:style w:type="character" w:styleId="af0">
    <w:name w:val="footnote reference"/>
    <w:semiHidden/>
    <w:rPr>
      <w:vertAlign w:val="superscript"/>
    </w:rPr>
  </w:style>
  <w:style w:type="paragraph" w:styleId="33">
    <w:name w:val="Body Text 3"/>
    <w:basedOn w:val="a"/>
    <w:link w:val="34"/>
    <w:pPr>
      <w:tabs>
        <w:tab w:val="left" w:pos="2522"/>
        <w:tab w:val="left" w:pos="3547"/>
        <w:tab w:val="left" w:pos="4572"/>
        <w:tab w:val="left" w:pos="5597"/>
        <w:tab w:val="left" w:pos="6622"/>
      </w:tabs>
    </w:pPr>
    <w:rPr>
      <w:b/>
      <w:snapToGrid w:val="0"/>
      <w:color w:val="000000"/>
      <w:sz w:val="26"/>
    </w:rPr>
  </w:style>
  <w:style w:type="character" w:customStyle="1" w:styleId="34">
    <w:name w:val="Основной текст 3 Знак"/>
    <w:link w:val="33"/>
    <w:rsid w:val="00C91819"/>
    <w:rPr>
      <w:b/>
      <w:snapToGrid w:val="0"/>
      <w:color w:val="000000"/>
      <w:sz w:val="26"/>
    </w:rPr>
  </w:style>
  <w:style w:type="paragraph" w:styleId="af1">
    <w:name w:val="footnote text"/>
    <w:aliases w:val="single space,FOOTNOTES,fn,footnote text,Footnote,12pt,Footnote Text Char1 Char,Footnote Text Char1 Char Char Char Char,Footnote Text Char1 Char Char Char,Geneva 9,Font: Geneva 9,Boston 10,f,Footnote Text Char Char,poznppMV,Char Знак Знак"/>
    <w:basedOn w:val="a"/>
    <w:link w:val="af2"/>
  </w:style>
  <w:style w:type="character" w:customStyle="1" w:styleId="af2">
    <w:name w:val="Текст сноски Знак"/>
    <w:aliases w:val="single space Знак,FOOTNOTES Знак,fn Знак,footnote text Знак,Footnote Знак,12pt Знак,Footnote Text Char1 Char Знак,Footnote Text Char1 Char Char Char Char Знак,Footnote Text Char1 Char Char Char Знак,Geneva 9 Знак,Font: Geneva 9 Знак"/>
    <w:link w:val="af1"/>
    <w:locked/>
    <w:rsid w:val="0037412D"/>
    <w:rPr>
      <w:lang w:val="ru-RU" w:eastAsia="ru-RU" w:bidi="ar-SA"/>
    </w:rPr>
  </w:style>
  <w:style w:type="character" w:styleId="af3">
    <w:name w:val="FollowedHyperlink"/>
    <w:rPr>
      <w:color w:val="800080"/>
      <w:u w:val="single"/>
    </w:rPr>
  </w:style>
  <w:style w:type="character" w:styleId="af4">
    <w:name w:val="page number"/>
    <w:basedOn w:val="a0"/>
  </w:style>
  <w:style w:type="paragraph" w:customStyle="1" w:styleId="af5">
    <w:name w:val="бычный"/>
    <w:pPr>
      <w:widowControl w:val="0"/>
      <w:ind w:firstLine="720"/>
    </w:pPr>
    <w:rPr>
      <w:sz w:val="24"/>
      <w:lang w:val="ru-RU" w:eastAsia="ru-RU"/>
    </w:rPr>
  </w:style>
  <w:style w:type="paragraph" w:customStyle="1" w:styleId="210">
    <w:name w:val="Основной текст 21"/>
    <w:basedOn w:val="a"/>
    <w:pPr>
      <w:ind w:firstLine="720"/>
      <w:jc w:val="both"/>
    </w:pPr>
    <w:rPr>
      <w:sz w:val="28"/>
    </w:rPr>
  </w:style>
  <w:style w:type="paragraph" w:styleId="af6">
    <w:name w:val="Balloon Text"/>
    <w:basedOn w:val="a"/>
    <w:link w:val="af7"/>
    <w:semiHidden/>
    <w:rPr>
      <w:rFonts w:ascii="Tahoma" w:hAnsi="Tahoma" w:cs="Tahoma"/>
      <w:sz w:val="16"/>
      <w:szCs w:val="16"/>
    </w:rPr>
  </w:style>
  <w:style w:type="character" w:customStyle="1" w:styleId="af7">
    <w:name w:val="Текст выноски Знак"/>
    <w:link w:val="af6"/>
    <w:semiHidden/>
    <w:rsid w:val="00C91819"/>
    <w:rPr>
      <w:rFonts w:ascii="Tahoma" w:hAnsi="Tahoma" w:cs="Tahoma"/>
      <w:sz w:val="16"/>
      <w:szCs w:val="16"/>
    </w:rPr>
  </w:style>
  <w:style w:type="paragraph" w:customStyle="1" w:styleId="25">
    <w:name w:val="Знак2"/>
    <w:basedOn w:val="a"/>
    <w:rsid w:val="00CD3A0A"/>
    <w:pPr>
      <w:spacing w:after="160" w:line="240" w:lineRule="exact"/>
    </w:pPr>
    <w:rPr>
      <w:rFonts w:ascii="Verdana" w:hAnsi="Verdana"/>
      <w:lang w:val="en-US" w:eastAsia="en-US"/>
    </w:rPr>
  </w:style>
  <w:style w:type="table" w:styleId="af8">
    <w:name w:val="Table Grid"/>
    <w:basedOn w:val="a1"/>
    <w:uiPriority w:val="59"/>
    <w:rsid w:val="00A45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rsid w:val="0046634E"/>
    <w:pPr>
      <w:spacing w:before="100" w:beforeAutospacing="1" w:after="100" w:afterAutospacing="1"/>
    </w:pPr>
    <w:rPr>
      <w:sz w:val="24"/>
      <w:szCs w:val="24"/>
      <w:lang w:val="en-US" w:eastAsia="en-US"/>
    </w:rPr>
  </w:style>
  <w:style w:type="character" w:customStyle="1" w:styleId="editsection">
    <w:name w:val="editsection"/>
    <w:basedOn w:val="a0"/>
    <w:rsid w:val="0046634E"/>
  </w:style>
  <w:style w:type="character" w:customStyle="1" w:styleId="mw-headline">
    <w:name w:val="mw-headline"/>
    <w:basedOn w:val="a0"/>
    <w:rsid w:val="0046634E"/>
  </w:style>
  <w:style w:type="paragraph" w:customStyle="1" w:styleId="13">
    <w:name w:val="Обычный (веб)1"/>
    <w:basedOn w:val="a"/>
    <w:rsid w:val="0046634E"/>
    <w:pPr>
      <w:spacing w:before="100" w:beforeAutospacing="1" w:after="240" w:line="336" w:lineRule="atLeast"/>
    </w:pPr>
    <w:rPr>
      <w:sz w:val="24"/>
      <w:szCs w:val="24"/>
    </w:rPr>
  </w:style>
  <w:style w:type="paragraph" w:customStyle="1" w:styleId="14">
    <w:name w:val="Обычный1"/>
    <w:rsid w:val="00D24941"/>
    <w:pPr>
      <w:widowControl w:val="0"/>
      <w:spacing w:line="280" w:lineRule="auto"/>
      <w:ind w:firstLine="280"/>
      <w:jc w:val="both"/>
    </w:pPr>
    <w:rPr>
      <w:snapToGrid w:val="0"/>
      <w:lang w:val="ru-RU" w:eastAsia="ru-RU"/>
    </w:rPr>
  </w:style>
  <w:style w:type="paragraph" w:styleId="af9">
    <w:name w:val="No Spacing"/>
    <w:qFormat/>
    <w:rsid w:val="00FA30D2"/>
    <w:rPr>
      <w:rFonts w:ascii="Calibri" w:eastAsia="Calibri" w:hAnsi="Calibri"/>
      <w:sz w:val="22"/>
      <w:szCs w:val="22"/>
      <w:lang w:val="ru-RU" w:eastAsia="en-US"/>
    </w:rPr>
  </w:style>
  <w:style w:type="paragraph" w:customStyle="1" w:styleId="26">
    <w:name w:val="Обычный (веб)2"/>
    <w:basedOn w:val="a"/>
    <w:rsid w:val="00FA30D2"/>
    <w:pPr>
      <w:spacing w:before="120" w:after="120"/>
    </w:pPr>
    <w:rPr>
      <w:sz w:val="24"/>
      <w:szCs w:val="24"/>
    </w:rPr>
  </w:style>
  <w:style w:type="paragraph" w:customStyle="1" w:styleId="130">
    <w:name w:val="Обычный (веб)13"/>
    <w:basedOn w:val="a"/>
    <w:rsid w:val="008A7C8D"/>
    <w:pPr>
      <w:spacing w:before="100" w:beforeAutospacing="1" w:after="100" w:afterAutospacing="1" w:line="330" w:lineRule="atLeast"/>
    </w:pPr>
    <w:rPr>
      <w:color w:val="404346"/>
      <w:sz w:val="21"/>
      <w:szCs w:val="21"/>
    </w:rPr>
  </w:style>
  <w:style w:type="character" w:customStyle="1" w:styleId="afa">
    <w:name w:val="Схема документа Знак"/>
    <w:link w:val="afb"/>
    <w:semiHidden/>
    <w:rsid w:val="00C91819"/>
    <w:rPr>
      <w:rFonts w:ascii="Tahoma" w:eastAsia="MS Mincho" w:hAnsi="Tahoma"/>
      <w:shd w:val="clear" w:color="auto" w:fill="000080"/>
      <w:lang w:val="x-none" w:eastAsia="x-none"/>
    </w:rPr>
  </w:style>
  <w:style w:type="paragraph" w:styleId="afb">
    <w:name w:val="Document Map"/>
    <w:basedOn w:val="a"/>
    <w:link w:val="afa"/>
    <w:semiHidden/>
    <w:unhideWhenUsed/>
    <w:rsid w:val="00C91819"/>
    <w:pPr>
      <w:shd w:val="clear" w:color="auto" w:fill="000080"/>
    </w:pPr>
    <w:rPr>
      <w:rFonts w:ascii="Tahoma" w:eastAsia="MS Mincho" w:hAnsi="Tahoma"/>
      <w:lang w:val="x-none" w:eastAsia="x-none"/>
    </w:rPr>
  </w:style>
  <w:style w:type="paragraph" w:customStyle="1" w:styleId="xl25">
    <w:name w:val="xl25"/>
    <w:basedOn w:val="a"/>
    <w:rsid w:val="00C91819"/>
    <w:pPr>
      <w:spacing w:before="100" w:beforeAutospacing="1" w:after="100" w:afterAutospacing="1"/>
      <w:jc w:val="right"/>
    </w:pPr>
    <w:rPr>
      <w:rFonts w:eastAsia="Arial Unicode MS"/>
      <w:sz w:val="24"/>
      <w:szCs w:val="24"/>
    </w:rPr>
  </w:style>
  <w:style w:type="paragraph" w:customStyle="1" w:styleId="xl26">
    <w:name w:val="xl26"/>
    <w:basedOn w:val="a"/>
    <w:rsid w:val="00C91819"/>
    <w:pPr>
      <w:spacing w:before="100" w:beforeAutospacing="1" w:after="100" w:afterAutospacing="1"/>
      <w:jc w:val="right"/>
    </w:pPr>
    <w:rPr>
      <w:rFonts w:eastAsia="Arial Unicode MS"/>
      <w:color w:val="000000"/>
      <w:sz w:val="24"/>
      <w:szCs w:val="24"/>
    </w:rPr>
  </w:style>
  <w:style w:type="paragraph" w:customStyle="1" w:styleId="xl24">
    <w:name w:val="xl24"/>
    <w:basedOn w:val="a"/>
    <w:rsid w:val="00C91819"/>
    <w:pPr>
      <w:spacing w:before="100" w:beforeAutospacing="1" w:after="100" w:afterAutospacing="1"/>
      <w:jc w:val="right"/>
    </w:pPr>
    <w:rPr>
      <w:rFonts w:eastAsia="Arial Unicode MS"/>
      <w:b/>
      <w:bCs/>
      <w:sz w:val="24"/>
      <w:szCs w:val="24"/>
    </w:rPr>
  </w:style>
  <w:style w:type="paragraph" w:customStyle="1" w:styleId="15">
    <w:name w:val="Знак Знак1"/>
    <w:basedOn w:val="a"/>
    <w:rsid w:val="00C91819"/>
    <w:pPr>
      <w:spacing w:after="160" w:line="240" w:lineRule="exact"/>
    </w:pPr>
    <w:rPr>
      <w:rFonts w:ascii="Verdana" w:eastAsia="MS Mincho" w:hAnsi="Verdana"/>
      <w:lang w:val="en-US" w:eastAsia="en-US"/>
    </w:rPr>
  </w:style>
  <w:style w:type="paragraph" w:customStyle="1" w:styleId="16">
    <w:name w:val="Текст выноски1"/>
    <w:basedOn w:val="a"/>
    <w:rsid w:val="00C91819"/>
    <w:pPr>
      <w:overflowPunct w:val="0"/>
      <w:autoSpaceDE w:val="0"/>
      <w:autoSpaceDN w:val="0"/>
      <w:adjustRightInd w:val="0"/>
    </w:pPr>
    <w:rPr>
      <w:rFonts w:ascii="Kyrghyz Times" w:eastAsia="Tahoma" w:hAnsi="Kyrghyz Times"/>
      <w:sz w:val="16"/>
    </w:rPr>
  </w:style>
  <w:style w:type="character" w:customStyle="1" w:styleId="apple-converted-space">
    <w:name w:val="apple-converted-space"/>
    <w:rsid w:val="00C91819"/>
  </w:style>
  <w:style w:type="paragraph" w:customStyle="1" w:styleId="17">
    <w:name w:val="Знак1"/>
    <w:basedOn w:val="a"/>
    <w:rsid w:val="00A37851"/>
    <w:pPr>
      <w:spacing w:after="160" w:line="240" w:lineRule="exact"/>
    </w:pPr>
    <w:rPr>
      <w:rFonts w:ascii="Verdana" w:hAnsi="Verdana"/>
      <w:lang w:val="en-US" w:eastAsia="en-US"/>
    </w:rPr>
  </w:style>
  <w:style w:type="paragraph" w:styleId="18">
    <w:name w:val="toc 1"/>
    <w:basedOn w:val="a"/>
    <w:next w:val="a"/>
    <w:autoRedefine/>
    <w:uiPriority w:val="39"/>
    <w:unhideWhenUsed/>
    <w:rsid w:val="00860072"/>
  </w:style>
  <w:style w:type="character" w:customStyle="1" w:styleId="19">
    <w:name w:val="Неразрешенное упоминание1"/>
    <w:basedOn w:val="a0"/>
    <w:uiPriority w:val="99"/>
    <w:semiHidden/>
    <w:unhideWhenUsed/>
    <w:rsid w:val="00722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4108">
      <w:bodyDiv w:val="1"/>
      <w:marLeft w:val="0"/>
      <w:marRight w:val="0"/>
      <w:marTop w:val="0"/>
      <w:marBottom w:val="0"/>
      <w:divBdr>
        <w:top w:val="none" w:sz="0" w:space="0" w:color="auto"/>
        <w:left w:val="none" w:sz="0" w:space="0" w:color="auto"/>
        <w:bottom w:val="none" w:sz="0" w:space="0" w:color="auto"/>
        <w:right w:val="none" w:sz="0" w:space="0" w:color="auto"/>
      </w:divBdr>
    </w:div>
    <w:div w:id="70349266">
      <w:bodyDiv w:val="1"/>
      <w:marLeft w:val="0"/>
      <w:marRight w:val="0"/>
      <w:marTop w:val="0"/>
      <w:marBottom w:val="0"/>
      <w:divBdr>
        <w:top w:val="none" w:sz="0" w:space="0" w:color="auto"/>
        <w:left w:val="none" w:sz="0" w:space="0" w:color="auto"/>
        <w:bottom w:val="none" w:sz="0" w:space="0" w:color="auto"/>
        <w:right w:val="none" w:sz="0" w:space="0" w:color="auto"/>
      </w:divBdr>
    </w:div>
    <w:div w:id="80419907">
      <w:bodyDiv w:val="1"/>
      <w:marLeft w:val="0"/>
      <w:marRight w:val="0"/>
      <w:marTop w:val="0"/>
      <w:marBottom w:val="0"/>
      <w:divBdr>
        <w:top w:val="none" w:sz="0" w:space="0" w:color="auto"/>
        <w:left w:val="none" w:sz="0" w:space="0" w:color="auto"/>
        <w:bottom w:val="none" w:sz="0" w:space="0" w:color="auto"/>
        <w:right w:val="none" w:sz="0" w:space="0" w:color="auto"/>
      </w:divBdr>
    </w:div>
    <w:div w:id="177738535">
      <w:bodyDiv w:val="1"/>
      <w:marLeft w:val="0"/>
      <w:marRight w:val="0"/>
      <w:marTop w:val="0"/>
      <w:marBottom w:val="0"/>
      <w:divBdr>
        <w:top w:val="none" w:sz="0" w:space="0" w:color="auto"/>
        <w:left w:val="none" w:sz="0" w:space="0" w:color="auto"/>
        <w:bottom w:val="none" w:sz="0" w:space="0" w:color="auto"/>
        <w:right w:val="none" w:sz="0" w:space="0" w:color="auto"/>
      </w:divBdr>
    </w:div>
    <w:div w:id="355693131">
      <w:bodyDiv w:val="1"/>
      <w:marLeft w:val="0"/>
      <w:marRight w:val="0"/>
      <w:marTop w:val="0"/>
      <w:marBottom w:val="0"/>
      <w:divBdr>
        <w:top w:val="none" w:sz="0" w:space="0" w:color="auto"/>
        <w:left w:val="none" w:sz="0" w:space="0" w:color="auto"/>
        <w:bottom w:val="none" w:sz="0" w:space="0" w:color="auto"/>
        <w:right w:val="none" w:sz="0" w:space="0" w:color="auto"/>
      </w:divBdr>
    </w:div>
    <w:div w:id="356389200">
      <w:bodyDiv w:val="1"/>
      <w:marLeft w:val="0"/>
      <w:marRight w:val="0"/>
      <w:marTop w:val="0"/>
      <w:marBottom w:val="0"/>
      <w:divBdr>
        <w:top w:val="none" w:sz="0" w:space="0" w:color="auto"/>
        <w:left w:val="none" w:sz="0" w:space="0" w:color="auto"/>
        <w:bottom w:val="none" w:sz="0" w:space="0" w:color="auto"/>
        <w:right w:val="none" w:sz="0" w:space="0" w:color="auto"/>
      </w:divBdr>
    </w:div>
    <w:div w:id="410203284">
      <w:bodyDiv w:val="1"/>
      <w:marLeft w:val="0"/>
      <w:marRight w:val="0"/>
      <w:marTop w:val="0"/>
      <w:marBottom w:val="0"/>
      <w:divBdr>
        <w:top w:val="none" w:sz="0" w:space="0" w:color="auto"/>
        <w:left w:val="none" w:sz="0" w:space="0" w:color="auto"/>
        <w:bottom w:val="none" w:sz="0" w:space="0" w:color="auto"/>
        <w:right w:val="none" w:sz="0" w:space="0" w:color="auto"/>
      </w:divBdr>
    </w:div>
    <w:div w:id="540677891">
      <w:bodyDiv w:val="1"/>
      <w:marLeft w:val="0"/>
      <w:marRight w:val="0"/>
      <w:marTop w:val="0"/>
      <w:marBottom w:val="0"/>
      <w:divBdr>
        <w:top w:val="none" w:sz="0" w:space="0" w:color="auto"/>
        <w:left w:val="none" w:sz="0" w:space="0" w:color="auto"/>
        <w:bottom w:val="none" w:sz="0" w:space="0" w:color="auto"/>
        <w:right w:val="none" w:sz="0" w:space="0" w:color="auto"/>
      </w:divBdr>
    </w:div>
    <w:div w:id="545801932">
      <w:bodyDiv w:val="1"/>
      <w:marLeft w:val="0"/>
      <w:marRight w:val="0"/>
      <w:marTop w:val="0"/>
      <w:marBottom w:val="0"/>
      <w:divBdr>
        <w:top w:val="none" w:sz="0" w:space="0" w:color="auto"/>
        <w:left w:val="none" w:sz="0" w:space="0" w:color="auto"/>
        <w:bottom w:val="none" w:sz="0" w:space="0" w:color="auto"/>
        <w:right w:val="none" w:sz="0" w:space="0" w:color="auto"/>
      </w:divBdr>
    </w:div>
    <w:div w:id="753549887">
      <w:bodyDiv w:val="1"/>
      <w:marLeft w:val="0"/>
      <w:marRight w:val="0"/>
      <w:marTop w:val="0"/>
      <w:marBottom w:val="0"/>
      <w:divBdr>
        <w:top w:val="none" w:sz="0" w:space="0" w:color="auto"/>
        <w:left w:val="none" w:sz="0" w:space="0" w:color="auto"/>
        <w:bottom w:val="none" w:sz="0" w:space="0" w:color="auto"/>
        <w:right w:val="none" w:sz="0" w:space="0" w:color="auto"/>
      </w:divBdr>
    </w:div>
    <w:div w:id="815151304">
      <w:bodyDiv w:val="1"/>
      <w:marLeft w:val="0"/>
      <w:marRight w:val="0"/>
      <w:marTop w:val="0"/>
      <w:marBottom w:val="0"/>
      <w:divBdr>
        <w:top w:val="none" w:sz="0" w:space="0" w:color="auto"/>
        <w:left w:val="none" w:sz="0" w:space="0" w:color="auto"/>
        <w:bottom w:val="none" w:sz="0" w:space="0" w:color="auto"/>
        <w:right w:val="none" w:sz="0" w:space="0" w:color="auto"/>
      </w:divBdr>
    </w:div>
    <w:div w:id="824782008">
      <w:bodyDiv w:val="1"/>
      <w:marLeft w:val="0"/>
      <w:marRight w:val="0"/>
      <w:marTop w:val="0"/>
      <w:marBottom w:val="0"/>
      <w:divBdr>
        <w:top w:val="none" w:sz="0" w:space="0" w:color="auto"/>
        <w:left w:val="none" w:sz="0" w:space="0" w:color="auto"/>
        <w:bottom w:val="none" w:sz="0" w:space="0" w:color="auto"/>
        <w:right w:val="none" w:sz="0" w:space="0" w:color="auto"/>
      </w:divBdr>
    </w:div>
    <w:div w:id="839735608">
      <w:bodyDiv w:val="1"/>
      <w:marLeft w:val="0"/>
      <w:marRight w:val="0"/>
      <w:marTop w:val="0"/>
      <w:marBottom w:val="0"/>
      <w:divBdr>
        <w:top w:val="none" w:sz="0" w:space="0" w:color="auto"/>
        <w:left w:val="none" w:sz="0" w:space="0" w:color="auto"/>
        <w:bottom w:val="none" w:sz="0" w:space="0" w:color="auto"/>
        <w:right w:val="none" w:sz="0" w:space="0" w:color="auto"/>
      </w:divBdr>
    </w:div>
    <w:div w:id="880481666">
      <w:bodyDiv w:val="1"/>
      <w:marLeft w:val="0"/>
      <w:marRight w:val="0"/>
      <w:marTop w:val="0"/>
      <w:marBottom w:val="0"/>
      <w:divBdr>
        <w:top w:val="none" w:sz="0" w:space="0" w:color="auto"/>
        <w:left w:val="none" w:sz="0" w:space="0" w:color="auto"/>
        <w:bottom w:val="none" w:sz="0" w:space="0" w:color="auto"/>
        <w:right w:val="none" w:sz="0" w:space="0" w:color="auto"/>
      </w:divBdr>
    </w:div>
    <w:div w:id="920260777">
      <w:bodyDiv w:val="1"/>
      <w:marLeft w:val="0"/>
      <w:marRight w:val="0"/>
      <w:marTop w:val="0"/>
      <w:marBottom w:val="0"/>
      <w:divBdr>
        <w:top w:val="none" w:sz="0" w:space="0" w:color="auto"/>
        <w:left w:val="none" w:sz="0" w:space="0" w:color="auto"/>
        <w:bottom w:val="none" w:sz="0" w:space="0" w:color="auto"/>
        <w:right w:val="none" w:sz="0" w:space="0" w:color="auto"/>
      </w:divBdr>
    </w:div>
    <w:div w:id="1006789801">
      <w:bodyDiv w:val="1"/>
      <w:marLeft w:val="0"/>
      <w:marRight w:val="0"/>
      <w:marTop w:val="0"/>
      <w:marBottom w:val="0"/>
      <w:divBdr>
        <w:top w:val="none" w:sz="0" w:space="0" w:color="auto"/>
        <w:left w:val="none" w:sz="0" w:space="0" w:color="auto"/>
        <w:bottom w:val="none" w:sz="0" w:space="0" w:color="auto"/>
        <w:right w:val="none" w:sz="0" w:space="0" w:color="auto"/>
      </w:divBdr>
    </w:div>
    <w:div w:id="1014260124">
      <w:bodyDiv w:val="1"/>
      <w:marLeft w:val="0"/>
      <w:marRight w:val="0"/>
      <w:marTop w:val="0"/>
      <w:marBottom w:val="0"/>
      <w:divBdr>
        <w:top w:val="none" w:sz="0" w:space="0" w:color="auto"/>
        <w:left w:val="none" w:sz="0" w:space="0" w:color="auto"/>
        <w:bottom w:val="none" w:sz="0" w:space="0" w:color="auto"/>
        <w:right w:val="none" w:sz="0" w:space="0" w:color="auto"/>
      </w:divBdr>
    </w:div>
    <w:div w:id="1069696727">
      <w:bodyDiv w:val="1"/>
      <w:marLeft w:val="0"/>
      <w:marRight w:val="0"/>
      <w:marTop w:val="0"/>
      <w:marBottom w:val="0"/>
      <w:divBdr>
        <w:top w:val="none" w:sz="0" w:space="0" w:color="auto"/>
        <w:left w:val="none" w:sz="0" w:space="0" w:color="auto"/>
        <w:bottom w:val="none" w:sz="0" w:space="0" w:color="auto"/>
        <w:right w:val="none" w:sz="0" w:space="0" w:color="auto"/>
      </w:divBdr>
    </w:div>
    <w:div w:id="1116490210">
      <w:bodyDiv w:val="1"/>
      <w:marLeft w:val="0"/>
      <w:marRight w:val="0"/>
      <w:marTop w:val="0"/>
      <w:marBottom w:val="0"/>
      <w:divBdr>
        <w:top w:val="none" w:sz="0" w:space="0" w:color="auto"/>
        <w:left w:val="none" w:sz="0" w:space="0" w:color="auto"/>
        <w:bottom w:val="none" w:sz="0" w:space="0" w:color="auto"/>
        <w:right w:val="none" w:sz="0" w:space="0" w:color="auto"/>
      </w:divBdr>
    </w:div>
    <w:div w:id="1234927499">
      <w:bodyDiv w:val="1"/>
      <w:marLeft w:val="0"/>
      <w:marRight w:val="0"/>
      <w:marTop w:val="0"/>
      <w:marBottom w:val="0"/>
      <w:divBdr>
        <w:top w:val="none" w:sz="0" w:space="0" w:color="auto"/>
        <w:left w:val="none" w:sz="0" w:space="0" w:color="auto"/>
        <w:bottom w:val="none" w:sz="0" w:space="0" w:color="auto"/>
        <w:right w:val="none" w:sz="0" w:space="0" w:color="auto"/>
      </w:divBdr>
    </w:div>
    <w:div w:id="1264997364">
      <w:bodyDiv w:val="1"/>
      <w:marLeft w:val="0"/>
      <w:marRight w:val="0"/>
      <w:marTop w:val="0"/>
      <w:marBottom w:val="0"/>
      <w:divBdr>
        <w:top w:val="none" w:sz="0" w:space="0" w:color="auto"/>
        <w:left w:val="none" w:sz="0" w:space="0" w:color="auto"/>
        <w:bottom w:val="none" w:sz="0" w:space="0" w:color="auto"/>
        <w:right w:val="none" w:sz="0" w:space="0" w:color="auto"/>
      </w:divBdr>
    </w:div>
    <w:div w:id="1356735947">
      <w:bodyDiv w:val="1"/>
      <w:marLeft w:val="0"/>
      <w:marRight w:val="0"/>
      <w:marTop w:val="0"/>
      <w:marBottom w:val="0"/>
      <w:divBdr>
        <w:top w:val="none" w:sz="0" w:space="0" w:color="auto"/>
        <w:left w:val="none" w:sz="0" w:space="0" w:color="auto"/>
        <w:bottom w:val="none" w:sz="0" w:space="0" w:color="auto"/>
        <w:right w:val="none" w:sz="0" w:space="0" w:color="auto"/>
      </w:divBdr>
    </w:div>
    <w:div w:id="1372919254">
      <w:bodyDiv w:val="1"/>
      <w:marLeft w:val="0"/>
      <w:marRight w:val="0"/>
      <w:marTop w:val="0"/>
      <w:marBottom w:val="0"/>
      <w:divBdr>
        <w:top w:val="none" w:sz="0" w:space="0" w:color="auto"/>
        <w:left w:val="none" w:sz="0" w:space="0" w:color="auto"/>
        <w:bottom w:val="none" w:sz="0" w:space="0" w:color="auto"/>
        <w:right w:val="none" w:sz="0" w:space="0" w:color="auto"/>
      </w:divBdr>
    </w:div>
    <w:div w:id="1374888974">
      <w:bodyDiv w:val="1"/>
      <w:marLeft w:val="0"/>
      <w:marRight w:val="0"/>
      <w:marTop w:val="0"/>
      <w:marBottom w:val="0"/>
      <w:divBdr>
        <w:top w:val="none" w:sz="0" w:space="0" w:color="auto"/>
        <w:left w:val="none" w:sz="0" w:space="0" w:color="auto"/>
        <w:bottom w:val="none" w:sz="0" w:space="0" w:color="auto"/>
        <w:right w:val="none" w:sz="0" w:space="0" w:color="auto"/>
      </w:divBdr>
    </w:div>
    <w:div w:id="1380788741">
      <w:bodyDiv w:val="1"/>
      <w:marLeft w:val="0"/>
      <w:marRight w:val="0"/>
      <w:marTop w:val="0"/>
      <w:marBottom w:val="0"/>
      <w:divBdr>
        <w:top w:val="none" w:sz="0" w:space="0" w:color="auto"/>
        <w:left w:val="none" w:sz="0" w:space="0" w:color="auto"/>
        <w:bottom w:val="none" w:sz="0" w:space="0" w:color="auto"/>
        <w:right w:val="none" w:sz="0" w:space="0" w:color="auto"/>
      </w:divBdr>
    </w:div>
    <w:div w:id="1467697942">
      <w:bodyDiv w:val="1"/>
      <w:marLeft w:val="0"/>
      <w:marRight w:val="0"/>
      <w:marTop w:val="0"/>
      <w:marBottom w:val="0"/>
      <w:divBdr>
        <w:top w:val="none" w:sz="0" w:space="0" w:color="auto"/>
        <w:left w:val="none" w:sz="0" w:space="0" w:color="auto"/>
        <w:bottom w:val="none" w:sz="0" w:space="0" w:color="auto"/>
        <w:right w:val="none" w:sz="0" w:space="0" w:color="auto"/>
      </w:divBdr>
    </w:div>
    <w:div w:id="1469014420">
      <w:bodyDiv w:val="1"/>
      <w:marLeft w:val="0"/>
      <w:marRight w:val="0"/>
      <w:marTop w:val="0"/>
      <w:marBottom w:val="0"/>
      <w:divBdr>
        <w:top w:val="none" w:sz="0" w:space="0" w:color="auto"/>
        <w:left w:val="none" w:sz="0" w:space="0" w:color="auto"/>
        <w:bottom w:val="none" w:sz="0" w:space="0" w:color="auto"/>
        <w:right w:val="none" w:sz="0" w:space="0" w:color="auto"/>
      </w:divBdr>
    </w:div>
    <w:div w:id="1476680464">
      <w:bodyDiv w:val="1"/>
      <w:marLeft w:val="0"/>
      <w:marRight w:val="0"/>
      <w:marTop w:val="0"/>
      <w:marBottom w:val="0"/>
      <w:divBdr>
        <w:top w:val="none" w:sz="0" w:space="0" w:color="auto"/>
        <w:left w:val="none" w:sz="0" w:space="0" w:color="auto"/>
        <w:bottom w:val="none" w:sz="0" w:space="0" w:color="auto"/>
        <w:right w:val="none" w:sz="0" w:space="0" w:color="auto"/>
      </w:divBdr>
    </w:div>
    <w:div w:id="1494881477">
      <w:bodyDiv w:val="1"/>
      <w:marLeft w:val="0"/>
      <w:marRight w:val="0"/>
      <w:marTop w:val="0"/>
      <w:marBottom w:val="0"/>
      <w:divBdr>
        <w:top w:val="none" w:sz="0" w:space="0" w:color="auto"/>
        <w:left w:val="none" w:sz="0" w:space="0" w:color="auto"/>
        <w:bottom w:val="none" w:sz="0" w:space="0" w:color="auto"/>
        <w:right w:val="none" w:sz="0" w:space="0" w:color="auto"/>
      </w:divBdr>
    </w:div>
    <w:div w:id="1601596168">
      <w:bodyDiv w:val="1"/>
      <w:marLeft w:val="0"/>
      <w:marRight w:val="0"/>
      <w:marTop w:val="0"/>
      <w:marBottom w:val="0"/>
      <w:divBdr>
        <w:top w:val="none" w:sz="0" w:space="0" w:color="auto"/>
        <w:left w:val="none" w:sz="0" w:space="0" w:color="auto"/>
        <w:bottom w:val="none" w:sz="0" w:space="0" w:color="auto"/>
        <w:right w:val="none" w:sz="0" w:space="0" w:color="auto"/>
      </w:divBdr>
    </w:div>
    <w:div w:id="1659917708">
      <w:bodyDiv w:val="1"/>
      <w:marLeft w:val="0"/>
      <w:marRight w:val="0"/>
      <w:marTop w:val="0"/>
      <w:marBottom w:val="0"/>
      <w:divBdr>
        <w:top w:val="none" w:sz="0" w:space="0" w:color="auto"/>
        <w:left w:val="none" w:sz="0" w:space="0" w:color="auto"/>
        <w:bottom w:val="none" w:sz="0" w:space="0" w:color="auto"/>
        <w:right w:val="none" w:sz="0" w:space="0" w:color="auto"/>
      </w:divBdr>
    </w:div>
    <w:div w:id="1682394890">
      <w:bodyDiv w:val="1"/>
      <w:marLeft w:val="0"/>
      <w:marRight w:val="0"/>
      <w:marTop w:val="0"/>
      <w:marBottom w:val="0"/>
      <w:divBdr>
        <w:top w:val="none" w:sz="0" w:space="0" w:color="auto"/>
        <w:left w:val="none" w:sz="0" w:space="0" w:color="auto"/>
        <w:bottom w:val="none" w:sz="0" w:space="0" w:color="auto"/>
        <w:right w:val="none" w:sz="0" w:space="0" w:color="auto"/>
      </w:divBdr>
    </w:div>
    <w:div w:id="1710644831">
      <w:bodyDiv w:val="1"/>
      <w:marLeft w:val="0"/>
      <w:marRight w:val="0"/>
      <w:marTop w:val="0"/>
      <w:marBottom w:val="0"/>
      <w:divBdr>
        <w:top w:val="none" w:sz="0" w:space="0" w:color="auto"/>
        <w:left w:val="none" w:sz="0" w:space="0" w:color="auto"/>
        <w:bottom w:val="none" w:sz="0" w:space="0" w:color="auto"/>
        <w:right w:val="none" w:sz="0" w:space="0" w:color="auto"/>
      </w:divBdr>
    </w:div>
    <w:div w:id="1857502383">
      <w:bodyDiv w:val="1"/>
      <w:marLeft w:val="0"/>
      <w:marRight w:val="0"/>
      <w:marTop w:val="0"/>
      <w:marBottom w:val="0"/>
      <w:divBdr>
        <w:top w:val="none" w:sz="0" w:space="0" w:color="auto"/>
        <w:left w:val="none" w:sz="0" w:space="0" w:color="auto"/>
        <w:bottom w:val="none" w:sz="0" w:space="0" w:color="auto"/>
        <w:right w:val="none" w:sz="0" w:space="0" w:color="auto"/>
      </w:divBdr>
    </w:div>
    <w:div w:id="1923875859">
      <w:bodyDiv w:val="1"/>
      <w:marLeft w:val="0"/>
      <w:marRight w:val="0"/>
      <w:marTop w:val="0"/>
      <w:marBottom w:val="0"/>
      <w:divBdr>
        <w:top w:val="none" w:sz="0" w:space="0" w:color="auto"/>
        <w:left w:val="none" w:sz="0" w:space="0" w:color="auto"/>
        <w:bottom w:val="none" w:sz="0" w:space="0" w:color="auto"/>
        <w:right w:val="none" w:sz="0" w:space="0" w:color="auto"/>
      </w:divBdr>
    </w:div>
    <w:div w:id="2041734725">
      <w:bodyDiv w:val="1"/>
      <w:marLeft w:val="0"/>
      <w:marRight w:val="0"/>
      <w:marTop w:val="0"/>
      <w:marBottom w:val="0"/>
      <w:divBdr>
        <w:top w:val="none" w:sz="0" w:space="0" w:color="auto"/>
        <w:left w:val="none" w:sz="0" w:space="0" w:color="auto"/>
        <w:bottom w:val="none" w:sz="0" w:space="0" w:color="auto"/>
        <w:right w:val="none" w:sz="0" w:space="0" w:color="auto"/>
      </w:divBdr>
    </w:div>
    <w:div w:id="2126996297">
      <w:bodyDiv w:val="1"/>
      <w:marLeft w:val="0"/>
      <w:marRight w:val="0"/>
      <w:marTop w:val="0"/>
      <w:marBottom w:val="0"/>
      <w:divBdr>
        <w:top w:val="none" w:sz="0" w:space="0" w:color="auto"/>
        <w:left w:val="none" w:sz="0" w:space="0" w:color="auto"/>
        <w:bottom w:val="none" w:sz="0" w:space="0" w:color="auto"/>
        <w:right w:val="none" w:sz="0" w:space="0" w:color="auto"/>
      </w:divBdr>
    </w:div>
    <w:div w:id="214696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kg;/" TargetMode="External"/><Relationship Id="rId13" Type="http://schemas.openxmlformats.org/officeDocument/2006/relationships/image" Target="media/image5.emf"/><Relationship Id="rId18" Type="http://schemas.openxmlformats.org/officeDocument/2006/relationships/hyperlink" Target="http://ru.wikipedia.org/wiki/%D0%94%D0%BE%D0%BC%D0%BE%D0%B2%D0%BB%D0%B0%D0%B4%D0%B5%D0%BD%D0%B8%D0%B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ru.wikipedia.org/wiki/%D0%93%D0%BE%D1%81%D1%82%D0%B8%D0%BD%D0%B8%D1%86%D0%B0"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hyperlink" Target="http://www.stat.k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E601B-952E-49CF-8B07-6B04362C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25</Pages>
  <Words>8429</Words>
  <Characters>48047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НАЦИОНАЛЬНЫЙ СТАТИСТИЧЕСКИЙ КОМИТЕТ</vt:lpstr>
    </vt:vector>
  </TitlesOfParts>
  <Company>ГВЦ</Company>
  <LinksUpToDate>false</LinksUpToDate>
  <CharactersWithSpaces>56364</CharactersWithSpaces>
  <SharedDoc>false</SharedDoc>
  <HLinks>
    <vt:vector size="18" baseType="variant">
      <vt:variant>
        <vt:i4>5439556</vt:i4>
      </vt:variant>
      <vt:variant>
        <vt:i4>6</vt:i4>
      </vt:variant>
      <vt:variant>
        <vt:i4>0</vt:i4>
      </vt:variant>
      <vt:variant>
        <vt:i4>5</vt:i4>
      </vt:variant>
      <vt:variant>
        <vt:lpwstr>http://ru.wikipedia.org/wiki/%D0%94%D0%BE%D0%BC%D0%BE%D0%B2%D0%BB%D0%B0%D0%B4%D0%B5%D0%BD%D0%B8%D0%B5</vt:lpwstr>
      </vt:variant>
      <vt:variant>
        <vt:lpwstr/>
      </vt:variant>
      <vt:variant>
        <vt:i4>8323176</vt:i4>
      </vt:variant>
      <vt:variant>
        <vt:i4>3</vt:i4>
      </vt:variant>
      <vt:variant>
        <vt:i4>0</vt:i4>
      </vt:variant>
      <vt:variant>
        <vt:i4>5</vt:i4>
      </vt:variant>
      <vt:variant>
        <vt:lpwstr>http://ru.wikipedia.org/wiki/%D0%93%D0%BE%D1%81%D1%82%D0%B8%D0%BD%D0%B8%D1%86%D0%B0</vt:lpwstr>
      </vt:variant>
      <vt:variant>
        <vt:lpwstr/>
      </vt:variant>
      <vt:variant>
        <vt:i4>6225920</vt:i4>
      </vt:variant>
      <vt:variant>
        <vt:i4>0</vt:i4>
      </vt:variant>
      <vt:variant>
        <vt:i4>0</vt:i4>
      </vt:variant>
      <vt:variant>
        <vt:i4>5</vt:i4>
      </vt:variant>
      <vt:variant>
        <vt:lpwstr>http://www.stat.kg;/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СТАТИСТИЧЕСКИЙ КОМИТЕТ</dc:title>
  <dc:subject/>
  <dc:creator>126</dc:creator>
  <cp:keywords/>
  <cp:lastModifiedBy>Supataeva</cp:lastModifiedBy>
  <cp:revision>73</cp:revision>
  <cp:lastPrinted>2020-08-13T07:47:00Z</cp:lastPrinted>
  <dcterms:created xsi:type="dcterms:W3CDTF">2020-07-20T09:56:00Z</dcterms:created>
  <dcterms:modified xsi:type="dcterms:W3CDTF">2020-08-13T07:48:00Z</dcterms:modified>
</cp:coreProperties>
</file>